
<file path=[Content_Types].xml><?xml version="1.0" encoding="utf-8"?>
<Types xmlns="http://schemas.openxmlformats.org/package/2006/content-types">
  <Default Extension="tmp"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EEA38F6" w14:textId="1147FFA1" w:rsidR="00D45C2D" w:rsidRPr="003766A9" w:rsidRDefault="00D45C2D" w:rsidP="00D45C2D">
      <w:pPr>
        <w:overflowPunct w:val="0"/>
        <w:adjustRightInd w:val="0"/>
        <w:textAlignment w:val="baseline"/>
        <w:rPr>
          <w:rFonts w:ascii="ＭＳ 明朝" w:eastAsia="ＭＳ 明朝" w:hAnsi="ＭＳ 明朝" w:cs="Times New Roman"/>
          <w:color w:val="000000"/>
          <w:kern w:val="0"/>
          <w:sz w:val="22"/>
        </w:rPr>
      </w:pPr>
      <w:bookmarkStart w:id="0" w:name="_Toc435537315"/>
      <w:r>
        <w:rPr>
          <w:rFonts w:ascii="ＭＳ 明朝" w:eastAsia="ＭＳ 明朝" w:hAnsi="ＭＳ 明朝" w:cs="Times New Roman"/>
          <w:noProof/>
          <w:color w:val="000000"/>
          <w:kern w:val="0"/>
          <w:sz w:val="22"/>
        </w:rPr>
        <mc:AlternateContent>
          <mc:Choice Requires="wps">
            <w:drawing>
              <wp:anchor distT="0" distB="0" distL="114300" distR="114300" simplePos="0" relativeHeight="251756544" behindDoc="0" locked="0" layoutInCell="1" allowOverlap="1" wp14:anchorId="3B4DCD0A" wp14:editId="4D4ADF8E">
                <wp:simplePos x="0" y="0"/>
                <wp:positionH relativeFrom="column">
                  <wp:posOffset>5328920</wp:posOffset>
                </wp:positionH>
                <wp:positionV relativeFrom="paragraph">
                  <wp:posOffset>-496570</wp:posOffset>
                </wp:positionV>
                <wp:extent cx="845820" cy="365760"/>
                <wp:effectExtent l="0" t="0" r="11430" b="15240"/>
                <wp:wrapNone/>
                <wp:docPr id="17" name="テキスト ボックス 17"/>
                <wp:cNvGraphicFramePr/>
                <a:graphic xmlns:a="http://schemas.openxmlformats.org/drawingml/2006/main">
                  <a:graphicData uri="http://schemas.microsoft.com/office/word/2010/wordprocessingShape">
                    <wps:wsp>
                      <wps:cNvSpPr txBox="1"/>
                      <wps:spPr>
                        <a:xfrm>
                          <a:off x="0" y="0"/>
                          <a:ext cx="845820" cy="365760"/>
                        </a:xfrm>
                        <a:prstGeom prst="rect">
                          <a:avLst/>
                        </a:prstGeom>
                        <a:solidFill>
                          <a:schemeClr val="lt1"/>
                        </a:solidFill>
                        <a:ln w="6350">
                          <a:solidFill>
                            <a:prstClr val="black"/>
                          </a:solidFill>
                        </a:ln>
                      </wps:spPr>
                      <wps:txbx>
                        <w:txbxContent>
                          <w:p w14:paraId="5F6E1ABC" w14:textId="24BF02EA" w:rsidR="006F3958" w:rsidRPr="00D45C2D" w:rsidRDefault="006F3958" w:rsidP="00D45C2D">
                            <w:pPr>
                              <w:spacing w:line="400" w:lineRule="exact"/>
                              <w:jc w:val="center"/>
                              <w:rPr>
                                <w:rFonts w:ascii="ＭＳ ゴシック" w:eastAsia="ＭＳ ゴシック" w:hAnsi="ＭＳ ゴシック"/>
                                <w:sz w:val="28"/>
                                <w:szCs w:val="28"/>
                              </w:rPr>
                            </w:pPr>
                            <w:r w:rsidRPr="00D45C2D">
                              <w:rPr>
                                <w:rFonts w:ascii="ＭＳ ゴシック" w:eastAsia="ＭＳ ゴシック" w:hAnsi="ＭＳ ゴシック" w:hint="eastAsia"/>
                                <w:sz w:val="28"/>
                                <w:szCs w:val="28"/>
                              </w:rPr>
                              <w:t>資料</w:t>
                            </w:r>
                            <w:r>
                              <w:rPr>
                                <w:rFonts w:ascii="ＭＳ ゴシック" w:eastAsia="ＭＳ ゴシック" w:hAnsi="ＭＳ ゴシック" w:hint="eastAsia"/>
                                <w:sz w:val="28"/>
                                <w:szCs w:val="28"/>
                              </w:rPr>
                              <w:t>３</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4DCD0A" id="_x0000_t202" coordsize="21600,21600" o:spt="202" path="m,l,21600r21600,l21600,xe">
                <v:stroke joinstyle="miter"/>
                <v:path gradientshapeok="t" o:connecttype="rect"/>
              </v:shapetype>
              <v:shape id="テキスト ボックス 17" o:spid="_x0000_s1026" type="#_x0000_t202" style="position:absolute;left:0;text-align:left;margin-left:419.6pt;margin-top:-39.1pt;width:66.6pt;height:28.8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" fillcolor="white [3201]" strokeweight=".5pt">
                <v:textbox inset="0,0,0,0">
                  <w:txbxContent>
                    <w:p w14:paraId="5F6E1ABC" w14:textId="24BF02EA" w:rsidR="006F3958" w:rsidRPr="00D45C2D" w:rsidRDefault="006F3958" w:rsidP="00D45C2D">
                      <w:pPr>
                        <w:spacing w:line="400" w:lineRule="exact"/>
                        <w:jc w:val="center"/>
                        <w:rPr>
                          <w:rFonts w:ascii="ＭＳ ゴシック" w:eastAsia="ＭＳ ゴシック" w:hAnsi="ＭＳ ゴシック"/>
                          <w:sz w:val="28"/>
                          <w:szCs w:val="28"/>
                        </w:rPr>
                      </w:pPr>
                      <w:r w:rsidRPr="00D45C2D">
                        <w:rPr>
                          <w:rFonts w:ascii="ＭＳ ゴシック" w:eastAsia="ＭＳ ゴシック" w:hAnsi="ＭＳ ゴシック" w:hint="eastAsia"/>
                          <w:sz w:val="28"/>
                          <w:szCs w:val="28"/>
                        </w:rPr>
                        <w:t>資料</w:t>
                      </w:r>
                      <w:r>
                        <w:rPr>
                          <w:rFonts w:ascii="ＭＳ ゴシック" w:eastAsia="ＭＳ ゴシック" w:hAnsi="ＭＳ ゴシック" w:hint="eastAsia"/>
                          <w:sz w:val="28"/>
                          <w:szCs w:val="28"/>
                        </w:rPr>
                        <w:t>３</w:t>
                      </w:r>
                    </w:p>
                  </w:txbxContent>
                </v:textbox>
              </v:shape>
            </w:pict>
          </mc:Fallback>
        </mc:AlternateContent>
      </w:r>
    </w:p>
    <w:p w14:paraId="1A9807B7" w14:textId="6F5CF458" w:rsidR="00D45C2D" w:rsidRPr="003766A9" w:rsidRDefault="00D45C2D" w:rsidP="00D45C2D">
      <w:pPr>
        <w:overflowPunct w:val="0"/>
        <w:adjustRightInd w:val="0"/>
        <w:textAlignment w:val="baseline"/>
        <w:rPr>
          <w:rFonts w:ascii="ＭＳ 明朝" w:eastAsia="ＭＳ 明朝" w:hAnsi="ＭＳ 明朝" w:cs="Times New Roman"/>
          <w:color w:val="000000"/>
          <w:kern w:val="0"/>
          <w:sz w:val="22"/>
        </w:rPr>
      </w:pPr>
    </w:p>
    <w:p w14:paraId="556CC2DB" w14:textId="77777777" w:rsidR="00D45C2D" w:rsidRPr="003766A9" w:rsidRDefault="00D45C2D" w:rsidP="00D45C2D">
      <w:pPr>
        <w:overflowPunct w:val="0"/>
        <w:adjustRightInd w:val="0"/>
        <w:textAlignment w:val="baseline"/>
        <w:rPr>
          <w:rFonts w:ascii="ＭＳ 明朝" w:eastAsia="ＭＳ 明朝" w:hAnsi="ＭＳ 明朝" w:cs="Times New Roman"/>
          <w:color w:val="000000"/>
          <w:kern w:val="0"/>
          <w:sz w:val="22"/>
        </w:rPr>
      </w:pPr>
    </w:p>
    <w:p w14:paraId="487C416C" w14:textId="01D2DBD4" w:rsidR="00D45C2D" w:rsidRPr="003766A9" w:rsidRDefault="00D45C2D" w:rsidP="00D45C2D">
      <w:pPr>
        <w:overflowPunct w:val="0"/>
        <w:adjustRightInd w:val="0"/>
        <w:textAlignment w:val="baseline"/>
        <w:rPr>
          <w:rFonts w:ascii="ＭＳ 明朝" w:eastAsia="ＭＳ 明朝" w:hAnsi="ＭＳ 明朝" w:cs="Times New Roman"/>
          <w:color w:val="000000"/>
          <w:kern w:val="0"/>
          <w:sz w:val="22"/>
        </w:rPr>
      </w:pPr>
    </w:p>
    <w:p w14:paraId="61E69B5B" w14:textId="77777777" w:rsidR="00D45C2D" w:rsidRPr="003766A9" w:rsidRDefault="00D45C2D" w:rsidP="00D45C2D">
      <w:pPr>
        <w:overflowPunct w:val="0"/>
        <w:adjustRightInd w:val="0"/>
        <w:textAlignment w:val="baseline"/>
        <w:rPr>
          <w:rFonts w:ascii="ＭＳ 明朝" w:eastAsia="ＭＳ 明朝" w:hAnsi="ＭＳ 明朝" w:cs="Times New Roman"/>
          <w:color w:val="000000"/>
          <w:kern w:val="0"/>
          <w:sz w:val="22"/>
        </w:rPr>
      </w:pPr>
    </w:p>
    <w:p w14:paraId="66E2EB11" w14:textId="77777777" w:rsidR="00D45C2D" w:rsidRPr="003766A9" w:rsidRDefault="00D45C2D" w:rsidP="00D45C2D">
      <w:pPr>
        <w:overflowPunct w:val="0"/>
        <w:adjustRightInd w:val="0"/>
        <w:textAlignment w:val="baseline"/>
        <w:rPr>
          <w:rFonts w:ascii="ＭＳ 明朝" w:eastAsia="ＭＳ 明朝" w:hAnsi="ＭＳ 明朝" w:cs="Times New Roman"/>
          <w:color w:val="000000"/>
          <w:kern w:val="0"/>
          <w:sz w:val="22"/>
        </w:rPr>
      </w:pPr>
    </w:p>
    <w:p w14:paraId="2A60D26E" w14:textId="77777777" w:rsidR="00D45C2D" w:rsidRPr="003766A9" w:rsidRDefault="00D45C2D" w:rsidP="00D45C2D">
      <w:pPr>
        <w:overflowPunct w:val="0"/>
        <w:adjustRightInd w:val="0"/>
        <w:textAlignment w:val="baseline"/>
        <w:rPr>
          <w:rFonts w:ascii="ＭＳ 明朝" w:eastAsia="ＭＳ 明朝" w:hAnsi="ＭＳ 明朝" w:cs="Times New Roman"/>
          <w:color w:val="000000"/>
          <w:kern w:val="0"/>
          <w:sz w:val="22"/>
        </w:rPr>
      </w:pPr>
    </w:p>
    <w:p w14:paraId="5F7584F9" w14:textId="77777777" w:rsidR="00D45C2D" w:rsidRPr="003766A9" w:rsidRDefault="00D45C2D" w:rsidP="00D45C2D">
      <w:pPr>
        <w:overflowPunct w:val="0"/>
        <w:adjustRightInd w:val="0"/>
        <w:textAlignment w:val="baseline"/>
        <w:rPr>
          <w:rFonts w:ascii="ＭＳ 明朝" w:eastAsia="ＭＳ 明朝" w:hAnsi="ＭＳ 明朝" w:cs="Times New Roman"/>
          <w:color w:val="000000"/>
          <w:kern w:val="0"/>
          <w:sz w:val="22"/>
        </w:rPr>
      </w:pPr>
    </w:p>
    <w:p w14:paraId="3A7B3B72" w14:textId="77777777" w:rsidR="00D45C2D" w:rsidRPr="003766A9" w:rsidRDefault="00D45C2D" w:rsidP="00D45C2D">
      <w:pPr>
        <w:overflowPunct w:val="0"/>
        <w:adjustRightInd w:val="0"/>
        <w:textAlignment w:val="baseline"/>
        <w:rPr>
          <w:rFonts w:ascii="ＭＳ 明朝" w:eastAsia="ＭＳ 明朝" w:hAnsi="ＭＳ 明朝" w:cs="Times New Roman"/>
          <w:color w:val="000000"/>
          <w:kern w:val="0"/>
          <w:sz w:val="22"/>
        </w:rPr>
      </w:pPr>
    </w:p>
    <w:p w14:paraId="24A448FA" w14:textId="77777777" w:rsidR="00D45C2D" w:rsidRPr="003766A9" w:rsidRDefault="00D45C2D" w:rsidP="00D45C2D">
      <w:pPr>
        <w:overflowPunct w:val="0"/>
        <w:adjustRightInd w:val="0"/>
        <w:textAlignment w:val="baseline"/>
        <w:rPr>
          <w:rFonts w:ascii="ＭＳ 明朝" w:eastAsia="ＭＳ 明朝" w:hAnsi="ＭＳ 明朝" w:cs="Times New Roman"/>
          <w:color w:val="000000"/>
          <w:kern w:val="0"/>
          <w:sz w:val="22"/>
        </w:rPr>
      </w:pPr>
    </w:p>
    <w:p w14:paraId="4D905A03" w14:textId="77777777" w:rsidR="00D45C2D" w:rsidRPr="003766A9" w:rsidRDefault="00D45C2D" w:rsidP="00D45C2D">
      <w:pPr>
        <w:overflowPunct w:val="0"/>
        <w:adjustRightInd w:val="0"/>
        <w:jc w:val="right"/>
        <w:textAlignment w:val="baseline"/>
        <w:rPr>
          <w:rFonts w:ascii="ＭＳ 明朝" w:eastAsia="ＭＳ 明朝" w:hAnsi="ＭＳ 明朝" w:cs="Times New Roman"/>
          <w:color w:val="000000"/>
          <w:kern w:val="0"/>
          <w:sz w:val="22"/>
        </w:rPr>
      </w:pPr>
    </w:p>
    <w:p w14:paraId="35DA11F6" w14:textId="6D73CC9F" w:rsidR="00D45C2D" w:rsidRPr="003766A9" w:rsidRDefault="00D45C2D" w:rsidP="00D45C2D">
      <w:pPr>
        <w:wordWrap w:val="0"/>
        <w:overflowPunct w:val="0"/>
        <w:adjustRightInd w:val="0"/>
        <w:spacing w:afterLines="50" w:after="180"/>
        <w:jc w:val="right"/>
        <w:textAlignment w:val="baseline"/>
        <w:rPr>
          <w:rFonts w:ascii="HG丸ｺﾞｼｯｸM-PRO" w:eastAsia="HG丸ｺﾞｼｯｸM-PRO" w:hAnsi="ＭＳ 明朝" w:cs="Times New Roman"/>
          <w:color w:val="000000"/>
          <w:kern w:val="0"/>
          <w:sz w:val="24"/>
          <w:szCs w:val="24"/>
        </w:rPr>
      </w:pPr>
      <w:r w:rsidRPr="00C116BC">
        <w:rPr>
          <w:rFonts w:ascii="HG丸ｺﾞｼｯｸM-PRO" w:eastAsia="HG丸ｺﾞｼｯｸM-PRO" w:hAnsi="ＭＳ 明朝" w:cs="Times New Roman" w:hint="eastAsia"/>
          <w:color w:val="000000"/>
          <w:kern w:val="0"/>
          <w:sz w:val="24"/>
          <w:szCs w:val="24"/>
        </w:rPr>
        <w:t xml:space="preserve">　第1</w:t>
      </w:r>
      <w:r>
        <w:rPr>
          <w:rFonts w:ascii="HG丸ｺﾞｼｯｸM-PRO" w:eastAsia="HG丸ｺﾞｼｯｸM-PRO" w:hAnsi="ＭＳ 明朝" w:cs="Times New Roman" w:hint="eastAsia"/>
          <w:color w:val="000000"/>
          <w:kern w:val="0"/>
          <w:sz w:val="24"/>
          <w:szCs w:val="24"/>
        </w:rPr>
        <w:t>回　姫路市住宅計画懇話会</w:t>
      </w:r>
    </w:p>
    <w:p w14:paraId="09EFE14A" w14:textId="1CD1FBDE" w:rsidR="00D45C2D" w:rsidRPr="00287DAA" w:rsidRDefault="00EF37A3" w:rsidP="00287DAA">
      <w:pPr>
        <w:overflowPunct w:val="0"/>
        <w:adjustRightInd w:val="0"/>
        <w:ind w:rightChars="100" w:right="210"/>
        <w:jc w:val="right"/>
        <w:textAlignment w:val="baseline"/>
        <w:rPr>
          <w:rFonts w:ascii="ＭＳ ゴシック" w:eastAsia="ＭＳ ゴシック" w:hAnsi="ＭＳ ゴシック" w:cs="Times New Roman"/>
          <w:kern w:val="0"/>
          <w:sz w:val="36"/>
          <w:szCs w:val="36"/>
        </w:rPr>
      </w:pPr>
      <w:bookmarkStart w:id="1" w:name="_Hlk75773979"/>
      <w:r>
        <w:rPr>
          <w:rFonts w:ascii="ＭＳ ゴシック" w:eastAsia="ＭＳ ゴシック" w:hAnsi="ＭＳ ゴシック" w:cs="Times New Roman" w:hint="eastAsia"/>
          <w:kern w:val="0"/>
          <w:sz w:val="36"/>
          <w:szCs w:val="36"/>
        </w:rPr>
        <w:t>姫路市住宅計画（</w:t>
      </w:r>
      <w:r w:rsidR="00871522">
        <w:rPr>
          <w:rFonts w:ascii="ＭＳ ゴシック" w:eastAsia="ＭＳ ゴシック" w:hAnsi="ＭＳ ゴシック" w:cs="Times New Roman" w:hint="eastAsia"/>
          <w:kern w:val="0"/>
          <w:sz w:val="36"/>
          <w:szCs w:val="36"/>
        </w:rPr>
        <w:t>改定案）の概要</w:t>
      </w:r>
      <w:bookmarkEnd w:id="1"/>
    </w:p>
    <w:p w14:paraId="52A27BF8" w14:textId="77777777" w:rsidR="00D45C2D" w:rsidRPr="0012708F" w:rsidRDefault="00D45C2D" w:rsidP="00D45C2D">
      <w:pPr>
        <w:overflowPunct w:val="0"/>
        <w:adjustRightInd w:val="0"/>
        <w:textAlignment w:val="baseline"/>
        <w:rPr>
          <w:rFonts w:ascii="ＭＳ 明朝" w:eastAsia="ＭＳ 明朝" w:hAnsi="ＭＳ 明朝" w:cs="Times New Roman"/>
          <w:color w:val="FF0000"/>
          <w:kern w:val="0"/>
          <w:sz w:val="22"/>
        </w:rPr>
      </w:pPr>
      <w:r w:rsidRPr="0012708F">
        <w:rPr>
          <w:rFonts w:ascii="ＭＳ 明朝" w:eastAsia="ＭＳ 明朝" w:hAnsi="ＭＳ 明朝" w:cs="Times New Roman" w:hint="eastAsia"/>
          <w:noProof/>
          <w:color w:val="FF0000"/>
          <w:kern w:val="0"/>
          <w:sz w:val="22"/>
        </w:rPr>
        <mc:AlternateContent>
          <mc:Choice Requires="wps">
            <w:drawing>
              <wp:anchor distT="0" distB="0" distL="114300" distR="114300" simplePos="0" relativeHeight="251755520" behindDoc="0" locked="0" layoutInCell="1" allowOverlap="1" wp14:anchorId="1DCF47A6" wp14:editId="33FC79FB">
                <wp:simplePos x="0" y="0"/>
                <wp:positionH relativeFrom="column">
                  <wp:posOffset>1337945</wp:posOffset>
                </wp:positionH>
                <wp:positionV relativeFrom="paragraph">
                  <wp:posOffset>0</wp:posOffset>
                </wp:positionV>
                <wp:extent cx="4535805" cy="0"/>
                <wp:effectExtent l="0" t="0" r="0" b="0"/>
                <wp:wrapNone/>
                <wp:docPr id="318" name="直線矢印コネクタ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35805" cy="0"/>
                        </a:xfrm>
                        <a:prstGeom prst="straightConnector1">
                          <a:avLst/>
                        </a:prstGeom>
                        <a:noFill/>
                        <a:ln w="76200">
                          <a:solidFill>
                            <a:srgbClr val="BFBFB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55833D81" id="_x0000_t32" coordsize="21600,21600" o:spt="32" o:oned="t" path="m,l21600,21600e" filled="f">
                <v:path arrowok="t" fillok="f" o:connecttype="none"/>
                <o:lock v:ext="edit" shapetype="t"/>
              </v:shapetype>
              <v:shape id="直線矢印コネクタ 318" o:spid="_x0000_s1026" type="#_x0000_t32" style="position:absolute;left:0;text-align:left;margin-left:105.35pt;margin-top:0;width:357.15pt;height:0;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" strokecolor="#bfbfbf" strokeweight="6pt"/>
            </w:pict>
          </mc:Fallback>
        </mc:AlternateContent>
      </w:r>
    </w:p>
    <w:p w14:paraId="3E7AB9C0" w14:textId="1FCC274C" w:rsidR="00D45C2D" w:rsidRPr="00E22D4A" w:rsidRDefault="00F76D23" w:rsidP="00975BEA">
      <w:pPr>
        <w:overflowPunct w:val="0"/>
        <w:adjustRightInd w:val="0"/>
        <w:spacing w:beforeLines="50" w:before="180"/>
        <w:ind w:firstLineChars="1100" w:firstLine="2420"/>
        <w:textAlignment w:val="baseline"/>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 xml:space="preserve">Ⅰ　</w:t>
      </w:r>
      <w:r w:rsidR="00EF37A3">
        <w:rPr>
          <w:rFonts w:ascii="ＭＳ ゴシック" w:eastAsia="ＭＳ ゴシック" w:hAnsi="ＭＳ ゴシック" w:cs="Times New Roman" w:hint="eastAsia"/>
          <w:kern w:val="0"/>
          <w:sz w:val="22"/>
        </w:rPr>
        <w:t>見直しを行った項目</w:t>
      </w:r>
      <w:r w:rsidR="00680B62">
        <w:rPr>
          <w:rFonts w:ascii="ＭＳ ゴシック" w:eastAsia="ＭＳ ゴシック" w:hAnsi="ＭＳ ゴシック" w:cs="Times New Roman"/>
          <w:kern w:val="0"/>
          <w:sz w:val="22"/>
        </w:rPr>
        <w:tab/>
      </w:r>
      <w:r w:rsidR="00680B62">
        <w:rPr>
          <w:rFonts w:ascii="ＭＳ ゴシック" w:eastAsia="ＭＳ ゴシック" w:hAnsi="ＭＳ ゴシック" w:cs="Times New Roman"/>
          <w:kern w:val="0"/>
          <w:sz w:val="22"/>
        </w:rPr>
        <w:tab/>
      </w:r>
      <w:r w:rsidR="00680B62">
        <w:rPr>
          <w:rFonts w:ascii="ＭＳ ゴシック" w:eastAsia="ＭＳ ゴシック" w:hAnsi="ＭＳ ゴシック" w:cs="Times New Roman"/>
          <w:kern w:val="0"/>
          <w:sz w:val="22"/>
        </w:rPr>
        <w:tab/>
      </w:r>
      <w:r w:rsidR="00680B62">
        <w:rPr>
          <w:rFonts w:ascii="ＭＳ ゴシック" w:eastAsia="ＭＳ ゴシック" w:hAnsi="ＭＳ ゴシック" w:cs="Times New Roman"/>
          <w:kern w:val="0"/>
          <w:sz w:val="22"/>
        </w:rPr>
        <w:tab/>
      </w:r>
      <w:r w:rsidR="00680B62">
        <w:rPr>
          <w:rFonts w:ascii="ＭＳ ゴシック" w:eastAsia="ＭＳ ゴシック" w:hAnsi="ＭＳ ゴシック" w:cs="Times New Roman" w:hint="eastAsia"/>
          <w:kern w:val="0"/>
          <w:sz w:val="22"/>
        </w:rPr>
        <w:t xml:space="preserve">　･･････ </w:t>
      </w:r>
      <w:r w:rsidR="00680B62">
        <w:rPr>
          <w:rFonts w:ascii="ＭＳ ゴシック" w:eastAsia="ＭＳ ゴシック" w:hAnsi="ＭＳ ゴシック" w:cs="Times New Roman"/>
          <w:kern w:val="0"/>
          <w:sz w:val="22"/>
        </w:rPr>
        <w:t>p</w:t>
      </w:r>
      <w:r w:rsidR="00680B62">
        <w:rPr>
          <w:rFonts w:ascii="ＭＳ ゴシック" w:eastAsia="ＭＳ ゴシック" w:hAnsi="ＭＳ ゴシック" w:cs="Times New Roman" w:hint="eastAsia"/>
          <w:kern w:val="0"/>
          <w:sz w:val="22"/>
        </w:rPr>
        <w:t>1</w:t>
      </w:r>
    </w:p>
    <w:p w14:paraId="06D84ED8" w14:textId="0907A2AE" w:rsidR="00D72200" w:rsidRPr="00F701A1" w:rsidRDefault="00F76D23" w:rsidP="00D72200">
      <w:pPr>
        <w:overflowPunct w:val="0"/>
        <w:adjustRightInd w:val="0"/>
        <w:spacing w:beforeLines="50" w:before="180"/>
        <w:ind w:firstLineChars="1100" w:firstLine="2420"/>
        <w:textAlignment w:val="baseline"/>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 xml:space="preserve">Ⅱ　</w:t>
      </w:r>
      <w:r w:rsidR="00D72200">
        <w:rPr>
          <w:rFonts w:ascii="ＭＳ ゴシック" w:eastAsia="ＭＳ ゴシック" w:hAnsi="ＭＳ ゴシック" w:cs="Times New Roman" w:hint="eastAsia"/>
          <w:kern w:val="0"/>
          <w:sz w:val="22"/>
        </w:rPr>
        <w:t>はじめに【改定内容】</w:t>
      </w:r>
      <w:r w:rsidR="00680B62">
        <w:rPr>
          <w:rFonts w:ascii="ＭＳ ゴシック" w:eastAsia="ＭＳ ゴシック" w:hAnsi="ＭＳ ゴシック" w:cs="Times New Roman"/>
          <w:kern w:val="0"/>
          <w:sz w:val="22"/>
        </w:rPr>
        <w:tab/>
      </w:r>
      <w:r w:rsidR="00680B62">
        <w:rPr>
          <w:rFonts w:ascii="ＭＳ ゴシック" w:eastAsia="ＭＳ ゴシック" w:hAnsi="ＭＳ ゴシック" w:cs="Times New Roman"/>
          <w:kern w:val="0"/>
          <w:sz w:val="22"/>
        </w:rPr>
        <w:tab/>
      </w:r>
      <w:r w:rsidR="00680B62">
        <w:rPr>
          <w:rFonts w:ascii="ＭＳ ゴシック" w:eastAsia="ＭＳ ゴシック" w:hAnsi="ＭＳ ゴシック" w:cs="Times New Roman"/>
          <w:kern w:val="0"/>
          <w:sz w:val="22"/>
        </w:rPr>
        <w:tab/>
      </w:r>
      <w:r w:rsidR="00680B62">
        <w:rPr>
          <w:rFonts w:ascii="ＭＳ ゴシック" w:eastAsia="ＭＳ ゴシック" w:hAnsi="ＭＳ ゴシック" w:cs="Times New Roman" w:hint="eastAsia"/>
          <w:kern w:val="0"/>
          <w:sz w:val="22"/>
        </w:rPr>
        <w:t xml:space="preserve">　･･････ </w:t>
      </w:r>
      <w:r w:rsidR="00680B62">
        <w:rPr>
          <w:rFonts w:ascii="ＭＳ ゴシック" w:eastAsia="ＭＳ ゴシック" w:hAnsi="ＭＳ ゴシック" w:cs="Times New Roman"/>
          <w:kern w:val="0"/>
          <w:sz w:val="22"/>
        </w:rPr>
        <w:t>p</w:t>
      </w:r>
      <w:r w:rsidR="0000750F">
        <w:rPr>
          <w:rFonts w:ascii="ＭＳ ゴシック" w:eastAsia="ＭＳ ゴシック" w:hAnsi="ＭＳ ゴシック" w:cs="Times New Roman"/>
          <w:kern w:val="0"/>
          <w:sz w:val="22"/>
        </w:rPr>
        <w:t>2</w:t>
      </w:r>
    </w:p>
    <w:p w14:paraId="457AF4B8" w14:textId="3E0429F9" w:rsidR="00D45C2D" w:rsidRPr="00F701A1" w:rsidRDefault="00F76D23" w:rsidP="00975BEA">
      <w:pPr>
        <w:overflowPunct w:val="0"/>
        <w:adjustRightInd w:val="0"/>
        <w:spacing w:beforeLines="50" w:before="180"/>
        <w:ind w:firstLineChars="1100" w:firstLine="2420"/>
        <w:textAlignment w:val="baseline"/>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 xml:space="preserve">Ⅲ　</w:t>
      </w:r>
      <w:r w:rsidR="00D65A90" w:rsidRPr="00F701A1">
        <w:rPr>
          <w:rFonts w:ascii="ＭＳ ゴシック" w:eastAsia="ＭＳ ゴシック" w:hAnsi="ＭＳ ゴシック" w:cs="Times New Roman" w:hint="eastAsia"/>
          <w:kern w:val="0"/>
          <w:sz w:val="22"/>
        </w:rPr>
        <w:t>姫路市の</w:t>
      </w:r>
      <w:r w:rsidR="00A5173C" w:rsidRPr="00F701A1">
        <w:rPr>
          <w:rFonts w:ascii="ＭＳ ゴシック" w:eastAsia="ＭＳ ゴシック" w:hAnsi="ＭＳ ゴシック" w:cs="Times New Roman" w:hint="eastAsia"/>
          <w:kern w:val="0"/>
          <w:sz w:val="22"/>
        </w:rPr>
        <w:t>住宅</w:t>
      </w:r>
      <w:r w:rsidR="00A86A4E">
        <w:rPr>
          <w:rFonts w:ascii="ＭＳ ゴシック" w:eastAsia="ＭＳ ゴシック" w:hAnsi="ＭＳ ゴシック" w:cs="Times New Roman" w:hint="eastAsia"/>
          <w:kern w:val="0"/>
          <w:sz w:val="22"/>
        </w:rPr>
        <w:t>･</w:t>
      </w:r>
      <w:r w:rsidR="00A5173C" w:rsidRPr="00F701A1">
        <w:rPr>
          <w:rFonts w:ascii="ＭＳ ゴシック" w:eastAsia="ＭＳ ゴシック" w:hAnsi="ＭＳ ゴシック" w:cs="Times New Roman" w:hint="eastAsia"/>
          <w:kern w:val="0"/>
          <w:sz w:val="22"/>
        </w:rPr>
        <w:t>住環境を取り巻く現況</w:t>
      </w:r>
      <w:r w:rsidR="00831656">
        <w:rPr>
          <w:rFonts w:ascii="ＭＳ ゴシック" w:eastAsia="ＭＳ ゴシック" w:hAnsi="ＭＳ ゴシック" w:cs="Times New Roman" w:hint="eastAsia"/>
          <w:kern w:val="0"/>
          <w:sz w:val="22"/>
        </w:rPr>
        <w:t>【改定内容】</w:t>
      </w:r>
      <w:r w:rsidR="00A86A4E">
        <w:rPr>
          <w:rFonts w:ascii="ＭＳ ゴシック" w:eastAsia="ＭＳ ゴシック" w:hAnsi="ＭＳ ゴシック" w:cs="Times New Roman" w:hint="eastAsia"/>
          <w:kern w:val="0"/>
          <w:sz w:val="22"/>
        </w:rPr>
        <w:t xml:space="preserve"> </w:t>
      </w:r>
      <w:r w:rsidR="00A86A4E">
        <w:rPr>
          <w:rFonts w:ascii="ＭＳ ゴシック" w:eastAsia="ＭＳ ゴシック" w:hAnsi="ＭＳ ゴシック" w:cs="Times New Roman"/>
          <w:kern w:val="0"/>
          <w:sz w:val="22"/>
        </w:rPr>
        <w:t xml:space="preserve"> </w:t>
      </w:r>
      <w:r w:rsidR="00680B62">
        <w:rPr>
          <w:rFonts w:ascii="ＭＳ ゴシック" w:eastAsia="ＭＳ ゴシック" w:hAnsi="ＭＳ ゴシック" w:cs="Times New Roman" w:hint="eastAsia"/>
          <w:kern w:val="0"/>
          <w:sz w:val="22"/>
        </w:rPr>
        <w:t xml:space="preserve">････ </w:t>
      </w:r>
      <w:r w:rsidR="00680B62">
        <w:rPr>
          <w:rFonts w:ascii="ＭＳ ゴシック" w:eastAsia="ＭＳ ゴシック" w:hAnsi="ＭＳ ゴシック" w:cs="Times New Roman"/>
          <w:kern w:val="0"/>
          <w:sz w:val="22"/>
        </w:rPr>
        <w:t>p</w:t>
      </w:r>
      <w:r w:rsidR="0000750F">
        <w:rPr>
          <w:rFonts w:ascii="ＭＳ ゴシック" w:eastAsia="ＭＳ ゴシック" w:hAnsi="ＭＳ ゴシック" w:cs="Times New Roman"/>
          <w:kern w:val="0"/>
          <w:sz w:val="22"/>
        </w:rPr>
        <w:t>3</w:t>
      </w:r>
    </w:p>
    <w:p w14:paraId="0F4BA457" w14:textId="5BA69252" w:rsidR="00D45C2D" w:rsidRPr="00F701A1" w:rsidRDefault="00F76D23" w:rsidP="00975BEA">
      <w:pPr>
        <w:overflowPunct w:val="0"/>
        <w:adjustRightInd w:val="0"/>
        <w:spacing w:beforeLines="50" w:before="180"/>
        <w:ind w:firstLineChars="1100" w:firstLine="2420"/>
        <w:textAlignment w:val="baseline"/>
        <w:rPr>
          <w:rFonts w:ascii="ＭＳ ゴシック" w:eastAsia="ＭＳ ゴシック" w:hAnsi="ＭＳ ゴシック" w:cs="Times New Roman"/>
          <w:kern w:val="0"/>
          <w:sz w:val="22"/>
        </w:rPr>
      </w:pPr>
      <w:bookmarkStart w:id="2" w:name="_Hlk75777770"/>
      <w:r>
        <w:rPr>
          <w:rFonts w:ascii="ＭＳ ゴシック" w:eastAsia="ＭＳ ゴシック" w:hAnsi="ＭＳ ゴシック" w:cs="Times New Roman" w:hint="eastAsia"/>
          <w:kern w:val="0"/>
          <w:sz w:val="22"/>
        </w:rPr>
        <w:t xml:space="preserve">Ⅳ　</w:t>
      </w:r>
      <w:r w:rsidR="00A5173C" w:rsidRPr="00F701A1">
        <w:rPr>
          <w:rFonts w:ascii="ＭＳ ゴシック" w:eastAsia="ＭＳ ゴシック" w:hAnsi="ＭＳ ゴシック" w:cs="Times New Roman" w:hint="eastAsia"/>
          <w:kern w:val="0"/>
          <w:sz w:val="22"/>
        </w:rPr>
        <w:t>姫路市住宅マスタープラン</w:t>
      </w:r>
      <w:bookmarkEnd w:id="2"/>
      <w:r w:rsidR="00831656">
        <w:rPr>
          <w:rFonts w:ascii="ＭＳ ゴシック" w:eastAsia="ＭＳ ゴシック" w:hAnsi="ＭＳ ゴシック" w:cs="Times New Roman" w:hint="eastAsia"/>
          <w:kern w:val="0"/>
          <w:sz w:val="22"/>
        </w:rPr>
        <w:t>【改定内容】</w:t>
      </w:r>
      <w:r w:rsidR="00680B62">
        <w:rPr>
          <w:rFonts w:ascii="ＭＳ ゴシック" w:eastAsia="ＭＳ ゴシック" w:hAnsi="ＭＳ ゴシック" w:cs="Times New Roman"/>
          <w:kern w:val="0"/>
          <w:sz w:val="22"/>
        </w:rPr>
        <w:tab/>
      </w:r>
      <w:r w:rsidR="00680B62">
        <w:rPr>
          <w:rFonts w:ascii="ＭＳ ゴシック" w:eastAsia="ＭＳ ゴシック" w:hAnsi="ＭＳ ゴシック" w:cs="Times New Roman" w:hint="eastAsia"/>
          <w:kern w:val="0"/>
          <w:sz w:val="22"/>
        </w:rPr>
        <w:t xml:space="preserve">　･･････ </w:t>
      </w:r>
      <w:r w:rsidR="00680B62">
        <w:rPr>
          <w:rFonts w:ascii="ＭＳ ゴシック" w:eastAsia="ＭＳ ゴシック" w:hAnsi="ＭＳ ゴシック" w:cs="Times New Roman"/>
          <w:kern w:val="0"/>
          <w:sz w:val="22"/>
        </w:rPr>
        <w:t>p</w:t>
      </w:r>
      <w:r w:rsidR="0000750F">
        <w:rPr>
          <w:rFonts w:ascii="ＭＳ ゴシック" w:eastAsia="ＭＳ ゴシック" w:hAnsi="ＭＳ ゴシック" w:cs="Times New Roman"/>
          <w:kern w:val="0"/>
          <w:sz w:val="22"/>
        </w:rPr>
        <w:t>17</w:t>
      </w:r>
    </w:p>
    <w:p w14:paraId="63EC4AA3" w14:textId="55999F22" w:rsidR="00D45C2D" w:rsidRPr="00F701A1" w:rsidRDefault="00F76D23" w:rsidP="00975BEA">
      <w:pPr>
        <w:overflowPunct w:val="0"/>
        <w:adjustRightInd w:val="0"/>
        <w:spacing w:beforeLines="50" w:before="180"/>
        <w:ind w:firstLineChars="1100" w:firstLine="2420"/>
        <w:textAlignment w:val="baseline"/>
        <w:rPr>
          <w:rFonts w:ascii="ＭＳ ゴシック" w:eastAsia="ＭＳ ゴシック" w:hAnsi="ＭＳ ゴシック" w:cs="Times New Roman"/>
          <w:kern w:val="0"/>
          <w:sz w:val="22"/>
        </w:rPr>
      </w:pPr>
      <w:r>
        <w:rPr>
          <w:rFonts w:ascii="ＭＳ ゴシック" w:eastAsia="ＭＳ ゴシック" w:hAnsi="ＭＳ ゴシック" w:cs="Times New Roman" w:hint="eastAsia"/>
          <w:kern w:val="0"/>
          <w:sz w:val="22"/>
        </w:rPr>
        <w:t xml:space="preserve">Ⅴ　</w:t>
      </w:r>
      <w:r w:rsidR="005B59AA" w:rsidRPr="00F701A1">
        <w:rPr>
          <w:rFonts w:ascii="ＭＳ ゴシック" w:eastAsia="ＭＳ ゴシック" w:hAnsi="ＭＳ ゴシック" w:cs="Times New Roman" w:hint="eastAsia"/>
          <w:kern w:val="0"/>
          <w:sz w:val="22"/>
        </w:rPr>
        <w:t>姫路市市営住宅整備・管理計画</w:t>
      </w:r>
      <w:r w:rsidR="00831656">
        <w:rPr>
          <w:rFonts w:ascii="ＭＳ ゴシック" w:eastAsia="ＭＳ ゴシック" w:hAnsi="ＭＳ ゴシック" w:cs="Times New Roman" w:hint="eastAsia"/>
          <w:kern w:val="0"/>
          <w:sz w:val="22"/>
        </w:rPr>
        <w:t>【改定内容】</w:t>
      </w:r>
      <w:r w:rsidR="00680B62">
        <w:rPr>
          <w:rFonts w:ascii="ＭＳ ゴシック" w:eastAsia="ＭＳ ゴシック" w:hAnsi="ＭＳ ゴシック" w:cs="Times New Roman"/>
          <w:kern w:val="0"/>
          <w:sz w:val="22"/>
        </w:rPr>
        <w:tab/>
      </w:r>
      <w:r w:rsidR="00680B62">
        <w:rPr>
          <w:rFonts w:ascii="ＭＳ ゴシック" w:eastAsia="ＭＳ ゴシック" w:hAnsi="ＭＳ ゴシック" w:cs="Times New Roman" w:hint="eastAsia"/>
          <w:kern w:val="0"/>
          <w:sz w:val="22"/>
        </w:rPr>
        <w:t xml:space="preserve">　･･････ </w:t>
      </w:r>
      <w:r w:rsidR="00680B62">
        <w:rPr>
          <w:rFonts w:ascii="ＭＳ ゴシック" w:eastAsia="ＭＳ ゴシック" w:hAnsi="ＭＳ ゴシック" w:cs="Times New Roman"/>
          <w:kern w:val="0"/>
          <w:sz w:val="22"/>
        </w:rPr>
        <w:t>p</w:t>
      </w:r>
      <w:r w:rsidR="00CA056E">
        <w:rPr>
          <w:rFonts w:ascii="ＭＳ ゴシック" w:eastAsia="ＭＳ ゴシック" w:hAnsi="ＭＳ ゴシック" w:cs="Times New Roman" w:hint="eastAsia"/>
          <w:kern w:val="0"/>
          <w:sz w:val="22"/>
        </w:rPr>
        <w:t>1</w:t>
      </w:r>
      <w:r w:rsidR="00CA056E">
        <w:rPr>
          <w:rFonts w:ascii="ＭＳ ゴシック" w:eastAsia="ＭＳ ゴシック" w:hAnsi="ＭＳ ゴシック" w:cs="Times New Roman"/>
          <w:kern w:val="0"/>
          <w:sz w:val="22"/>
        </w:rPr>
        <w:t>9</w:t>
      </w:r>
    </w:p>
    <w:p w14:paraId="6A6457DE" w14:textId="622CFC07" w:rsidR="00322B0C" w:rsidRPr="00D45C2D" w:rsidRDefault="00322B0C" w:rsidP="00975BEA"/>
    <w:p w14:paraId="5D0FCA21" w14:textId="41CA3FA9" w:rsidR="00322B0C" w:rsidRDefault="00322B0C" w:rsidP="00322B0C"/>
    <w:p w14:paraId="06F910E9" w14:textId="4F5F0320" w:rsidR="00322B0C" w:rsidRDefault="00322B0C">
      <w:pPr>
        <w:widowControl/>
        <w:jc w:val="left"/>
      </w:pPr>
      <w:r>
        <w:br w:type="page"/>
      </w:r>
    </w:p>
    <w:p w14:paraId="0B07C502" w14:textId="77777777" w:rsidR="00322B0C" w:rsidRDefault="00322B0C" w:rsidP="00322B0C"/>
    <w:p w14:paraId="599C50FF" w14:textId="441DA429" w:rsidR="00322B0C" w:rsidRDefault="00322B0C" w:rsidP="00322B0C"/>
    <w:p w14:paraId="402F88D8" w14:textId="7AA19909" w:rsidR="00322B0C" w:rsidRDefault="00322B0C" w:rsidP="00322B0C"/>
    <w:p w14:paraId="2478F4EB" w14:textId="4F589E95" w:rsidR="00322B0C" w:rsidRDefault="00322B0C" w:rsidP="00322B0C"/>
    <w:p w14:paraId="15C89159" w14:textId="4A7CC74B" w:rsidR="00322B0C" w:rsidRDefault="00322B0C" w:rsidP="00322B0C"/>
    <w:p w14:paraId="2FF6586C" w14:textId="18AAE85A" w:rsidR="00322B0C" w:rsidRDefault="00322B0C" w:rsidP="00322B0C"/>
    <w:p w14:paraId="6FA07240" w14:textId="794BEBDF" w:rsidR="00322B0C" w:rsidRDefault="00322B0C" w:rsidP="00322B0C"/>
    <w:p w14:paraId="70A4B621" w14:textId="79EC1462" w:rsidR="00322B0C" w:rsidRDefault="00322B0C" w:rsidP="00322B0C"/>
    <w:p w14:paraId="70D6F24D" w14:textId="011A7A2C" w:rsidR="00322B0C" w:rsidRDefault="00322B0C" w:rsidP="00322B0C"/>
    <w:p w14:paraId="6FCDA9BF" w14:textId="3FF5F455" w:rsidR="00322B0C" w:rsidRDefault="00322B0C" w:rsidP="00322B0C"/>
    <w:p w14:paraId="59AB2E21" w14:textId="17158C3F" w:rsidR="00322B0C" w:rsidRDefault="00322B0C" w:rsidP="00322B0C"/>
    <w:p w14:paraId="30B201B6" w14:textId="37F87F21" w:rsidR="00322B0C" w:rsidRDefault="00322B0C" w:rsidP="00322B0C"/>
    <w:p w14:paraId="5331F0ED" w14:textId="3DF48911" w:rsidR="00322B0C" w:rsidRDefault="00322B0C" w:rsidP="00322B0C"/>
    <w:p w14:paraId="693B2A43" w14:textId="1DD14B6C" w:rsidR="00322B0C" w:rsidRDefault="00322B0C" w:rsidP="00322B0C"/>
    <w:p w14:paraId="0147241D" w14:textId="214110A7" w:rsidR="00322B0C" w:rsidRDefault="00322B0C" w:rsidP="00322B0C"/>
    <w:p w14:paraId="58289F46" w14:textId="77777777" w:rsidR="00322B0C" w:rsidRDefault="00322B0C" w:rsidP="00322B0C"/>
    <w:p w14:paraId="085A4602" w14:textId="0A3C66B7" w:rsidR="00322B0C" w:rsidRDefault="00322B0C" w:rsidP="00322B0C"/>
    <w:p w14:paraId="0BA20881" w14:textId="77777777" w:rsidR="00322B0C" w:rsidRDefault="00322B0C" w:rsidP="00322B0C">
      <w:pPr>
        <w:sectPr w:rsidR="00322B0C" w:rsidSect="00C0797F">
          <w:footerReference w:type="default" r:id="rId8"/>
          <w:pgSz w:w="11906" w:h="16838"/>
          <w:pgMar w:top="1304" w:right="1134" w:bottom="1134" w:left="1418" w:header="851" w:footer="567" w:gutter="0"/>
          <w:cols w:space="425"/>
          <w:docGrid w:type="lines" w:linePitch="360"/>
        </w:sectPr>
      </w:pPr>
    </w:p>
    <w:bookmarkEnd w:id="0"/>
    <w:p w14:paraId="17BB68CD" w14:textId="320E6A50" w:rsidR="00B80611" w:rsidRPr="00D74455" w:rsidRDefault="00D74455" w:rsidP="00D74455">
      <w:pPr>
        <w:pStyle w:val="1"/>
        <w:pBdr>
          <w:top w:val="single" w:sz="4" w:space="3" w:color="auto"/>
          <w:bottom w:val="single" w:sz="4" w:space="3" w:color="auto"/>
        </w:pBdr>
        <w:spacing w:line="400" w:lineRule="exact"/>
        <w:ind w:left="0" w:firstLine="0"/>
        <w:jc w:val="center"/>
        <w:rPr>
          <w:rFonts w:ascii="游ゴシック" w:eastAsia="游ゴシック" w:hAnsi="游ゴシック" w:cs="Times New Roman"/>
          <w:b/>
          <w:bCs/>
          <w:color w:val="auto"/>
          <w:sz w:val="36"/>
          <w:szCs w:val="28"/>
        </w:rPr>
      </w:pPr>
      <w:r>
        <w:rPr>
          <w:rFonts w:ascii="游ゴシック" w:eastAsia="游ゴシック" w:hAnsi="游ゴシック" w:cs="Times New Roman" w:hint="eastAsia"/>
          <w:b/>
          <w:bCs/>
          <w:color w:val="auto"/>
          <w:sz w:val="36"/>
          <w:szCs w:val="28"/>
        </w:rPr>
        <w:lastRenderedPageBreak/>
        <w:t>Ⅰ</w:t>
      </w:r>
      <w:r w:rsidR="00ED7195">
        <w:rPr>
          <w:rFonts w:ascii="游ゴシック" w:eastAsia="游ゴシック" w:hAnsi="游ゴシック" w:cs="Times New Roman" w:hint="eastAsia"/>
          <w:b/>
          <w:bCs/>
          <w:color w:val="auto"/>
          <w:sz w:val="36"/>
          <w:szCs w:val="28"/>
        </w:rPr>
        <w:t xml:space="preserve">　</w:t>
      </w:r>
      <w:r w:rsidR="00AD4F19" w:rsidRPr="00D74455">
        <w:rPr>
          <w:rFonts w:ascii="游ゴシック" w:eastAsia="游ゴシック" w:hAnsi="游ゴシック" w:cs="Times New Roman" w:hint="eastAsia"/>
          <w:b/>
          <w:bCs/>
          <w:color w:val="auto"/>
          <w:sz w:val="36"/>
          <w:szCs w:val="28"/>
        </w:rPr>
        <w:t>見直しを行った項目</w:t>
      </w:r>
    </w:p>
    <w:p w14:paraId="06D6E288" w14:textId="77777777" w:rsidR="001F1566" w:rsidRDefault="001F1566" w:rsidP="001F1566">
      <w:pPr>
        <w:rPr>
          <w:rFonts w:ascii="BIZ UDPゴシック" w:eastAsia="BIZ UDPゴシック" w:hAnsi="BIZ UDPゴシック" w:cs="Times New Roman"/>
          <w:b/>
          <w:bCs/>
          <w:sz w:val="24"/>
          <w:szCs w:val="24"/>
        </w:rPr>
      </w:pPr>
    </w:p>
    <w:p w14:paraId="5F00B3D4" w14:textId="523F6F9F" w:rsidR="009963C1" w:rsidRPr="00B80611" w:rsidRDefault="009963C1" w:rsidP="009963C1">
      <w:pPr>
        <w:rPr>
          <w:rFonts w:ascii="BIZ UDPゴシック" w:eastAsia="BIZ UDPゴシック" w:hAnsi="BIZ UDPゴシック" w:cs="Times New Roman"/>
          <w:b/>
          <w:bCs/>
          <w:sz w:val="24"/>
          <w:szCs w:val="24"/>
        </w:rPr>
      </w:pPr>
      <w:r>
        <w:rPr>
          <w:rFonts w:ascii="BIZ UDPゴシック" w:eastAsia="BIZ UDPゴシック" w:hAnsi="BIZ UDPゴシック" w:cs="Times New Roman" w:hint="eastAsia"/>
          <w:b/>
          <w:bCs/>
          <w:sz w:val="24"/>
          <w:szCs w:val="24"/>
        </w:rPr>
        <w:t xml:space="preserve">（１） </w:t>
      </w:r>
      <w:r w:rsidRPr="009963C1">
        <w:rPr>
          <w:rFonts w:ascii="BIZ UDPゴシック" w:eastAsia="BIZ UDPゴシック" w:hAnsi="BIZ UDPゴシック" w:cs="Times New Roman" w:hint="eastAsia"/>
          <w:b/>
          <w:bCs/>
          <w:sz w:val="24"/>
          <w:szCs w:val="24"/>
        </w:rPr>
        <w:t>はじめに</w:t>
      </w:r>
    </w:p>
    <w:p w14:paraId="3D9B8EF1" w14:textId="4A83A4A1" w:rsidR="003227AF" w:rsidRDefault="003227AF" w:rsidP="009963C1">
      <w:pPr>
        <w:ind w:firstLineChars="100" w:firstLine="210"/>
        <w:rPr>
          <w:rFonts w:ascii="游ゴシック" w:eastAsia="游ゴシック" w:hAnsi="游ゴシック" w:cs="Times New Roman"/>
        </w:rPr>
      </w:pPr>
      <w:r>
        <w:rPr>
          <w:rFonts w:ascii="游ゴシック" w:eastAsia="游ゴシック" w:hAnsi="游ゴシック" w:cs="Times New Roman" w:hint="eastAsia"/>
        </w:rPr>
        <w:t>・</w:t>
      </w:r>
      <w:r w:rsidRPr="003227AF">
        <w:rPr>
          <w:rFonts w:ascii="游ゴシック" w:eastAsia="游ゴシック" w:hAnsi="游ゴシック" w:cs="Times New Roman" w:hint="eastAsia"/>
        </w:rPr>
        <w:t>姫路市住宅計画策定の背景</w:t>
      </w:r>
      <w:r w:rsidR="00F37BAA">
        <w:rPr>
          <w:rFonts w:ascii="游ゴシック" w:eastAsia="游ゴシック" w:hAnsi="游ゴシック" w:cs="Times New Roman" w:hint="eastAsia"/>
        </w:rPr>
        <w:t xml:space="preserve"> ･･････ 見直しの背景を記載</w:t>
      </w:r>
    </w:p>
    <w:p w14:paraId="0B9321AA" w14:textId="44955720" w:rsidR="009963C1" w:rsidRDefault="009963C1" w:rsidP="009963C1">
      <w:pPr>
        <w:ind w:firstLineChars="100" w:firstLine="210"/>
        <w:rPr>
          <w:rFonts w:ascii="游ゴシック" w:eastAsia="游ゴシック" w:hAnsi="游ゴシック" w:cs="Times New Roman"/>
        </w:rPr>
      </w:pPr>
      <w:r>
        <w:rPr>
          <w:rFonts w:ascii="游ゴシック" w:eastAsia="游ゴシック" w:hAnsi="游ゴシック" w:cs="Times New Roman" w:hint="eastAsia"/>
        </w:rPr>
        <w:t>・計画策定の目的と位置づけ</w:t>
      </w:r>
      <w:r w:rsidR="00F37BAA">
        <w:rPr>
          <w:rFonts w:ascii="游ゴシック" w:eastAsia="游ゴシック" w:hAnsi="游ゴシック" w:cs="Times New Roman" w:hint="eastAsia"/>
        </w:rPr>
        <w:t xml:space="preserve"> ･･････ </w:t>
      </w:r>
      <w:r w:rsidR="00A57FC5">
        <w:rPr>
          <w:rFonts w:ascii="游ゴシック" w:eastAsia="游ゴシック" w:hAnsi="游ゴシック" w:cs="Times New Roman" w:hint="eastAsia"/>
        </w:rPr>
        <w:t>上位・関連計画の改定・策定に伴う位置づけの</w:t>
      </w:r>
      <w:r w:rsidR="00BC5003">
        <w:rPr>
          <w:rFonts w:ascii="游ゴシック" w:eastAsia="游ゴシック" w:hAnsi="游ゴシック" w:cs="Times New Roman" w:hint="eastAsia"/>
        </w:rPr>
        <w:t>時点修正</w:t>
      </w:r>
    </w:p>
    <w:p w14:paraId="6D2C7E93" w14:textId="131FE966" w:rsidR="009963C1" w:rsidRDefault="009963C1" w:rsidP="001F1566">
      <w:pPr>
        <w:rPr>
          <w:rFonts w:ascii="BIZ UDPゴシック" w:eastAsia="BIZ UDPゴシック" w:hAnsi="BIZ UDPゴシック" w:cs="Times New Roman"/>
          <w:b/>
          <w:bCs/>
          <w:sz w:val="24"/>
          <w:szCs w:val="24"/>
        </w:rPr>
      </w:pPr>
    </w:p>
    <w:p w14:paraId="4A49A92C" w14:textId="77777777" w:rsidR="005B100A" w:rsidRDefault="005B100A" w:rsidP="001F1566">
      <w:pPr>
        <w:rPr>
          <w:rFonts w:ascii="BIZ UDPゴシック" w:eastAsia="BIZ UDPゴシック" w:hAnsi="BIZ UDPゴシック" w:cs="Times New Roman"/>
          <w:b/>
          <w:bCs/>
          <w:sz w:val="24"/>
          <w:szCs w:val="24"/>
        </w:rPr>
      </w:pPr>
    </w:p>
    <w:p w14:paraId="55310AA2" w14:textId="1129B239" w:rsidR="001F1566" w:rsidRPr="00B80611" w:rsidRDefault="001F1566" w:rsidP="001F1566">
      <w:pPr>
        <w:rPr>
          <w:rFonts w:ascii="BIZ UDPゴシック" w:eastAsia="BIZ UDPゴシック" w:hAnsi="BIZ UDPゴシック" w:cs="Times New Roman"/>
          <w:b/>
          <w:bCs/>
          <w:sz w:val="24"/>
          <w:szCs w:val="24"/>
        </w:rPr>
      </w:pPr>
      <w:r>
        <w:rPr>
          <w:rFonts w:ascii="BIZ UDPゴシック" w:eastAsia="BIZ UDPゴシック" w:hAnsi="BIZ UDPゴシック" w:cs="Times New Roman" w:hint="eastAsia"/>
          <w:b/>
          <w:bCs/>
          <w:sz w:val="24"/>
          <w:szCs w:val="24"/>
        </w:rPr>
        <w:t>（</w:t>
      </w:r>
      <w:r w:rsidR="009963C1">
        <w:rPr>
          <w:rFonts w:ascii="BIZ UDPゴシック" w:eastAsia="BIZ UDPゴシック" w:hAnsi="BIZ UDPゴシック" w:cs="Times New Roman" w:hint="eastAsia"/>
          <w:b/>
          <w:bCs/>
          <w:sz w:val="24"/>
          <w:szCs w:val="24"/>
        </w:rPr>
        <w:t>2</w:t>
      </w:r>
      <w:r>
        <w:rPr>
          <w:rFonts w:ascii="BIZ UDPゴシック" w:eastAsia="BIZ UDPゴシック" w:hAnsi="BIZ UDPゴシック" w:cs="Times New Roman" w:hint="eastAsia"/>
          <w:b/>
          <w:bCs/>
          <w:sz w:val="24"/>
          <w:szCs w:val="24"/>
        </w:rPr>
        <w:t xml:space="preserve">） </w:t>
      </w:r>
      <w:r w:rsidR="00D51052">
        <w:rPr>
          <w:rFonts w:ascii="BIZ UDPゴシック" w:eastAsia="BIZ UDPゴシック" w:hAnsi="BIZ UDPゴシック" w:cs="Times New Roman" w:hint="eastAsia"/>
          <w:b/>
          <w:bCs/>
          <w:sz w:val="24"/>
          <w:szCs w:val="24"/>
        </w:rPr>
        <w:t>姫路市の住宅・住環境を取り巻く状況</w:t>
      </w:r>
    </w:p>
    <w:p w14:paraId="7B874448" w14:textId="10E9FB23" w:rsidR="00363B28" w:rsidRDefault="008C6E70" w:rsidP="00B80611">
      <w:pPr>
        <w:ind w:firstLineChars="100" w:firstLine="210"/>
        <w:rPr>
          <w:rFonts w:ascii="游ゴシック" w:eastAsia="游ゴシック" w:hAnsi="游ゴシック" w:cs="Times New Roman"/>
        </w:rPr>
      </w:pPr>
      <w:r>
        <w:rPr>
          <w:rFonts w:ascii="游ゴシック" w:eastAsia="游ゴシック" w:hAnsi="游ゴシック" w:cs="Times New Roman" w:hint="eastAsia"/>
          <w:noProof/>
        </w:rPr>
        <mc:AlternateContent>
          <mc:Choice Requires="wps">
            <w:drawing>
              <wp:anchor distT="0" distB="0" distL="114300" distR="114300" simplePos="0" relativeHeight="251783168" behindDoc="0" locked="0" layoutInCell="1" allowOverlap="1" wp14:anchorId="0DCEECAD" wp14:editId="4AF5C1DA">
                <wp:simplePos x="0" y="0"/>
                <wp:positionH relativeFrom="column">
                  <wp:posOffset>2178616</wp:posOffset>
                </wp:positionH>
                <wp:positionV relativeFrom="paragraph">
                  <wp:posOffset>39370</wp:posOffset>
                </wp:positionV>
                <wp:extent cx="154983" cy="1291590"/>
                <wp:effectExtent l="0" t="0" r="16510" b="22860"/>
                <wp:wrapNone/>
                <wp:docPr id="3" name="右大かっこ 3"/>
                <wp:cNvGraphicFramePr/>
                <a:graphic xmlns:a="http://schemas.openxmlformats.org/drawingml/2006/main">
                  <a:graphicData uri="http://schemas.microsoft.com/office/word/2010/wordprocessingShape">
                    <wps:wsp>
                      <wps:cNvSpPr/>
                      <wps:spPr>
                        <a:xfrm>
                          <a:off x="0" y="0"/>
                          <a:ext cx="154983" cy="1291590"/>
                        </a:xfrm>
                        <a:prstGeom prst="rightBracket">
                          <a:avLst>
                            <a:gd name="adj"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w:pict>
              <v:shapetype w14:anchorId="014AE347"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3" o:spid="_x0000_s1026" type="#_x0000_t86" style="position:absolute;left:0;text-align:left;margin-left:171.55pt;margin-top:3.1pt;width:12.2pt;height:101.7pt;z-index:251783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" adj="0" strokecolor="black [3213]" strokeweight=".5pt">
                <v:stroke joinstyle="miter"/>
              </v:shape>
            </w:pict>
          </mc:Fallback>
        </mc:AlternateContent>
      </w:r>
      <w:r w:rsidR="00D65DBF">
        <w:rPr>
          <w:rFonts w:ascii="游ゴシック" w:eastAsia="游ゴシック" w:hAnsi="游ゴシック" w:cs="Times New Roman" w:hint="eastAsia"/>
        </w:rPr>
        <w:t>・</w:t>
      </w:r>
      <w:r w:rsidR="00363B28">
        <w:rPr>
          <w:rFonts w:ascii="游ゴシック" w:eastAsia="游ゴシック" w:hAnsi="游ゴシック" w:cs="Times New Roman" w:hint="eastAsia"/>
        </w:rPr>
        <w:t>地域の概況について</w:t>
      </w:r>
    </w:p>
    <w:p w14:paraId="4D9DF9D0" w14:textId="50821374" w:rsidR="00363B28" w:rsidRDefault="00363B28" w:rsidP="00B80611">
      <w:pPr>
        <w:ind w:firstLineChars="100" w:firstLine="210"/>
        <w:rPr>
          <w:rFonts w:ascii="游ゴシック" w:eastAsia="游ゴシック" w:hAnsi="游ゴシック" w:cs="Times New Roman"/>
        </w:rPr>
      </w:pPr>
      <w:r>
        <w:rPr>
          <w:rFonts w:ascii="游ゴシック" w:eastAsia="游ゴシック" w:hAnsi="游ゴシック" w:cs="Times New Roman" w:hint="eastAsia"/>
        </w:rPr>
        <w:t>・人口・住宅等の状況について</w:t>
      </w:r>
    </w:p>
    <w:p w14:paraId="50B4EB7F" w14:textId="29311EA3" w:rsidR="00363B28" w:rsidRDefault="008C6E70" w:rsidP="00B80611">
      <w:pPr>
        <w:ind w:firstLineChars="100" w:firstLine="210"/>
        <w:rPr>
          <w:rFonts w:ascii="游ゴシック" w:eastAsia="游ゴシック" w:hAnsi="游ゴシック" w:cs="Times New Roman"/>
        </w:rPr>
      </w:pPr>
      <w:r w:rsidRPr="00770F73">
        <w:rPr>
          <w:rFonts w:ascii="游ゴシック" w:eastAsia="游ゴシック" w:hAnsi="游ゴシック" w:cs="Times New Roman"/>
          <w:noProof/>
        </w:rPr>
        <mc:AlternateContent>
          <mc:Choice Requires="wps">
            <w:drawing>
              <wp:anchor distT="45720" distB="45720" distL="114300" distR="114300" simplePos="0" relativeHeight="251785216" behindDoc="0" locked="0" layoutInCell="1" allowOverlap="1" wp14:anchorId="2AE374F1" wp14:editId="3E0EAA9B">
                <wp:simplePos x="0" y="0"/>
                <wp:positionH relativeFrom="column">
                  <wp:posOffset>2396166</wp:posOffset>
                </wp:positionH>
                <wp:positionV relativeFrom="paragraph">
                  <wp:posOffset>9525</wp:posOffset>
                </wp:positionV>
                <wp:extent cx="2376105" cy="1404620"/>
                <wp:effectExtent l="0" t="0" r="5715"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6105" cy="1404620"/>
                        </a:xfrm>
                        <a:prstGeom prst="rect">
                          <a:avLst/>
                        </a:prstGeom>
                        <a:solidFill>
                          <a:srgbClr val="FFFFFF"/>
                        </a:solidFill>
                        <a:ln w="9525">
                          <a:noFill/>
                          <a:miter lim="800000"/>
                          <a:headEnd/>
                          <a:tailEnd/>
                        </a:ln>
                      </wps:spPr>
                      <wps:txbx>
                        <w:txbxContent>
                          <w:p w14:paraId="1DCC27DF" w14:textId="72060489" w:rsidR="006F3958" w:rsidRDefault="006F3958" w:rsidP="008C6E70">
                            <w:pPr>
                              <w:rPr>
                                <w:rFonts w:ascii="游ゴシック" w:eastAsia="游ゴシック" w:hAnsi="游ゴシック" w:cs="Times New Roman"/>
                              </w:rPr>
                            </w:pPr>
                            <w:r>
                              <w:rPr>
                                <w:rFonts w:ascii="游ゴシック" w:eastAsia="游ゴシック" w:hAnsi="游ゴシック" w:cs="Times New Roman" w:hint="eastAsia"/>
                              </w:rPr>
                              <w:t>･･････ 現況データの時点更新</w:t>
                            </w:r>
                          </w:p>
                          <w:p w14:paraId="1B03E2EF" w14:textId="77777777" w:rsidR="006F3958" w:rsidRDefault="006F3958" w:rsidP="008C6E70">
                            <w:pPr>
                              <w:ind w:leftChars="350" w:left="735"/>
                              <w:rPr>
                                <w:rFonts w:ascii="游ゴシック" w:eastAsia="游ゴシック" w:hAnsi="游ゴシック" w:cs="Times New Roman"/>
                              </w:rPr>
                            </w:pPr>
                            <w:r>
                              <w:rPr>
                                <w:rFonts w:ascii="游ゴシック" w:eastAsia="游ゴシック" w:hAnsi="游ゴシック" w:cs="Times New Roman" w:hint="eastAsia"/>
                              </w:rPr>
                              <w:t>現況分析の地域区分の変更</w:t>
                            </w:r>
                          </w:p>
                          <w:p w14:paraId="29C1E3F2" w14:textId="580D8DC0" w:rsidR="006F3958" w:rsidRDefault="006F3958" w:rsidP="008C6E70">
                            <w:pPr>
                              <w:ind w:leftChars="350" w:left="735"/>
                            </w:pPr>
                            <w:r>
                              <w:rPr>
                                <w:rFonts w:ascii="游ゴシック" w:eastAsia="游ゴシック" w:hAnsi="游ゴシック" w:cs="Times New Roman" w:hint="eastAsia"/>
                              </w:rPr>
                              <w:t>（総合計画との整合）</w:t>
                            </w:r>
                          </w:p>
                        </w:txbxContent>
                      </wps:txbx>
                      <wps:bodyPr rot="0" vert="horz" wrap="square" lIns="36000" tIns="0" rIns="36000" bIns="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AE374F1" id="テキスト ボックス 2" o:spid="_x0000_s1027" type="#_x0000_t202" style="position:absolute;left:0;text-align:left;margin-left:188.65pt;margin-top:.75pt;width:187.1pt;height:110.6pt;z-index:251785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" stroked="f">
                <v:textbox style="mso-fit-shape-to-text:t" inset="1mm,0,1mm,0">
                  <w:txbxContent>
                    <w:p w14:paraId="1DCC27DF" w14:textId="72060489" w:rsidR="006F3958" w:rsidRDefault="006F3958" w:rsidP="008C6E70">
                      <w:pPr>
                        <w:rPr>
                          <w:rFonts w:ascii="游ゴシック" w:eastAsia="游ゴシック" w:hAnsi="游ゴシック" w:cs="Times New Roman"/>
                        </w:rPr>
                      </w:pPr>
                      <w:r>
                        <w:rPr>
                          <w:rFonts w:ascii="游ゴシック" w:eastAsia="游ゴシック" w:hAnsi="游ゴシック" w:cs="Times New Roman" w:hint="eastAsia"/>
                        </w:rPr>
                        <w:t>･･････ 現況データの時点更新</w:t>
                      </w:r>
                    </w:p>
                    <w:p w14:paraId="1B03E2EF" w14:textId="77777777" w:rsidR="006F3958" w:rsidRDefault="006F3958" w:rsidP="008C6E70">
                      <w:pPr>
                        <w:ind w:leftChars="350" w:left="735"/>
                        <w:rPr>
                          <w:rFonts w:ascii="游ゴシック" w:eastAsia="游ゴシック" w:hAnsi="游ゴシック" w:cs="Times New Roman"/>
                        </w:rPr>
                      </w:pPr>
                      <w:r>
                        <w:rPr>
                          <w:rFonts w:ascii="游ゴシック" w:eastAsia="游ゴシック" w:hAnsi="游ゴシック" w:cs="Times New Roman" w:hint="eastAsia"/>
                        </w:rPr>
                        <w:t>現況分析の地域区分の変更</w:t>
                      </w:r>
                    </w:p>
                    <w:p w14:paraId="29C1E3F2" w14:textId="580D8DC0" w:rsidR="006F3958" w:rsidRDefault="006F3958" w:rsidP="008C6E70">
                      <w:pPr>
                        <w:ind w:leftChars="350" w:left="735"/>
                      </w:pPr>
                      <w:r>
                        <w:rPr>
                          <w:rFonts w:ascii="游ゴシック" w:eastAsia="游ゴシック" w:hAnsi="游ゴシック" w:cs="Times New Roman" w:hint="eastAsia"/>
                        </w:rPr>
                        <w:t>（総合計画との整合）</w:t>
                      </w:r>
                    </w:p>
                  </w:txbxContent>
                </v:textbox>
              </v:shape>
            </w:pict>
          </mc:Fallback>
        </mc:AlternateContent>
      </w:r>
      <w:r w:rsidR="00363B28">
        <w:rPr>
          <w:rFonts w:ascii="游ゴシック" w:eastAsia="游ゴシック" w:hAnsi="游ゴシック" w:cs="Times New Roman" w:hint="eastAsia"/>
        </w:rPr>
        <w:t>・分譲マンションについて</w:t>
      </w:r>
    </w:p>
    <w:p w14:paraId="559B5424" w14:textId="2469F186" w:rsidR="00363B28" w:rsidRDefault="00363B28" w:rsidP="00B80611">
      <w:pPr>
        <w:ind w:firstLineChars="100" w:firstLine="210"/>
        <w:rPr>
          <w:rFonts w:ascii="游ゴシック" w:eastAsia="游ゴシック" w:hAnsi="游ゴシック" w:cs="Times New Roman"/>
        </w:rPr>
      </w:pPr>
      <w:r>
        <w:rPr>
          <w:rFonts w:ascii="游ゴシック" w:eastAsia="游ゴシック" w:hAnsi="游ゴシック" w:cs="Times New Roman" w:hint="eastAsia"/>
        </w:rPr>
        <w:t>・空家について</w:t>
      </w:r>
    </w:p>
    <w:p w14:paraId="0F63796D" w14:textId="76A2F2C2" w:rsidR="00363B28" w:rsidRDefault="00363B28" w:rsidP="00B80611">
      <w:pPr>
        <w:ind w:firstLineChars="100" w:firstLine="210"/>
        <w:rPr>
          <w:rFonts w:ascii="游ゴシック" w:eastAsia="游ゴシック" w:hAnsi="游ゴシック" w:cs="Times New Roman"/>
        </w:rPr>
      </w:pPr>
      <w:r>
        <w:rPr>
          <w:rFonts w:ascii="游ゴシック" w:eastAsia="游ゴシック" w:hAnsi="游ゴシック" w:cs="Times New Roman" w:hint="eastAsia"/>
        </w:rPr>
        <w:t>・住宅市場の動向について</w:t>
      </w:r>
    </w:p>
    <w:p w14:paraId="3F91FA2D" w14:textId="77777777" w:rsidR="00770F73" w:rsidRDefault="00770F73" w:rsidP="00770F73">
      <w:pPr>
        <w:ind w:firstLineChars="100" w:firstLine="210"/>
        <w:rPr>
          <w:rFonts w:ascii="游ゴシック" w:eastAsia="游ゴシック" w:hAnsi="游ゴシック" w:cs="Times New Roman"/>
        </w:rPr>
      </w:pPr>
      <w:r>
        <w:rPr>
          <w:rFonts w:ascii="游ゴシック" w:eastAsia="游ゴシック" w:hAnsi="游ゴシック" w:cs="Times New Roman" w:hint="eastAsia"/>
        </w:rPr>
        <w:t>・市営住宅について</w:t>
      </w:r>
    </w:p>
    <w:p w14:paraId="3524F5A0" w14:textId="77777777" w:rsidR="00363B28" w:rsidRDefault="00363B28" w:rsidP="00B80611">
      <w:pPr>
        <w:ind w:firstLineChars="100" w:firstLine="210"/>
        <w:rPr>
          <w:rFonts w:ascii="游ゴシック" w:eastAsia="游ゴシック" w:hAnsi="游ゴシック" w:cs="Times New Roman"/>
        </w:rPr>
      </w:pPr>
    </w:p>
    <w:p w14:paraId="3D184690" w14:textId="1E53F8E8" w:rsidR="00D65DBF" w:rsidRDefault="00D65DBF" w:rsidP="00B80611">
      <w:pPr>
        <w:ind w:firstLineChars="100" w:firstLine="210"/>
        <w:rPr>
          <w:rFonts w:ascii="游ゴシック" w:eastAsia="游ゴシック" w:hAnsi="游ゴシック" w:cs="Times New Roman"/>
        </w:rPr>
      </w:pPr>
    </w:p>
    <w:p w14:paraId="6A1498E2" w14:textId="0FE9FEDA" w:rsidR="0006535F" w:rsidRPr="00B80611" w:rsidRDefault="0006535F" w:rsidP="0006535F">
      <w:pPr>
        <w:rPr>
          <w:rFonts w:ascii="BIZ UDPゴシック" w:eastAsia="BIZ UDPゴシック" w:hAnsi="BIZ UDPゴシック" w:cs="Times New Roman"/>
          <w:b/>
          <w:bCs/>
          <w:sz w:val="24"/>
          <w:szCs w:val="24"/>
        </w:rPr>
      </w:pPr>
      <w:r>
        <w:rPr>
          <w:rFonts w:ascii="BIZ UDPゴシック" w:eastAsia="BIZ UDPゴシック" w:hAnsi="BIZ UDPゴシック" w:cs="Times New Roman" w:hint="eastAsia"/>
          <w:b/>
          <w:bCs/>
          <w:sz w:val="24"/>
          <w:szCs w:val="24"/>
        </w:rPr>
        <w:t>（</w:t>
      </w:r>
      <w:r w:rsidR="00652803">
        <w:rPr>
          <w:rFonts w:ascii="BIZ UDPゴシック" w:eastAsia="BIZ UDPゴシック" w:hAnsi="BIZ UDPゴシック" w:cs="Times New Roman" w:hint="eastAsia"/>
          <w:b/>
          <w:bCs/>
          <w:sz w:val="24"/>
          <w:szCs w:val="24"/>
        </w:rPr>
        <w:t>３</w:t>
      </w:r>
      <w:r>
        <w:rPr>
          <w:rFonts w:ascii="BIZ UDPゴシック" w:eastAsia="BIZ UDPゴシック" w:hAnsi="BIZ UDPゴシック" w:cs="Times New Roman" w:hint="eastAsia"/>
          <w:b/>
          <w:bCs/>
          <w:sz w:val="24"/>
          <w:szCs w:val="24"/>
        </w:rPr>
        <w:t xml:space="preserve">） </w:t>
      </w:r>
      <w:r w:rsidRPr="0006535F">
        <w:rPr>
          <w:rFonts w:ascii="BIZ UDPゴシック" w:eastAsia="BIZ UDPゴシック" w:hAnsi="BIZ UDPゴシック" w:cs="Times New Roman" w:hint="eastAsia"/>
          <w:b/>
          <w:bCs/>
          <w:sz w:val="24"/>
          <w:szCs w:val="24"/>
        </w:rPr>
        <w:t>姫路市住宅マスタープラン</w:t>
      </w:r>
    </w:p>
    <w:p w14:paraId="1680AFFB" w14:textId="39C0664F" w:rsidR="00040F3F" w:rsidRPr="0006535F" w:rsidRDefault="0006535F" w:rsidP="00B80611">
      <w:pPr>
        <w:ind w:firstLineChars="100" w:firstLine="210"/>
        <w:rPr>
          <w:rFonts w:ascii="游ゴシック" w:eastAsia="游ゴシック" w:hAnsi="游ゴシック" w:cs="Times New Roman"/>
        </w:rPr>
      </w:pPr>
      <w:r>
        <w:rPr>
          <w:rFonts w:ascii="游ゴシック" w:eastAsia="游ゴシック" w:hAnsi="游ゴシック" w:cs="Times New Roman" w:hint="eastAsia"/>
        </w:rPr>
        <w:t>・住宅施策の理念と基本目標</w:t>
      </w:r>
      <w:r w:rsidR="007B2720">
        <w:rPr>
          <w:rFonts w:ascii="游ゴシック" w:eastAsia="游ゴシック" w:hAnsi="游ゴシック" w:cs="Times New Roman" w:hint="eastAsia"/>
        </w:rPr>
        <w:t xml:space="preserve"> ･･････ 理念の見直し（総合計画との整合）</w:t>
      </w:r>
    </w:p>
    <w:p w14:paraId="30EB832E" w14:textId="2AEB6EBB" w:rsidR="00040F3F" w:rsidRDefault="0003709E" w:rsidP="00B80611">
      <w:pPr>
        <w:ind w:firstLineChars="100" w:firstLine="210"/>
        <w:rPr>
          <w:rFonts w:ascii="游ゴシック" w:eastAsia="游ゴシック" w:hAnsi="游ゴシック" w:cs="Times New Roman"/>
        </w:rPr>
      </w:pPr>
      <w:r>
        <w:rPr>
          <w:rFonts w:ascii="游ゴシック" w:eastAsia="游ゴシック" w:hAnsi="游ゴシック" w:cs="Times New Roman" w:hint="eastAsia"/>
        </w:rPr>
        <w:t>・</w:t>
      </w:r>
      <w:r w:rsidR="00DF0D18">
        <w:rPr>
          <w:rFonts w:ascii="游ゴシック" w:eastAsia="游ゴシック" w:hAnsi="游ゴシック" w:cs="Times New Roman" w:hint="eastAsia"/>
        </w:rPr>
        <w:t>具体的施策の展開</w:t>
      </w:r>
      <w:r w:rsidR="007B2720">
        <w:rPr>
          <w:rFonts w:ascii="游ゴシック" w:eastAsia="游ゴシック" w:hAnsi="游ゴシック" w:cs="Times New Roman" w:hint="eastAsia"/>
        </w:rPr>
        <w:t xml:space="preserve">　　　　 ･･････ </w:t>
      </w:r>
      <w:r w:rsidR="00753EDB">
        <w:rPr>
          <w:rFonts w:ascii="游ゴシック" w:eastAsia="游ゴシック" w:hAnsi="游ゴシック" w:cs="Times New Roman" w:hint="eastAsia"/>
        </w:rPr>
        <w:t>取り組み状況に応じた施策の見直し</w:t>
      </w:r>
    </w:p>
    <w:p w14:paraId="0180F6A7" w14:textId="06EBE2E4" w:rsidR="0003709E" w:rsidRDefault="0003709E" w:rsidP="00B80611">
      <w:pPr>
        <w:ind w:firstLineChars="100" w:firstLine="210"/>
        <w:rPr>
          <w:rFonts w:ascii="游ゴシック" w:eastAsia="游ゴシック" w:hAnsi="游ゴシック" w:cs="Times New Roman"/>
        </w:rPr>
      </w:pPr>
    </w:p>
    <w:p w14:paraId="226BF981" w14:textId="77777777" w:rsidR="005B100A" w:rsidRDefault="005B100A" w:rsidP="00B80611">
      <w:pPr>
        <w:ind w:firstLineChars="100" w:firstLine="210"/>
        <w:rPr>
          <w:rFonts w:ascii="游ゴシック" w:eastAsia="游ゴシック" w:hAnsi="游ゴシック" w:cs="Times New Roman"/>
        </w:rPr>
      </w:pPr>
    </w:p>
    <w:p w14:paraId="0FA23138" w14:textId="3C99108F" w:rsidR="00967A3E" w:rsidRPr="00B80611" w:rsidRDefault="00967A3E" w:rsidP="00967A3E">
      <w:pPr>
        <w:rPr>
          <w:rFonts w:ascii="BIZ UDPゴシック" w:eastAsia="BIZ UDPゴシック" w:hAnsi="BIZ UDPゴシック" w:cs="Times New Roman"/>
          <w:b/>
          <w:bCs/>
          <w:sz w:val="24"/>
          <w:szCs w:val="24"/>
        </w:rPr>
      </w:pPr>
      <w:r>
        <w:rPr>
          <w:rFonts w:ascii="BIZ UDPゴシック" w:eastAsia="BIZ UDPゴシック" w:hAnsi="BIZ UDPゴシック" w:cs="Times New Roman" w:hint="eastAsia"/>
          <w:b/>
          <w:bCs/>
          <w:sz w:val="24"/>
          <w:szCs w:val="24"/>
        </w:rPr>
        <w:t xml:space="preserve">（4） </w:t>
      </w:r>
      <w:r w:rsidRPr="00967A3E">
        <w:rPr>
          <w:rFonts w:ascii="BIZ UDPゴシック" w:eastAsia="BIZ UDPゴシック" w:hAnsi="BIZ UDPゴシック" w:cs="Times New Roman" w:hint="eastAsia"/>
          <w:b/>
          <w:bCs/>
          <w:sz w:val="24"/>
          <w:szCs w:val="24"/>
        </w:rPr>
        <w:t>姫路市市営住宅整備・管理計画</w:t>
      </w:r>
    </w:p>
    <w:p w14:paraId="67D5C98E" w14:textId="1C9B1818" w:rsidR="00967A3E" w:rsidRDefault="005F127F" w:rsidP="00B80611">
      <w:pPr>
        <w:ind w:firstLineChars="100" w:firstLine="210"/>
        <w:rPr>
          <w:rFonts w:ascii="游ゴシック" w:eastAsia="游ゴシック" w:hAnsi="游ゴシック" w:cs="Times New Roman"/>
        </w:rPr>
      </w:pPr>
      <w:r>
        <w:rPr>
          <w:rFonts w:ascii="游ゴシック" w:eastAsia="游ゴシック" w:hAnsi="游ゴシック" w:cs="Times New Roman" w:hint="eastAsia"/>
        </w:rPr>
        <w:t>・</w:t>
      </w:r>
      <w:r w:rsidRPr="005F127F">
        <w:rPr>
          <w:rFonts w:ascii="游ゴシック" w:eastAsia="游ゴシック" w:hAnsi="游ゴシック" w:cs="Times New Roman" w:hint="eastAsia"/>
        </w:rPr>
        <w:t>必要な管理戸数の確保</w:t>
      </w:r>
      <w:r w:rsidR="00AD16B9">
        <w:rPr>
          <w:rFonts w:ascii="游ゴシック" w:eastAsia="游ゴシック" w:hAnsi="游ゴシック" w:cs="Times New Roman" w:hint="eastAsia"/>
        </w:rPr>
        <w:t xml:space="preserve">　　　　 ･･････ </w:t>
      </w:r>
      <w:r w:rsidR="000E5E87">
        <w:rPr>
          <w:rFonts w:ascii="游ゴシック" w:eastAsia="游ゴシック" w:hAnsi="游ゴシック" w:cs="Times New Roman" w:hint="eastAsia"/>
        </w:rPr>
        <w:t>国の指針改定に基づく見直し</w:t>
      </w:r>
    </w:p>
    <w:p w14:paraId="4C285F1E" w14:textId="199CA755" w:rsidR="005F127F" w:rsidRDefault="005F127F" w:rsidP="00B80611">
      <w:pPr>
        <w:ind w:firstLineChars="100" w:firstLine="210"/>
        <w:rPr>
          <w:rFonts w:ascii="游ゴシック" w:eastAsia="游ゴシック" w:hAnsi="游ゴシック" w:cs="Times New Roman"/>
        </w:rPr>
      </w:pPr>
      <w:r>
        <w:rPr>
          <w:rFonts w:ascii="游ゴシック" w:eastAsia="游ゴシック" w:hAnsi="游ゴシック" w:cs="Times New Roman" w:hint="eastAsia"/>
        </w:rPr>
        <w:t>・</w:t>
      </w:r>
      <w:r w:rsidRPr="005F127F">
        <w:rPr>
          <w:rFonts w:ascii="游ゴシック" w:eastAsia="游ゴシック" w:hAnsi="游ゴシック" w:cs="Times New Roman" w:hint="eastAsia"/>
        </w:rPr>
        <w:t>市営住宅整備・管理の基本方針</w:t>
      </w:r>
      <w:r w:rsidR="00AD16B9">
        <w:rPr>
          <w:rFonts w:ascii="游ゴシック" w:eastAsia="游ゴシック" w:hAnsi="游ゴシック" w:cs="Times New Roman" w:hint="eastAsia"/>
        </w:rPr>
        <w:t xml:space="preserve"> ･･････ </w:t>
      </w:r>
      <w:r w:rsidR="000E5E87">
        <w:rPr>
          <w:rFonts w:ascii="游ゴシック" w:eastAsia="游ゴシック" w:hAnsi="游ゴシック" w:cs="Times New Roman" w:hint="eastAsia"/>
        </w:rPr>
        <w:t>上記見直しに基づく方針の見直し</w:t>
      </w:r>
    </w:p>
    <w:p w14:paraId="778D1ED7" w14:textId="77777777" w:rsidR="005F127F" w:rsidRPr="00967A3E" w:rsidRDefault="005F127F" w:rsidP="00B80611">
      <w:pPr>
        <w:ind w:firstLineChars="100" w:firstLine="210"/>
        <w:rPr>
          <w:rFonts w:ascii="游ゴシック" w:eastAsia="游ゴシック" w:hAnsi="游ゴシック" w:cs="Times New Roman"/>
        </w:rPr>
      </w:pPr>
    </w:p>
    <w:p w14:paraId="5373DAF9" w14:textId="1EA46CA2" w:rsidR="00AB2EF7" w:rsidRDefault="00AB2EF7" w:rsidP="00B80611">
      <w:pPr>
        <w:ind w:firstLineChars="100" w:firstLine="210"/>
        <w:rPr>
          <w:rFonts w:ascii="游ゴシック" w:eastAsia="游ゴシック" w:hAnsi="游ゴシック" w:cs="Times New Roman"/>
        </w:rPr>
      </w:pPr>
    </w:p>
    <w:p w14:paraId="24E84517" w14:textId="77777777" w:rsidR="00AB2EF7" w:rsidRPr="00B80611" w:rsidRDefault="00AB2EF7" w:rsidP="00B80611">
      <w:pPr>
        <w:ind w:firstLineChars="100" w:firstLine="210"/>
        <w:rPr>
          <w:rFonts w:ascii="游ゴシック" w:eastAsia="游ゴシック" w:hAnsi="游ゴシック" w:cs="Times New Roman"/>
        </w:rPr>
      </w:pPr>
    </w:p>
    <w:p w14:paraId="00AC0FA1" w14:textId="23B9FED3" w:rsidR="00915AC3" w:rsidRDefault="00915AC3">
      <w:pPr>
        <w:widowControl/>
        <w:jc w:val="left"/>
        <w:rPr>
          <w:rFonts w:ascii="游明朝" w:eastAsia="游明朝" w:hAnsi="游明朝" w:cs="Times New Roman"/>
        </w:rPr>
      </w:pPr>
      <w:r>
        <w:rPr>
          <w:rFonts w:ascii="游明朝" w:eastAsia="游明朝" w:hAnsi="游明朝" w:cs="Times New Roman"/>
        </w:rPr>
        <w:br w:type="page"/>
      </w:r>
    </w:p>
    <w:p w14:paraId="2BF60F4D" w14:textId="2988CB73" w:rsidR="006013E1" w:rsidRPr="006013E1" w:rsidRDefault="000C13D8" w:rsidP="000C13D8">
      <w:pPr>
        <w:pStyle w:val="1"/>
        <w:pBdr>
          <w:top w:val="single" w:sz="4" w:space="3" w:color="auto"/>
          <w:bottom w:val="single" w:sz="4" w:space="3" w:color="auto"/>
        </w:pBdr>
        <w:spacing w:line="400" w:lineRule="exact"/>
        <w:ind w:left="0" w:firstLine="0"/>
        <w:jc w:val="center"/>
        <w:rPr>
          <w:rFonts w:ascii="游ゴシック" w:eastAsia="游ゴシック" w:hAnsi="游ゴシック" w:cs="Times New Roman"/>
          <w:b/>
          <w:bCs/>
          <w:color w:val="auto"/>
          <w:sz w:val="36"/>
          <w:szCs w:val="28"/>
        </w:rPr>
      </w:pPr>
      <w:bookmarkStart w:id="3" w:name="_Toc66886041"/>
      <w:r>
        <w:rPr>
          <w:rFonts w:ascii="游ゴシック" w:eastAsia="游ゴシック" w:hAnsi="游ゴシック" w:cs="Times New Roman" w:hint="eastAsia"/>
          <w:b/>
          <w:bCs/>
          <w:color w:val="auto"/>
          <w:sz w:val="36"/>
          <w:szCs w:val="28"/>
        </w:rPr>
        <w:lastRenderedPageBreak/>
        <w:t xml:space="preserve">Ⅱ　</w:t>
      </w:r>
      <w:r w:rsidR="006013E1" w:rsidRPr="006013E1">
        <w:rPr>
          <w:rFonts w:ascii="游ゴシック" w:eastAsia="游ゴシック" w:hAnsi="游ゴシック" w:cs="Times New Roman" w:hint="eastAsia"/>
          <w:b/>
          <w:bCs/>
          <w:color w:val="auto"/>
          <w:sz w:val="36"/>
          <w:szCs w:val="28"/>
        </w:rPr>
        <w:t>はじめに</w:t>
      </w:r>
      <w:bookmarkEnd w:id="3"/>
      <w:r w:rsidR="00D72200" w:rsidRPr="000C13D8">
        <w:rPr>
          <w:rFonts w:ascii="游ゴシック" w:eastAsia="游ゴシック" w:hAnsi="游ゴシック" w:cs="Times New Roman" w:hint="eastAsia"/>
          <w:b/>
          <w:bCs/>
          <w:color w:val="auto"/>
          <w:sz w:val="36"/>
          <w:szCs w:val="28"/>
        </w:rPr>
        <w:t xml:space="preserve"> 【改定内容】</w:t>
      </w:r>
    </w:p>
    <w:p w14:paraId="782C48F6" w14:textId="77777777" w:rsidR="000C13D8" w:rsidRDefault="000C13D8" w:rsidP="00560917"/>
    <w:p w14:paraId="6CD6FF93" w14:textId="7FF1BEA9" w:rsidR="006013E1" w:rsidRPr="006013E1" w:rsidRDefault="006013E1" w:rsidP="006013E1">
      <w:pPr>
        <w:keepNext/>
        <w:pBdr>
          <w:bottom w:val="single" w:sz="18" w:space="1" w:color="31849B"/>
        </w:pBdr>
        <w:spacing w:afterLines="50" w:after="180"/>
        <w:ind w:left="397" w:hanging="397"/>
        <w:outlineLvl w:val="2"/>
        <w:rPr>
          <w:rFonts w:ascii="Arial" w:eastAsia="ＭＳ ゴシック" w:hAnsi="Arial" w:cs="Times New Roman"/>
          <w:b/>
          <w:color w:val="215868"/>
          <w:sz w:val="24"/>
          <w:szCs w:val="24"/>
        </w:rPr>
      </w:pPr>
      <w:r w:rsidRPr="006013E1">
        <w:rPr>
          <w:rFonts w:ascii="Arial" w:eastAsia="ＭＳ ゴシック" w:hAnsi="Arial" w:cs="Times New Roman" w:hint="eastAsia"/>
          <w:b/>
          <w:color w:val="215868"/>
          <w:sz w:val="24"/>
          <w:szCs w:val="24"/>
        </w:rPr>
        <w:t>（１）計画見直しの背景</w:t>
      </w:r>
    </w:p>
    <w:p w14:paraId="0F178AEA" w14:textId="77777777" w:rsidR="006013E1" w:rsidRPr="006013E1" w:rsidRDefault="006013E1" w:rsidP="006013E1">
      <w:pPr>
        <w:ind w:firstLineChars="100" w:firstLine="210"/>
        <w:rPr>
          <w:rFonts w:ascii="HG丸ｺﾞｼｯｸM-PRO" w:eastAsia="HG丸ｺﾞｼｯｸM-PRO" w:hAnsi="HG丸ｺﾞｼｯｸM-PRO" w:cs="Times New Roman"/>
        </w:rPr>
      </w:pPr>
      <w:r w:rsidRPr="006013E1">
        <w:rPr>
          <w:rFonts w:ascii="HG丸ｺﾞｼｯｸM-PRO" w:eastAsia="HG丸ｺﾞｼｯｸM-PRO" w:hAnsi="HG丸ｺﾞｼｯｸM-PRO" w:cs="Times New Roman" w:hint="eastAsia"/>
        </w:rPr>
        <w:t>姫路市では、平成18年３月に、それまでの「姫路市住宅マスタープラン（平成８年３月策定）」及び「姫路市公営住宅ストック総合活用計画（平成12年３月策定）」の見直しを図るとともに、市営住宅の管理・修繕計画を加えた新たな住宅政策の基本計画として「姫路市住宅計画」を策定し、以後、同計画に基づき、本市の住宅を取り巻く様々な課題に取り組んできた。</w:t>
      </w:r>
    </w:p>
    <w:p w14:paraId="1538E4B0" w14:textId="77777777" w:rsidR="006013E1" w:rsidRPr="006013E1" w:rsidRDefault="006013E1" w:rsidP="006013E1">
      <w:pPr>
        <w:ind w:firstLineChars="100" w:firstLine="210"/>
        <w:rPr>
          <w:rFonts w:ascii="HG丸ｺﾞｼｯｸM-PRO" w:eastAsia="HG丸ｺﾞｼｯｸM-PRO" w:hAnsi="HG丸ｺﾞｼｯｸM-PRO" w:cs="Times New Roman"/>
        </w:rPr>
      </w:pPr>
      <w:r w:rsidRPr="006013E1">
        <w:rPr>
          <w:rFonts w:ascii="HG丸ｺﾞｼｯｸM-PRO" w:eastAsia="HG丸ｺﾞｼｯｸM-PRO" w:hAnsi="HG丸ｺﾞｼｯｸM-PRO" w:cs="Times New Roman" w:hint="eastAsia"/>
        </w:rPr>
        <w:t>国では、平成18年６月に国民の住生活の安定の確保及び向上を促進する「住生活基本法」が成立し、全国計画として「住生活基本計画（平成18年９月19日策定）」、兵庫県では、「住生活基本計画（ひょうご住まい元気UPプログラム）（平成19年３月策定）」が策定された。</w:t>
      </w:r>
    </w:p>
    <w:p w14:paraId="42A9F7D3" w14:textId="77777777" w:rsidR="006013E1" w:rsidRPr="006013E1" w:rsidRDefault="006013E1" w:rsidP="006013E1">
      <w:pPr>
        <w:ind w:firstLineChars="100" w:firstLine="210"/>
        <w:rPr>
          <w:rFonts w:ascii="HG丸ｺﾞｼｯｸM-PRO" w:eastAsia="HG丸ｺﾞｼｯｸM-PRO" w:hAnsi="HG丸ｺﾞｼｯｸM-PRO" w:cs="Times New Roman"/>
        </w:rPr>
      </w:pPr>
      <w:r w:rsidRPr="006013E1">
        <w:rPr>
          <w:rFonts w:ascii="HG丸ｺﾞｼｯｸM-PRO" w:eastAsia="HG丸ｺﾞｼｯｸM-PRO" w:hAnsi="HG丸ｺﾞｼｯｸM-PRO" w:cs="Times New Roman" w:hint="eastAsia"/>
        </w:rPr>
        <w:t>「姫路市住宅計画」策定から1</w:t>
      </w:r>
      <w:r w:rsidRPr="006013E1">
        <w:rPr>
          <w:rFonts w:ascii="HG丸ｺﾞｼｯｸM-PRO" w:eastAsia="HG丸ｺﾞｼｯｸM-PRO" w:hAnsi="HG丸ｺﾞｼｯｸM-PRO" w:cs="Times New Roman"/>
        </w:rPr>
        <w:t>0</w:t>
      </w:r>
      <w:r w:rsidRPr="006013E1">
        <w:rPr>
          <w:rFonts w:ascii="HG丸ｺﾞｼｯｸM-PRO" w:eastAsia="HG丸ｺﾞｼｯｸM-PRO" w:hAnsi="HG丸ｺﾞｼｯｸM-PRO" w:cs="Times New Roman" w:hint="eastAsia"/>
        </w:rPr>
        <w:t>年が経過したことから、社会情勢の変化に対応するとともに、改定された上位計画・関連計画との整合性を図りつつ、市民の住生活の安定確保と質の向上を図るため、平成2</w:t>
      </w:r>
      <w:r w:rsidRPr="006013E1">
        <w:rPr>
          <w:rFonts w:ascii="HG丸ｺﾞｼｯｸM-PRO" w:eastAsia="HG丸ｺﾞｼｯｸM-PRO" w:hAnsi="HG丸ｺﾞｼｯｸM-PRO" w:cs="Times New Roman"/>
        </w:rPr>
        <w:t>8</w:t>
      </w:r>
      <w:r w:rsidRPr="006013E1">
        <w:rPr>
          <w:rFonts w:ascii="HG丸ｺﾞｼｯｸM-PRO" w:eastAsia="HG丸ｺﾞｼｯｸM-PRO" w:hAnsi="HG丸ｺﾞｼｯｸM-PRO" w:cs="Times New Roman" w:hint="eastAsia"/>
        </w:rPr>
        <w:t>年度から令和７年度の1</w:t>
      </w:r>
      <w:r w:rsidRPr="006013E1">
        <w:rPr>
          <w:rFonts w:ascii="HG丸ｺﾞｼｯｸM-PRO" w:eastAsia="HG丸ｺﾞｼｯｸM-PRO" w:hAnsi="HG丸ｺﾞｼｯｸM-PRO" w:cs="Times New Roman"/>
        </w:rPr>
        <w:t>0</w:t>
      </w:r>
      <w:r w:rsidRPr="006013E1">
        <w:rPr>
          <w:rFonts w:ascii="HG丸ｺﾞｼｯｸM-PRO" w:eastAsia="HG丸ｺﾞｼｯｸM-PRO" w:hAnsi="HG丸ｺﾞｼｯｸM-PRO" w:cs="Times New Roman" w:hint="eastAsia"/>
        </w:rPr>
        <w:t>年間を計画期間とする新たな「姫路市住宅計画」を策定した。</w:t>
      </w:r>
    </w:p>
    <w:p w14:paraId="0D9522DC" w14:textId="77777777" w:rsidR="006013E1" w:rsidRPr="006013E1" w:rsidRDefault="006013E1" w:rsidP="006013E1">
      <w:pPr>
        <w:ind w:firstLineChars="100" w:firstLine="210"/>
        <w:rPr>
          <w:rFonts w:ascii="HG丸ｺﾞｼｯｸM-PRO" w:eastAsia="HG丸ｺﾞｼｯｸM-PRO" w:hAnsi="HG丸ｺﾞｼｯｸM-PRO" w:cs="Times New Roman"/>
        </w:rPr>
      </w:pPr>
      <w:r w:rsidRPr="006013E1">
        <w:rPr>
          <w:rFonts w:ascii="HG丸ｺﾞｼｯｸM-PRO" w:eastAsia="HG丸ｺﾞｼｯｸM-PRO" w:hAnsi="HG丸ｺﾞｼｯｸM-PRO" w:cs="Times New Roman" w:hint="eastAsia"/>
        </w:rPr>
        <w:t>新たな「姫路市住宅計画」策定から概ね５年間が経過し、姫路市総合計画や国の「住生活基本計画」の改定（令和３年３月[予定]）が行われており、これら上位計画との整合性を図る必要が生じている。</w:t>
      </w:r>
    </w:p>
    <w:p w14:paraId="2D671728" w14:textId="77777777" w:rsidR="006013E1" w:rsidRPr="006013E1" w:rsidRDefault="006013E1" w:rsidP="006013E1">
      <w:pPr>
        <w:ind w:firstLineChars="100" w:firstLine="210"/>
        <w:rPr>
          <w:rFonts w:ascii="Century" w:eastAsia="ＭＳ 明朝" w:hAnsi="Century" w:cs="Times New Roman"/>
        </w:rPr>
      </w:pPr>
      <w:r w:rsidRPr="006013E1">
        <w:rPr>
          <w:rFonts w:ascii="HG丸ｺﾞｼｯｸM-PRO" w:eastAsia="HG丸ｺﾞｼｯｸM-PRO" w:hAnsi="HG丸ｺﾞｼｯｸM-PRO" w:cs="Times New Roman" w:hint="eastAsia"/>
        </w:rPr>
        <w:t>改定された上位計画の内容を踏まえるとともに、少子高齢化や人口減少のさらならなる進行、空き家の増加などの住生活に関する課題に対応しながら、本市の住生活の安定と質の向上を図るため、計画見直しを行った。</w:t>
      </w:r>
    </w:p>
    <w:p w14:paraId="30D9F7A9" w14:textId="77777777" w:rsidR="006013E1" w:rsidRPr="006013E1" w:rsidRDefault="006013E1" w:rsidP="006013E1">
      <w:pPr>
        <w:widowControl/>
        <w:jc w:val="left"/>
        <w:rPr>
          <w:rFonts w:ascii="Arial" w:eastAsia="ＭＳ ゴシック" w:hAnsi="Arial" w:cs="Times New Roman"/>
        </w:rPr>
      </w:pPr>
    </w:p>
    <w:p w14:paraId="34FED427" w14:textId="77777777" w:rsidR="006013E1" w:rsidRPr="006013E1" w:rsidRDefault="006013E1" w:rsidP="006013E1">
      <w:pPr>
        <w:keepNext/>
        <w:pBdr>
          <w:bottom w:val="single" w:sz="18" w:space="1" w:color="31849B"/>
        </w:pBdr>
        <w:spacing w:afterLines="50" w:after="180"/>
        <w:ind w:left="397" w:hanging="397"/>
        <w:outlineLvl w:val="2"/>
        <w:rPr>
          <w:rFonts w:ascii="Arial" w:eastAsia="ＭＳ ゴシック" w:hAnsi="Arial" w:cs="Times New Roman"/>
          <w:b/>
          <w:color w:val="215868"/>
          <w:sz w:val="24"/>
          <w:szCs w:val="24"/>
        </w:rPr>
      </w:pPr>
      <w:r w:rsidRPr="006013E1">
        <w:rPr>
          <w:rFonts w:ascii="Arial" w:eastAsia="ＭＳ ゴシック" w:hAnsi="Arial" w:cs="Times New Roman" w:hint="eastAsia"/>
          <w:b/>
          <w:color w:val="215868"/>
          <w:sz w:val="24"/>
          <w:szCs w:val="24"/>
        </w:rPr>
        <w:t>（２）計画の位置づけ</w:t>
      </w:r>
    </w:p>
    <w:p w14:paraId="2F1DBA21" w14:textId="7D7C7BE4" w:rsidR="006013E1" w:rsidRPr="006013E1" w:rsidRDefault="007F46E9" w:rsidP="006013E1">
      <w:pPr>
        <w:spacing w:afterLines="50" w:after="180"/>
        <w:ind w:firstLineChars="100" w:firstLine="210"/>
        <w:rPr>
          <w:rFonts w:ascii="HG丸ｺﾞｼｯｸM-PRO" w:eastAsia="HG丸ｺﾞｼｯｸM-PRO" w:hAnsi="HG丸ｺﾞｼｯｸM-PRO" w:cs="Times New Roman"/>
        </w:rPr>
      </w:pPr>
      <w:r w:rsidRPr="006013E1">
        <w:rPr>
          <w:rFonts w:ascii="Century" w:eastAsia="ＭＳ 明朝" w:hAnsi="Century" w:cs="Times New Roman" w:hint="eastAsia"/>
          <w:noProof/>
        </w:rPr>
        <mc:AlternateContent>
          <mc:Choice Requires="wps">
            <w:drawing>
              <wp:anchor distT="0" distB="0" distL="114300" distR="114300" simplePos="0" relativeHeight="251793408" behindDoc="0" locked="0" layoutInCell="1" allowOverlap="1" wp14:anchorId="6061F5F0" wp14:editId="14226E6E">
                <wp:simplePos x="0" y="0"/>
                <wp:positionH relativeFrom="column">
                  <wp:posOffset>2528570</wp:posOffset>
                </wp:positionH>
                <wp:positionV relativeFrom="paragraph">
                  <wp:posOffset>1945005</wp:posOffset>
                </wp:positionV>
                <wp:extent cx="453390" cy="215900"/>
                <wp:effectExtent l="38100" t="0" r="3810" b="31750"/>
                <wp:wrapNone/>
                <wp:docPr id="56" name="下矢印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 cy="215900"/>
                        </a:xfrm>
                        <a:prstGeom prst="downArrow">
                          <a:avLst>
                            <a:gd name="adj1" fmla="val 49861"/>
                            <a:gd name="adj2" fmla="val 45407"/>
                          </a:avLst>
                        </a:prstGeom>
                        <a:solidFill>
                          <a:srgbClr val="D8D8D8"/>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7925F62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6" o:spid="_x0000_s1026" type="#_x0000_t67" style="position:absolute;left:0;text-align:left;margin-left:199.1pt;margin-top:153.15pt;width:35.7pt;height:17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" adj="11792,5415" fillcolor="#d8d8d8">
                <v:textbox style="layout-flow:vertical-ideographic" inset="5.85pt,.7pt,5.85pt,.7pt"/>
              </v:shape>
            </w:pict>
          </mc:Fallback>
        </mc:AlternateContent>
      </w:r>
      <w:r w:rsidRPr="006013E1">
        <w:rPr>
          <w:rFonts w:ascii="Century" w:eastAsia="ＭＳ 明朝" w:hAnsi="Century" w:cs="Times New Roman"/>
          <w:noProof/>
        </w:rPr>
        <mc:AlternateContent>
          <mc:Choice Requires="wps">
            <w:drawing>
              <wp:anchor distT="0" distB="0" distL="114300" distR="114300" simplePos="0" relativeHeight="251789312" behindDoc="0" locked="0" layoutInCell="1" allowOverlap="1" wp14:anchorId="64F2C1BF" wp14:editId="720064A8">
                <wp:simplePos x="0" y="0"/>
                <wp:positionH relativeFrom="column">
                  <wp:posOffset>1646555</wp:posOffset>
                </wp:positionH>
                <wp:positionV relativeFrom="paragraph">
                  <wp:posOffset>1268730</wp:posOffset>
                </wp:positionV>
                <wp:extent cx="3974465" cy="611505"/>
                <wp:effectExtent l="0" t="0" r="26035" b="17145"/>
                <wp:wrapNone/>
                <wp:docPr id="58" name="テキスト ボックス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4465" cy="611505"/>
                        </a:xfrm>
                        <a:prstGeom prst="rect">
                          <a:avLst/>
                        </a:prstGeom>
                        <a:solidFill>
                          <a:srgbClr val="F79646">
                            <a:lumMod val="40000"/>
                            <a:lumOff val="60000"/>
                          </a:srgbClr>
                        </a:solidFill>
                        <a:ln w="12700">
                          <a:solidFill>
                            <a:srgbClr val="000000"/>
                          </a:solidFill>
                          <a:miter lim="800000"/>
                          <a:headEnd/>
                          <a:tailEnd/>
                        </a:ln>
                      </wps:spPr>
                      <wps:txbx>
                        <w:txbxContent>
                          <w:p w14:paraId="5E441035" w14:textId="77777777" w:rsidR="006F3958" w:rsidRPr="008622D4" w:rsidRDefault="006F3958" w:rsidP="006013E1">
                            <w:pPr>
                              <w:jc w:val="center"/>
                              <w:rPr>
                                <w:rFonts w:ascii="ＭＳ ゴシック" w:eastAsia="ＭＳ ゴシック" w:hAnsi="ＭＳ ゴシック"/>
                                <w:sz w:val="22"/>
                              </w:rPr>
                            </w:pPr>
                            <w:r>
                              <w:rPr>
                                <w:rFonts w:ascii="ＭＳ ゴシック" w:eastAsia="ＭＳ ゴシック" w:hAnsi="ＭＳ ゴシック" w:hint="eastAsia"/>
                                <w:sz w:val="22"/>
                              </w:rPr>
                              <w:t>姫路市</w:t>
                            </w:r>
                            <w:r w:rsidRPr="008622D4">
                              <w:rPr>
                                <w:rFonts w:ascii="ＭＳ ゴシック" w:eastAsia="ＭＳ ゴシック" w:hAnsi="ＭＳ ゴシック" w:hint="eastAsia"/>
                                <w:sz w:val="22"/>
                              </w:rPr>
                              <w:t>総合計画</w:t>
                            </w:r>
                          </w:p>
                          <w:p w14:paraId="742EA67B" w14:textId="5F9DDF49" w:rsidR="006F3958" w:rsidRPr="008622D4" w:rsidRDefault="006F3958" w:rsidP="006013E1">
                            <w:pPr>
                              <w:jc w:val="center"/>
                              <w:rPr>
                                <w:rFonts w:ascii="ＭＳ ゴシック" w:eastAsia="ＭＳ ゴシック" w:hAnsi="ＭＳ ゴシック"/>
                                <w:sz w:val="18"/>
                              </w:rPr>
                            </w:pPr>
                            <w:r w:rsidRPr="008622D4">
                              <w:rPr>
                                <w:rFonts w:ascii="ＭＳ ゴシック" w:eastAsia="ＭＳ ゴシック" w:hAnsi="ＭＳ ゴシック" w:hint="eastAsia"/>
                                <w:sz w:val="18"/>
                              </w:rPr>
                              <w:t>（</w:t>
                            </w:r>
                            <w:r>
                              <w:rPr>
                                <w:rFonts w:ascii="ＭＳ ゴシック" w:eastAsia="ＭＳ ゴシック" w:hAnsi="ＭＳ ゴシック" w:hint="eastAsia"/>
                                <w:sz w:val="18"/>
                              </w:rPr>
                              <w:t>令和3年</w:t>
                            </w:r>
                            <w:r w:rsidRPr="008622D4">
                              <w:rPr>
                                <w:rFonts w:ascii="ＭＳ ゴシック" w:eastAsia="ＭＳ ゴシック" w:hAnsi="ＭＳ ゴシック" w:hint="eastAsia"/>
                                <w:sz w:val="18"/>
                              </w:rPr>
                              <w:t>3月策定）</w:t>
                            </w:r>
                          </w:p>
                          <w:p w14:paraId="3CB5A5BC" w14:textId="77777777" w:rsidR="006F3958" w:rsidRPr="00941D4D" w:rsidRDefault="006F3958" w:rsidP="006013E1">
                            <w:pPr>
                              <w:jc w:val="center"/>
                              <w:rPr>
                                <w:rFonts w:ascii="ＭＳ ゴシック" w:eastAsia="ＭＳ ゴシック" w:hAnsi="ＭＳ ゴシック"/>
                                <w:color w:val="FF0000"/>
                                <w:sz w:val="18"/>
                              </w:rPr>
                            </w:pPr>
                          </w:p>
                        </w:txbxContent>
                      </wps:txbx>
                      <wps:bodyPr rot="0" vert="horz" wrap="square" lIns="74295" tIns="72000" rIns="74295" bIns="72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F2C1BF" id="テキスト ボックス 58" o:spid="_x0000_s1028" type="#_x0000_t202" style="position:absolute;left:0;text-align:left;margin-left:129.65pt;margin-top:99.9pt;width:312.95pt;height:48.1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" fillcolor="#fcd5b5" strokeweight="1pt">
                <v:textbox inset="5.85pt,2mm,5.85pt,2mm">
                  <w:txbxContent>
                    <w:p w14:paraId="5E441035" w14:textId="77777777" w:rsidR="006F3958" w:rsidRPr="008622D4" w:rsidRDefault="006F3958" w:rsidP="006013E1">
                      <w:pPr>
                        <w:jc w:val="center"/>
                        <w:rPr>
                          <w:rFonts w:ascii="ＭＳ ゴシック" w:eastAsia="ＭＳ ゴシック" w:hAnsi="ＭＳ ゴシック"/>
                          <w:sz w:val="22"/>
                        </w:rPr>
                      </w:pPr>
                      <w:r>
                        <w:rPr>
                          <w:rFonts w:ascii="ＭＳ ゴシック" w:eastAsia="ＭＳ ゴシック" w:hAnsi="ＭＳ ゴシック" w:hint="eastAsia"/>
                          <w:sz w:val="22"/>
                        </w:rPr>
                        <w:t>姫路市</w:t>
                      </w:r>
                      <w:r w:rsidRPr="008622D4">
                        <w:rPr>
                          <w:rFonts w:ascii="ＭＳ ゴシック" w:eastAsia="ＭＳ ゴシック" w:hAnsi="ＭＳ ゴシック" w:hint="eastAsia"/>
                          <w:sz w:val="22"/>
                        </w:rPr>
                        <w:t>総合計画</w:t>
                      </w:r>
                    </w:p>
                    <w:p w14:paraId="742EA67B" w14:textId="5F9DDF49" w:rsidR="006F3958" w:rsidRPr="008622D4" w:rsidRDefault="006F3958" w:rsidP="006013E1">
                      <w:pPr>
                        <w:jc w:val="center"/>
                        <w:rPr>
                          <w:rFonts w:ascii="ＭＳ ゴシック" w:eastAsia="ＭＳ ゴシック" w:hAnsi="ＭＳ ゴシック"/>
                          <w:sz w:val="18"/>
                        </w:rPr>
                      </w:pPr>
                      <w:r w:rsidRPr="008622D4">
                        <w:rPr>
                          <w:rFonts w:ascii="ＭＳ ゴシック" w:eastAsia="ＭＳ ゴシック" w:hAnsi="ＭＳ ゴシック" w:hint="eastAsia"/>
                          <w:sz w:val="18"/>
                        </w:rPr>
                        <w:t>（</w:t>
                      </w:r>
                      <w:r>
                        <w:rPr>
                          <w:rFonts w:ascii="ＭＳ ゴシック" w:eastAsia="ＭＳ ゴシック" w:hAnsi="ＭＳ ゴシック" w:hint="eastAsia"/>
                          <w:sz w:val="18"/>
                        </w:rPr>
                        <w:t>令和3年</w:t>
                      </w:r>
                      <w:r w:rsidRPr="008622D4">
                        <w:rPr>
                          <w:rFonts w:ascii="ＭＳ ゴシック" w:eastAsia="ＭＳ ゴシック" w:hAnsi="ＭＳ ゴシック" w:hint="eastAsia"/>
                          <w:sz w:val="18"/>
                        </w:rPr>
                        <w:t>3月策定）</w:t>
                      </w:r>
                    </w:p>
                    <w:p w14:paraId="3CB5A5BC" w14:textId="77777777" w:rsidR="006F3958" w:rsidRPr="00941D4D" w:rsidRDefault="006F3958" w:rsidP="006013E1">
                      <w:pPr>
                        <w:jc w:val="center"/>
                        <w:rPr>
                          <w:rFonts w:ascii="ＭＳ ゴシック" w:eastAsia="ＭＳ ゴシック" w:hAnsi="ＭＳ ゴシック"/>
                          <w:color w:val="FF0000"/>
                          <w:sz w:val="18"/>
                        </w:rPr>
                      </w:pPr>
                    </w:p>
                  </w:txbxContent>
                </v:textbox>
              </v:shape>
            </w:pict>
          </mc:Fallback>
        </mc:AlternateContent>
      </w:r>
      <w:r w:rsidRPr="006013E1">
        <w:rPr>
          <w:rFonts w:ascii="Century" w:eastAsia="ＭＳ 明朝" w:hAnsi="Century" w:cs="Times New Roman" w:hint="eastAsia"/>
          <w:noProof/>
        </w:rPr>
        <mc:AlternateContent>
          <mc:Choice Requires="wps">
            <w:drawing>
              <wp:anchor distT="0" distB="0" distL="114300" distR="114300" simplePos="0" relativeHeight="251791360" behindDoc="0" locked="0" layoutInCell="1" allowOverlap="1" wp14:anchorId="4E24A3B6" wp14:editId="0D39806C">
                <wp:simplePos x="0" y="0"/>
                <wp:positionH relativeFrom="column">
                  <wp:posOffset>453390</wp:posOffset>
                </wp:positionH>
                <wp:positionV relativeFrom="paragraph">
                  <wp:posOffset>2148840</wp:posOffset>
                </wp:positionV>
                <wp:extent cx="453390" cy="215900"/>
                <wp:effectExtent l="38100" t="0" r="3810" b="31750"/>
                <wp:wrapNone/>
                <wp:docPr id="55" name="下矢印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 cy="215900"/>
                        </a:xfrm>
                        <a:prstGeom prst="downArrow">
                          <a:avLst>
                            <a:gd name="adj1" fmla="val 49861"/>
                            <a:gd name="adj2" fmla="val 45407"/>
                          </a:avLst>
                        </a:prstGeom>
                        <a:solidFill>
                          <a:srgbClr val="D8D8D8"/>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041B011" id="下矢印 55" o:spid="_x0000_s1026" type="#_x0000_t67" style="position:absolute;left:0;text-align:left;margin-left:35.7pt;margin-top:169.2pt;width:35.7pt;height:17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" adj="11792,5415" fillcolor="#d8d8d8">
                <v:textbox style="layout-flow:vertical-ideographic" inset="5.85pt,.7pt,5.85pt,.7pt"/>
              </v:shape>
            </w:pict>
          </mc:Fallback>
        </mc:AlternateContent>
      </w:r>
      <w:r w:rsidRPr="006013E1">
        <w:rPr>
          <w:rFonts w:ascii="Century" w:eastAsia="ＭＳ 明朝" w:hAnsi="Century" w:cs="Times New Roman" w:hint="eastAsia"/>
          <w:noProof/>
        </w:rPr>
        <mc:AlternateContent>
          <mc:Choice Requires="wps">
            <w:drawing>
              <wp:anchor distT="0" distB="0" distL="114300" distR="114300" simplePos="0" relativeHeight="251787264" behindDoc="0" locked="0" layoutInCell="1" allowOverlap="1" wp14:anchorId="55506870" wp14:editId="3FBB3DAA">
                <wp:simplePos x="0" y="0"/>
                <wp:positionH relativeFrom="column">
                  <wp:posOffset>1499870</wp:posOffset>
                </wp:positionH>
                <wp:positionV relativeFrom="paragraph">
                  <wp:posOffset>975360</wp:posOffset>
                </wp:positionV>
                <wp:extent cx="4267200" cy="3188970"/>
                <wp:effectExtent l="0" t="0" r="19050" b="11430"/>
                <wp:wrapNone/>
                <wp:docPr id="60" name="正方形/長方形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67200" cy="3188970"/>
                        </a:xfrm>
                        <a:prstGeom prst="rect">
                          <a:avLst/>
                        </a:prstGeom>
                        <a:solidFill>
                          <a:srgbClr val="F79646">
                            <a:lumMod val="20000"/>
                            <a:lumOff val="80000"/>
                          </a:srgbClr>
                        </a:solidFill>
                        <a:ln w="9525">
                          <a:solidFill>
                            <a:srgbClr val="000000"/>
                          </a:solidFill>
                          <a:prstDash val="dash"/>
                          <a:miter lim="800000"/>
                          <a:headEnd/>
                          <a:tailEnd/>
                        </a:ln>
                      </wps:spPr>
                      <wps:txbx>
                        <w:txbxContent>
                          <w:p w14:paraId="5A688681" w14:textId="77777777" w:rsidR="006F3958" w:rsidRPr="00301756" w:rsidRDefault="006F3958" w:rsidP="006013E1">
                            <w:pPr>
                              <w:jc w:val="center"/>
                              <w:rPr>
                                <w:rFonts w:ascii="ＭＳ ゴシック" w:eastAsia="ＭＳ ゴシック" w:hAnsi="ＭＳ ゴシック"/>
                                <w:sz w:val="24"/>
                              </w:rPr>
                            </w:pPr>
                            <w:r w:rsidRPr="00301756">
                              <w:rPr>
                                <w:rFonts w:ascii="ＭＳ ゴシック" w:eastAsia="ＭＳ ゴシック" w:hAnsi="ＭＳ ゴシック" w:hint="eastAsia"/>
                                <w:sz w:val="24"/>
                              </w:rPr>
                              <w:t>《姫路市の計画》</w:t>
                            </w:r>
                          </w:p>
                        </w:txbxContent>
                      </wps:txbx>
                      <wps:bodyPr rot="0" vert="horz" wrap="square" lIns="74295" tIns="36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06870" id="正方形/長方形 60" o:spid="_x0000_s1029" style="position:absolute;left:0;text-align:left;margin-left:118.1pt;margin-top:76.8pt;width:336pt;height:251.1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" fillcolor="#fdeada">
                <v:stroke dashstyle="dash"/>
                <v:textbox inset="5.85pt,1mm,5.85pt,.7pt">
                  <w:txbxContent>
                    <w:p w14:paraId="5A688681" w14:textId="77777777" w:rsidR="006F3958" w:rsidRPr="00301756" w:rsidRDefault="006F3958" w:rsidP="006013E1">
                      <w:pPr>
                        <w:jc w:val="center"/>
                        <w:rPr>
                          <w:rFonts w:ascii="ＭＳ ゴシック" w:eastAsia="ＭＳ ゴシック" w:hAnsi="ＭＳ ゴシック"/>
                          <w:sz w:val="24"/>
                        </w:rPr>
                      </w:pPr>
                      <w:r w:rsidRPr="00301756">
                        <w:rPr>
                          <w:rFonts w:ascii="ＭＳ ゴシック" w:eastAsia="ＭＳ ゴシック" w:hAnsi="ＭＳ ゴシック" w:hint="eastAsia"/>
                          <w:sz w:val="24"/>
                        </w:rPr>
                        <w:t>《姫路市の計画》</w:t>
                      </w:r>
                    </w:p>
                  </w:txbxContent>
                </v:textbox>
              </v:rect>
            </w:pict>
          </mc:Fallback>
        </mc:AlternateContent>
      </w:r>
      <w:r w:rsidRPr="006013E1">
        <w:rPr>
          <w:rFonts w:ascii="Century" w:eastAsia="ＭＳ 明朝" w:hAnsi="Century" w:cs="Times New Roman" w:hint="eastAsia"/>
          <w:noProof/>
          <w:sz w:val="22"/>
        </w:rPr>
        <mc:AlternateContent>
          <mc:Choice Requires="wps">
            <w:drawing>
              <wp:anchor distT="0" distB="0" distL="114300" distR="114300" simplePos="0" relativeHeight="251799552" behindDoc="0" locked="0" layoutInCell="1" allowOverlap="1" wp14:anchorId="4B7E92DA" wp14:editId="46BC454C">
                <wp:simplePos x="0" y="0"/>
                <wp:positionH relativeFrom="column">
                  <wp:posOffset>4445</wp:posOffset>
                </wp:positionH>
                <wp:positionV relativeFrom="paragraph">
                  <wp:posOffset>921385</wp:posOffset>
                </wp:positionV>
                <wp:extent cx="1449705" cy="304800"/>
                <wp:effectExtent l="0" t="0" r="0" b="0"/>
                <wp:wrapNone/>
                <wp:docPr id="81" name="テキスト ボックス 81"/>
                <wp:cNvGraphicFramePr/>
                <a:graphic xmlns:a="http://schemas.openxmlformats.org/drawingml/2006/main">
                  <a:graphicData uri="http://schemas.microsoft.com/office/word/2010/wordprocessingShape">
                    <wps:wsp>
                      <wps:cNvSpPr txBox="1"/>
                      <wps:spPr>
                        <a:xfrm>
                          <a:off x="0" y="0"/>
                          <a:ext cx="1449705" cy="304800"/>
                        </a:xfrm>
                        <a:prstGeom prst="rect">
                          <a:avLst/>
                        </a:prstGeom>
                        <a:noFill/>
                        <a:ln w="6350">
                          <a:noFill/>
                        </a:ln>
                        <a:effectLst/>
                      </wps:spPr>
                      <wps:txbx>
                        <w:txbxContent>
                          <w:p w14:paraId="76FCE0AC" w14:textId="77777777" w:rsidR="006F3958" w:rsidRPr="006013E1" w:rsidRDefault="006F3958" w:rsidP="006013E1">
                            <w:pPr>
                              <w:rPr>
                                <w:rFonts w:ascii="ＭＳ ゴシック" w:eastAsia="ＭＳ ゴシック" w:hAnsi="ＭＳ ゴシック"/>
                                <w:sz w:val="24"/>
                              </w:rPr>
                            </w:pPr>
                            <w:r w:rsidRPr="006013E1">
                              <w:rPr>
                                <w:rFonts w:ascii="ＭＳ ゴシック" w:eastAsia="ＭＳ ゴシック" w:hAnsi="ＭＳ ゴシック" w:hint="eastAsia"/>
                                <w:sz w:val="24"/>
                              </w:rPr>
                              <w:t>《国・県の計画》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B7E92DA" id="テキスト ボックス 81" o:spid="_x0000_s1030" type="#_x0000_t202" style="position:absolute;left:0;text-align:left;margin-left:.35pt;margin-top:72.55pt;width:114.15pt;height:24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" filled="f" stroked="f" strokeweight=".5pt">
                <v:textbox>
                  <w:txbxContent>
                    <w:p w14:paraId="76FCE0AC" w14:textId="77777777" w:rsidR="006F3958" w:rsidRPr="006013E1" w:rsidRDefault="006F3958" w:rsidP="006013E1">
                      <w:pPr>
                        <w:rPr>
                          <w:rFonts w:ascii="ＭＳ ゴシック" w:eastAsia="ＭＳ ゴシック" w:hAnsi="ＭＳ ゴシック"/>
                          <w:sz w:val="24"/>
                        </w:rPr>
                      </w:pPr>
                      <w:r w:rsidRPr="006013E1">
                        <w:rPr>
                          <w:rFonts w:ascii="ＭＳ ゴシック" w:eastAsia="ＭＳ ゴシック" w:hAnsi="ＭＳ ゴシック" w:hint="eastAsia"/>
                          <w:sz w:val="24"/>
                        </w:rPr>
                        <w:t>《国・県の計画》</w:t>
                      </w:r>
                    </w:p>
                  </w:txbxContent>
                </v:textbox>
              </v:shape>
            </w:pict>
          </mc:Fallback>
        </mc:AlternateContent>
      </w:r>
      <w:r w:rsidRPr="006013E1">
        <w:rPr>
          <w:rFonts w:ascii="Century" w:eastAsia="ＭＳ 明朝" w:hAnsi="Century" w:cs="Times New Roman"/>
          <w:noProof/>
        </w:rPr>
        <mc:AlternateContent>
          <mc:Choice Requires="wps">
            <w:drawing>
              <wp:anchor distT="0" distB="0" distL="114300" distR="114300" simplePos="0" relativeHeight="251790336" behindDoc="0" locked="0" layoutInCell="1" allowOverlap="1" wp14:anchorId="1E7A5AFB" wp14:editId="53A39C9E">
                <wp:simplePos x="0" y="0"/>
                <wp:positionH relativeFrom="column">
                  <wp:posOffset>38735</wp:posOffset>
                </wp:positionH>
                <wp:positionV relativeFrom="paragraph">
                  <wp:posOffset>1293495</wp:posOffset>
                </wp:positionV>
                <wp:extent cx="1278255" cy="775970"/>
                <wp:effectExtent l="0" t="0" r="17145" b="24130"/>
                <wp:wrapNone/>
                <wp:docPr id="59" name="角丸四角形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8255" cy="775970"/>
                        </a:xfrm>
                        <a:prstGeom prst="roundRect">
                          <a:avLst>
                            <a:gd name="adj" fmla="val 16667"/>
                          </a:avLst>
                        </a:prstGeom>
                        <a:solidFill>
                          <a:srgbClr val="4BACC6">
                            <a:lumMod val="60000"/>
                            <a:lumOff val="40000"/>
                          </a:srgbClr>
                        </a:solidFill>
                        <a:ln w="9525">
                          <a:solidFill>
                            <a:srgbClr val="000000"/>
                          </a:solidFill>
                          <a:round/>
                          <a:headEnd/>
                          <a:tailEnd/>
                        </a:ln>
                      </wps:spPr>
                      <wps:txbx>
                        <w:txbxContent>
                          <w:p w14:paraId="1FA3EA40" w14:textId="77777777" w:rsidR="006F3958" w:rsidRPr="00837681" w:rsidRDefault="006F3958" w:rsidP="006013E1">
                            <w:pPr>
                              <w:jc w:val="center"/>
                              <w:rPr>
                                <w:rFonts w:ascii="ＭＳ ゴシック" w:eastAsia="ＭＳ ゴシック" w:hAnsi="ＭＳ ゴシック"/>
                                <w:sz w:val="22"/>
                              </w:rPr>
                            </w:pPr>
                            <w:r w:rsidRPr="00837681">
                              <w:rPr>
                                <w:rFonts w:ascii="ＭＳ ゴシック" w:eastAsia="ＭＳ ゴシック" w:hAnsi="ＭＳ ゴシック" w:hint="eastAsia"/>
                                <w:sz w:val="22"/>
                              </w:rPr>
                              <w:t>住生活基本計画</w:t>
                            </w:r>
                          </w:p>
                          <w:p w14:paraId="6E5E61A1" w14:textId="77777777" w:rsidR="006F3958" w:rsidRPr="00837681" w:rsidRDefault="006F3958" w:rsidP="006013E1">
                            <w:pPr>
                              <w:jc w:val="center"/>
                              <w:rPr>
                                <w:rFonts w:ascii="ＭＳ ゴシック" w:eastAsia="ＭＳ ゴシック" w:hAnsi="ＭＳ ゴシック"/>
                                <w:sz w:val="22"/>
                              </w:rPr>
                            </w:pPr>
                            <w:r w:rsidRPr="00837681">
                              <w:rPr>
                                <w:rFonts w:ascii="ＭＳ ゴシック" w:eastAsia="ＭＳ ゴシック" w:hAnsi="ＭＳ ゴシック" w:hint="eastAsia"/>
                                <w:sz w:val="22"/>
                              </w:rPr>
                              <w:t>[全国計画]</w:t>
                            </w:r>
                          </w:p>
                          <w:p w14:paraId="35D44929" w14:textId="77777777" w:rsidR="006F3958" w:rsidRPr="006013E1" w:rsidRDefault="006F3958" w:rsidP="006013E1">
                            <w:pPr>
                              <w:rPr>
                                <w:rFonts w:ascii="ＭＳ ゴシック" w:eastAsia="ＭＳ ゴシック" w:hAnsi="ＭＳ ゴシック"/>
                                <w:color w:val="000000"/>
                                <w:sz w:val="18"/>
                              </w:rPr>
                            </w:pPr>
                            <w:r w:rsidRPr="006013E1">
                              <w:rPr>
                                <w:rFonts w:ascii="ＭＳ ゴシック" w:eastAsia="ＭＳ ゴシック" w:hAnsi="ＭＳ ゴシック" w:hint="eastAsia"/>
                                <w:color w:val="000000"/>
                                <w:sz w:val="18"/>
                              </w:rPr>
                              <w:t>(令和3年</w:t>
                            </w:r>
                            <w:r w:rsidRPr="006013E1">
                              <w:rPr>
                                <w:rFonts w:ascii="ＭＳ ゴシック" w:eastAsia="ＭＳ ゴシック" w:hAnsi="ＭＳ ゴシック"/>
                                <w:color w:val="000000"/>
                                <w:sz w:val="18"/>
                              </w:rPr>
                              <w:t>3</w:t>
                            </w:r>
                            <w:r w:rsidRPr="006013E1">
                              <w:rPr>
                                <w:rFonts w:ascii="ＭＳ ゴシック" w:eastAsia="ＭＳ ゴシック" w:hAnsi="ＭＳ ゴシック" w:hint="eastAsia"/>
                                <w:color w:val="000000"/>
                                <w:sz w:val="18"/>
                              </w:rPr>
                              <w:t>月改定)</w:t>
                            </w:r>
                          </w:p>
                          <w:p w14:paraId="2C07847C" w14:textId="77777777" w:rsidR="006F3958" w:rsidRPr="00837681" w:rsidRDefault="006F3958" w:rsidP="006013E1">
                            <w:pPr>
                              <w:jc w:val="center"/>
                              <w:rPr>
                                <w:rFonts w:ascii="ＭＳ ゴシック" w:eastAsia="ＭＳ ゴシック" w:hAnsi="ＭＳ ゴシック"/>
                                <w:sz w:val="22"/>
                              </w:rPr>
                            </w:pP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7A5AFB" id="角丸四角形 59" o:spid="_x0000_s1031" style="position:absolute;left:0;text-align:left;margin-left:3.05pt;margin-top:101.85pt;width:100.65pt;height:61.1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" fillcolor="#93cddd">
                <v:textbox inset="5.85pt,1.15mm,5.85pt,.7pt">
                  <w:txbxContent>
                    <w:p w14:paraId="1FA3EA40" w14:textId="77777777" w:rsidR="006F3958" w:rsidRPr="00837681" w:rsidRDefault="006F3958" w:rsidP="006013E1">
                      <w:pPr>
                        <w:jc w:val="center"/>
                        <w:rPr>
                          <w:rFonts w:ascii="ＭＳ ゴシック" w:eastAsia="ＭＳ ゴシック" w:hAnsi="ＭＳ ゴシック"/>
                          <w:sz w:val="22"/>
                        </w:rPr>
                      </w:pPr>
                      <w:r w:rsidRPr="00837681">
                        <w:rPr>
                          <w:rFonts w:ascii="ＭＳ ゴシック" w:eastAsia="ＭＳ ゴシック" w:hAnsi="ＭＳ ゴシック" w:hint="eastAsia"/>
                          <w:sz w:val="22"/>
                        </w:rPr>
                        <w:t>住生活基本計画</w:t>
                      </w:r>
                    </w:p>
                    <w:p w14:paraId="6E5E61A1" w14:textId="77777777" w:rsidR="006F3958" w:rsidRPr="00837681" w:rsidRDefault="006F3958" w:rsidP="006013E1">
                      <w:pPr>
                        <w:jc w:val="center"/>
                        <w:rPr>
                          <w:rFonts w:ascii="ＭＳ ゴシック" w:eastAsia="ＭＳ ゴシック" w:hAnsi="ＭＳ ゴシック"/>
                          <w:sz w:val="22"/>
                        </w:rPr>
                      </w:pPr>
                      <w:r w:rsidRPr="00837681">
                        <w:rPr>
                          <w:rFonts w:ascii="ＭＳ ゴシック" w:eastAsia="ＭＳ ゴシック" w:hAnsi="ＭＳ ゴシック" w:hint="eastAsia"/>
                          <w:sz w:val="22"/>
                        </w:rPr>
                        <w:t>[全国計画]</w:t>
                      </w:r>
                    </w:p>
                    <w:p w14:paraId="35D44929" w14:textId="77777777" w:rsidR="006F3958" w:rsidRPr="006013E1" w:rsidRDefault="006F3958" w:rsidP="006013E1">
                      <w:pPr>
                        <w:rPr>
                          <w:rFonts w:ascii="ＭＳ ゴシック" w:eastAsia="ＭＳ ゴシック" w:hAnsi="ＭＳ ゴシック"/>
                          <w:color w:val="000000"/>
                          <w:sz w:val="18"/>
                        </w:rPr>
                      </w:pPr>
                      <w:r w:rsidRPr="006013E1">
                        <w:rPr>
                          <w:rFonts w:ascii="ＭＳ ゴシック" w:eastAsia="ＭＳ ゴシック" w:hAnsi="ＭＳ ゴシック" w:hint="eastAsia"/>
                          <w:color w:val="000000"/>
                          <w:sz w:val="18"/>
                        </w:rPr>
                        <w:t>(令和3年</w:t>
                      </w:r>
                      <w:r w:rsidRPr="006013E1">
                        <w:rPr>
                          <w:rFonts w:ascii="ＭＳ ゴシック" w:eastAsia="ＭＳ ゴシック" w:hAnsi="ＭＳ ゴシック"/>
                          <w:color w:val="000000"/>
                          <w:sz w:val="18"/>
                        </w:rPr>
                        <w:t>3</w:t>
                      </w:r>
                      <w:r w:rsidRPr="006013E1">
                        <w:rPr>
                          <w:rFonts w:ascii="ＭＳ ゴシック" w:eastAsia="ＭＳ ゴシック" w:hAnsi="ＭＳ ゴシック" w:hint="eastAsia"/>
                          <w:color w:val="000000"/>
                          <w:sz w:val="18"/>
                        </w:rPr>
                        <w:t>月改定)</w:t>
                      </w:r>
                    </w:p>
                    <w:p w14:paraId="2C07847C" w14:textId="77777777" w:rsidR="006F3958" w:rsidRPr="00837681" w:rsidRDefault="006F3958" w:rsidP="006013E1">
                      <w:pPr>
                        <w:jc w:val="center"/>
                        <w:rPr>
                          <w:rFonts w:ascii="ＭＳ ゴシック" w:eastAsia="ＭＳ ゴシック" w:hAnsi="ＭＳ ゴシック"/>
                          <w:sz w:val="22"/>
                        </w:rPr>
                      </w:pPr>
                    </w:p>
                  </w:txbxContent>
                </v:textbox>
              </v:roundrect>
            </w:pict>
          </mc:Fallback>
        </mc:AlternateContent>
      </w:r>
      <w:r w:rsidRPr="006013E1">
        <w:rPr>
          <w:rFonts w:ascii="Century" w:eastAsia="ＭＳ 明朝" w:hAnsi="Century" w:cs="Times New Roman" w:hint="eastAsia"/>
          <w:noProof/>
        </w:rPr>
        <mc:AlternateContent>
          <mc:Choice Requires="wps">
            <w:drawing>
              <wp:anchor distT="0" distB="0" distL="114300" distR="114300" simplePos="0" relativeHeight="251804672" behindDoc="0" locked="0" layoutInCell="1" allowOverlap="1" wp14:anchorId="095CF162" wp14:editId="17AC9A2E">
                <wp:simplePos x="0" y="0"/>
                <wp:positionH relativeFrom="column">
                  <wp:posOffset>4738370</wp:posOffset>
                </wp:positionH>
                <wp:positionV relativeFrom="paragraph">
                  <wp:posOffset>1941830</wp:posOffset>
                </wp:positionV>
                <wp:extent cx="453390" cy="215900"/>
                <wp:effectExtent l="38100" t="0" r="3810" b="31750"/>
                <wp:wrapNone/>
                <wp:docPr id="30" name="下矢印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 cy="215900"/>
                        </a:xfrm>
                        <a:prstGeom prst="downArrow">
                          <a:avLst>
                            <a:gd name="adj1" fmla="val 49861"/>
                            <a:gd name="adj2" fmla="val 45407"/>
                          </a:avLst>
                        </a:prstGeom>
                        <a:solidFill>
                          <a:srgbClr val="D8D8D8"/>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8EA802A" id="下矢印 30" o:spid="_x0000_s1026" type="#_x0000_t67" style="position:absolute;left:0;text-align:left;margin-left:373.1pt;margin-top:152.9pt;width:35.7pt;height:17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" adj="11792,5415" fillcolor="#d8d8d8">
                <v:textbox style="layout-flow:vertical-ideographic" inset="5.85pt,.7pt,5.85pt,.7pt"/>
              </v:shape>
            </w:pict>
          </mc:Fallback>
        </mc:AlternateContent>
      </w:r>
      <w:r w:rsidRPr="006013E1">
        <w:rPr>
          <w:rFonts w:ascii="Century" w:eastAsia="ＭＳ 明朝" w:hAnsi="Century" w:cs="Times New Roman"/>
          <w:noProof/>
        </w:rPr>
        <mc:AlternateContent>
          <mc:Choice Requires="wps">
            <w:drawing>
              <wp:anchor distT="0" distB="0" distL="114300" distR="114300" simplePos="0" relativeHeight="251803648" behindDoc="0" locked="0" layoutInCell="1" allowOverlap="1" wp14:anchorId="6FD059D0" wp14:editId="5EAC6BB3">
                <wp:simplePos x="0" y="0"/>
                <wp:positionH relativeFrom="column">
                  <wp:posOffset>1722755</wp:posOffset>
                </wp:positionH>
                <wp:positionV relativeFrom="paragraph">
                  <wp:posOffset>2896870</wp:posOffset>
                </wp:positionV>
                <wp:extent cx="2057400" cy="269875"/>
                <wp:effectExtent l="0" t="0" r="19050" b="15875"/>
                <wp:wrapNone/>
                <wp:docPr id="325" name="テキスト ボックス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69875"/>
                        </a:xfrm>
                        <a:prstGeom prst="rect">
                          <a:avLst/>
                        </a:prstGeom>
                        <a:solidFill>
                          <a:sysClr val="window" lastClr="FFFFFF"/>
                        </a:solidFill>
                        <a:ln w="12700">
                          <a:solidFill>
                            <a:srgbClr val="000000"/>
                          </a:solidFill>
                          <a:miter lim="800000"/>
                          <a:headEnd/>
                          <a:tailEnd/>
                        </a:ln>
                      </wps:spPr>
                      <wps:txbx>
                        <w:txbxContent>
                          <w:p w14:paraId="377253AD" w14:textId="77777777" w:rsidR="006F3958" w:rsidRPr="002E30E5" w:rsidRDefault="006F3958" w:rsidP="006013E1">
                            <w:pPr>
                              <w:spacing w:line="340" w:lineRule="exact"/>
                              <w:jc w:val="center"/>
                              <w:rPr>
                                <w:rFonts w:ascii="ＭＳ ゴシック" w:eastAsia="ＭＳ ゴシック" w:hAnsi="ＭＳ ゴシック"/>
                              </w:rPr>
                            </w:pPr>
                            <w:r w:rsidRPr="002E30E5">
                              <w:rPr>
                                <w:rFonts w:ascii="ＭＳ ゴシック" w:eastAsia="ＭＳ ゴシック" w:hAnsi="ＭＳ ゴシック" w:hint="eastAsia"/>
                              </w:rPr>
                              <w:t>姫路市</w:t>
                            </w:r>
                            <w:r>
                              <w:rPr>
                                <w:rFonts w:ascii="ＭＳ ゴシック" w:eastAsia="ＭＳ ゴシック" w:hAnsi="ＭＳ ゴシック" w:hint="eastAsia"/>
                              </w:rPr>
                              <w:t>市営住宅整備・管理計画</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D059D0" id="テキスト ボックス 325" o:spid="_x0000_s1032" type="#_x0000_t202" style="position:absolute;left:0;text-align:left;margin-left:135.65pt;margin-top:228.1pt;width:162pt;height:21.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" fillcolor="window" strokeweight="1pt">
                <v:textbox inset="5.85pt,0,5.85pt,0">
                  <w:txbxContent>
                    <w:p w14:paraId="377253AD" w14:textId="77777777" w:rsidR="006F3958" w:rsidRPr="002E30E5" w:rsidRDefault="006F3958" w:rsidP="006013E1">
                      <w:pPr>
                        <w:spacing w:line="340" w:lineRule="exact"/>
                        <w:jc w:val="center"/>
                        <w:rPr>
                          <w:rFonts w:ascii="ＭＳ ゴシック" w:eastAsia="ＭＳ ゴシック" w:hAnsi="ＭＳ ゴシック"/>
                        </w:rPr>
                      </w:pPr>
                      <w:r w:rsidRPr="002E30E5">
                        <w:rPr>
                          <w:rFonts w:ascii="ＭＳ ゴシック" w:eastAsia="ＭＳ ゴシック" w:hAnsi="ＭＳ ゴシック" w:hint="eastAsia"/>
                        </w:rPr>
                        <w:t>姫路市</w:t>
                      </w:r>
                      <w:r>
                        <w:rPr>
                          <w:rFonts w:ascii="ＭＳ ゴシック" w:eastAsia="ＭＳ ゴシック" w:hAnsi="ＭＳ ゴシック" w:hint="eastAsia"/>
                        </w:rPr>
                        <w:t>市営住宅整備・管理計画</w:t>
                      </w:r>
                    </w:p>
                  </w:txbxContent>
                </v:textbox>
              </v:shape>
            </w:pict>
          </mc:Fallback>
        </mc:AlternateContent>
      </w:r>
      <w:r w:rsidRPr="006013E1">
        <w:rPr>
          <w:rFonts w:ascii="Century" w:eastAsia="ＭＳ 明朝" w:hAnsi="Century" w:cs="Times New Roman" w:hint="eastAsia"/>
          <w:noProof/>
        </w:rPr>
        <mc:AlternateContent>
          <mc:Choice Requires="wps">
            <w:drawing>
              <wp:anchor distT="0" distB="0" distL="114300" distR="114300" simplePos="0" relativeHeight="251800576" behindDoc="0" locked="0" layoutInCell="1" allowOverlap="1" wp14:anchorId="0B41B832" wp14:editId="3423DB9A">
                <wp:simplePos x="0" y="0"/>
                <wp:positionH relativeFrom="column">
                  <wp:posOffset>2528570</wp:posOffset>
                </wp:positionH>
                <wp:positionV relativeFrom="paragraph">
                  <wp:posOffset>3343275</wp:posOffset>
                </wp:positionV>
                <wp:extent cx="453390" cy="215900"/>
                <wp:effectExtent l="38100" t="0" r="3810" b="31750"/>
                <wp:wrapNone/>
                <wp:docPr id="322" name="下矢印 3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 cy="215900"/>
                        </a:xfrm>
                        <a:prstGeom prst="downArrow">
                          <a:avLst>
                            <a:gd name="adj1" fmla="val 49861"/>
                            <a:gd name="adj2" fmla="val 45407"/>
                          </a:avLst>
                        </a:prstGeom>
                        <a:solidFill>
                          <a:srgbClr val="D8D8D8"/>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38305167" id="下矢印 322" o:spid="_x0000_s1026" type="#_x0000_t67" style="position:absolute;left:0;text-align:left;margin-left:199.1pt;margin-top:263.25pt;width:35.7pt;height:1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" adj="11792,5415" fillcolor="#d8d8d8">
                <v:textbox style="layout-flow:vertical-ideographic" inset="5.85pt,.7pt,5.85pt,.7pt"/>
              </v:shape>
            </w:pict>
          </mc:Fallback>
        </mc:AlternateContent>
      </w:r>
      <w:r w:rsidRPr="006013E1">
        <w:rPr>
          <w:rFonts w:ascii="Century" w:eastAsia="ＭＳ 明朝" w:hAnsi="Century" w:cs="Times New Roman"/>
          <w:noProof/>
        </w:rPr>
        <mc:AlternateContent>
          <mc:Choice Requires="wps">
            <w:drawing>
              <wp:anchor distT="0" distB="0" distL="114300" distR="114300" simplePos="0" relativeHeight="251801600" behindDoc="0" locked="0" layoutInCell="1" allowOverlap="1" wp14:anchorId="1543BDF8" wp14:editId="4C6E0788">
                <wp:simplePos x="0" y="0"/>
                <wp:positionH relativeFrom="column">
                  <wp:posOffset>1726565</wp:posOffset>
                </wp:positionH>
                <wp:positionV relativeFrom="paragraph">
                  <wp:posOffset>3618230</wp:posOffset>
                </wp:positionV>
                <wp:extent cx="2057400" cy="269875"/>
                <wp:effectExtent l="0" t="0" r="19050" b="15875"/>
                <wp:wrapNone/>
                <wp:docPr id="323" name="テキスト ボックス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69875"/>
                        </a:xfrm>
                        <a:prstGeom prst="rect">
                          <a:avLst/>
                        </a:prstGeom>
                        <a:solidFill>
                          <a:sysClr val="window" lastClr="FFFFFF"/>
                        </a:solidFill>
                        <a:ln w="12700">
                          <a:solidFill>
                            <a:srgbClr val="000000"/>
                          </a:solidFill>
                          <a:miter lim="800000"/>
                          <a:headEnd/>
                          <a:tailEnd/>
                        </a:ln>
                      </wps:spPr>
                      <wps:txbx>
                        <w:txbxContent>
                          <w:p w14:paraId="3800EA64" w14:textId="77777777" w:rsidR="006F3958" w:rsidRPr="002E30E5" w:rsidRDefault="006F3958" w:rsidP="006013E1">
                            <w:pPr>
                              <w:spacing w:line="360" w:lineRule="exact"/>
                              <w:jc w:val="center"/>
                              <w:rPr>
                                <w:rFonts w:ascii="ＭＳ ゴシック" w:eastAsia="ＭＳ ゴシック" w:hAnsi="ＭＳ ゴシック"/>
                              </w:rPr>
                            </w:pPr>
                            <w:r w:rsidRPr="002E30E5">
                              <w:rPr>
                                <w:rFonts w:ascii="ＭＳ ゴシック" w:eastAsia="ＭＳ ゴシック" w:hAnsi="ＭＳ ゴシック" w:hint="eastAsia"/>
                              </w:rPr>
                              <w:t>姫路市公営住宅等長寿命化計画</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43BDF8" id="テキスト ボックス 323" o:spid="_x0000_s1033" type="#_x0000_t202" style="position:absolute;left:0;text-align:left;margin-left:135.95pt;margin-top:284.9pt;width:162pt;height:21.2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" fillcolor="window" strokeweight="1pt">
                <v:textbox inset="5.85pt,0,5.85pt,0">
                  <w:txbxContent>
                    <w:p w14:paraId="3800EA64" w14:textId="77777777" w:rsidR="006F3958" w:rsidRPr="002E30E5" w:rsidRDefault="006F3958" w:rsidP="006013E1">
                      <w:pPr>
                        <w:spacing w:line="360" w:lineRule="exact"/>
                        <w:jc w:val="center"/>
                        <w:rPr>
                          <w:rFonts w:ascii="ＭＳ ゴシック" w:eastAsia="ＭＳ ゴシック" w:hAnsi="ＭＳ ゴシック"/>
                        </w:rPr>
                      </w:pPr>
                      <w:r w:rsidRPr="002E30E5">
                        <w:rPr>
                          <w:rFonts w:ascii="ＭＳ ゴシック" w:eastAsia="ＭＳ ゴシック" w:hAnsi="ＭＳ ゴシック" w:hint="eastAsia"/>
                        </w:rPr>
                        <w:t>姫路市公営住宅等長寿命化計画</w:t>
                      </w:r>
                    </w:p>
                  </w:txbxContent>
                </v:textbox>
              </v:shape>
            </w:pict>
          </mc:Fallback>
        </mc:AlternateContent>
      </w:r>
      <w:r w:rsidRPr="006013E1">
        <w:rPr>
          <w:rFonts w:ascii="Century" w:eastAsia="ＭＳ 明朝" w:hAnsi="Century" w:cs="Times New Roman"/>
          <w:noProof/>
        </w:rPr>
        <mc:AlternateContent>
          <mc:Choice Requires="wps">
            <w:drawing>
              <wp:anchor distT="0" distB="0" distL="114300" distR="114300" simplePos="0" relativeHeight="251802624" behindDoc="0" locked="0" layoutInCell="1" allowOverlap="1" wp14:anchorId="198A2EF0" wp14:editId="50905732">
                <wp:simplePos x="0" y="0"/>
                <wp:positionH relativeFrom="column">
                  <wp:posOffset>1722755</wp:posOffset>
                </wp:positionH>
                <wp:positionV relativeFrom="paragraph">
                  <wp:posOffset>2554605</wp:posOffset>
                </wp:positionV>
                <wp:extent cx="2057400" cy="269875"/>
                <wp:effectExtent l="0" t="0" r="19050" b="15875"/>
                <wp:wrapNone/>
                <wp:docPr id="324" name="テキスト ボックス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69875"/>
                        </a:xfrm>
                        <a:prstGeom prst="rect">
                          <a:avLst/>
                        </a:prstGeom>
                        <a:solidFill>
                          <a:sysClr val="window" lastClr="FFFFFF"/>
                        </a:solidFill>
                        <a:ln w="12700">
                          <a:solidFill>
                            <a:srgbClr val="000000"/>
                          </a:solidFill>
                          <a:miter lim="800000"/>
                          <a:headEnd/>
                          <a:tailEnd/>
                        </a:ln>
                      </wps:spPr>
                      <wps:txbx>
                        <w:txbxContent>
                          <w:p w14:paraId="162CD04D" w14:textId="77777777" w:rsidR="006F3958" w:rsidRPr="002E30E5" w:rsidRDefault="006F3958" w:rsidP="006013E1">
                            <w:pPr>
                              <w:spacing w:line="340" w:lineRule="exact"/>
                              <w:jc w:val="center"/>
                              <w:rPr>
                                <w:rFonts w:ascii="ＭＳ ゴシック" w:eastAsia="ＭＳ ゴシック" w:hAnsi="ＭＳ ゴシック"/>
                              </w:rPr>
                            </w:pPr>
                            <w:r w:rsidRPr="002E30E5">
                              <w:rPr>
                                <w:rFonts w:ascii="ＭＳ ゴシック" w:eastAsia="ＭＳ ゴシック" w:hAnsi="ＭＳ ゴシック" w:hint="eastAsia"/>
                              </w:rPr>
                              <w:t>姫路市</w:t>
                            </w:r>
                            <w:r>
                              <w:rPr>
                                <w:rFonts w:ascii="ＭＳ ゴシック" w:eastAsia="ＭＳ ゴシック" w:hAnsi="ＭＳ ゴシック" w:hint="eastAsia"/>
                              </w:rPr>
                              <w:t>住宅マスタープラン</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A2EF0" id="テキスト ボックス 324" o:spid="_x0000_s1034" type="#_x0000_t202" style="position:absolute;left:0;text-align:left;margin-left:135.65pt;margin-top:201.15pt;width:162pt;height:21.2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" fillcolor="window" strokeweight="1pt">
                <v:textbox inset="5.85pt,0,5.85pt,0">
                  <w:txbxContent>
                    <w:p w14:paraId="162CD04D" w14:textId="77777777" w:rsidR="006F3958" w:rsidRPr="002E30E5" w:rsidRDefault="006F3958" w:rsidP="006013E1">
                      <w:pPr>
                        <w:spacing w:line="340" w:lineRule="exact"/>
                        <w:jc w:val="center"/>
                        <w:rPr>
                          <w:rFonts w:ascii="ＭＳ ゴシック" w:eastAsia="ＭＳ ゴシック" w:hAnsi="ＭＳ ゴシック"/>
                        </w:rPr>
                      </w:pPr>
                      <w:r w:rsidRPr="002E30E5">
                        <w:rPr>
                          <w:rFonts w:ascii="ＭＳ ゴシック" w:eastAsia="ＭＳ ゴシック" w:hAnsi="ＭＳ ゴシック" w:hint="eastAsia"/>
                        </w:rPr>
                        <w:t>姫路市</w:t>
                      </w:r>
                      <w:r>
                        <w:rPr>
                          <w:rFonts w:ascii="ＭＳ ゴシック" w:eastAsia="ＭＳ ゴシック" w:hAnsi="ＭＳ ゴシック" w:hint="eastAsia"/>
                        </w:rPr>
                        <w:t>住宅マスタープラン</w:t>
                      </w:r>
                    </w:p>
                  </w:txbxContent>
                </v:textbox>
              </v:shape>
            </w:pict>
          </mc:Fallback>
        </mc:AlternateContent>
      </w:r>
      <w:r w:rsidRPr="006013E1">
        <w:rPr>
          <w:rFonts w:ascii="Century" w:eastAsia="ＭＳ 明朝" w:hAnsi="Century" w:cs="Times New Roman"/>
          <w:noProof/>
        </w:rPr>
        <mc:AlternateContent>
          <mc:Choice Requires="wps">
            <w:drawing>
              <wp:anchor distT="0" distB="0" distL="114300" distR="114300" simplePos="0" relativeHeight="251796480" behindDoc="0" locked="0" layoutInCell="1" allowOverlap="1" wp14:anchorId="1D247626" wp14:editId="03C8FCA1">
                <wp:simplePos x="0" y="0"/>
                <wp:positionH relativeFrom="column">
                  <wp:posOffset>3910330</wp:posOffset>
                </wp:positionH>
                <wp:positionV relativeFrom="paragraph">
                  <wp:posOffset>2553335</wp:posOffset>
                </wp:positionV>
                <wp:extent cx="360045" cy="467995"/>
                <wp:effectExtent l="19050" t="38100" r="40005" b="65405"/>
                <wp:wrapNone/>
                <wp:docPr id="23" name="左右矢印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360045" cy="467995"/>
                        </a:xfrm>
                        <a:prstGeom prst="leftRightArrow">
                          <a:avLst>
                            <a:gd name="adj1" fmla="val 55769"/>
                            <a:gd name="adj2" fmla="val 30977"/>
                          </a:avLst>
                        </a:prstGeom>
                        <a:solidFill>
                          <a:srgbClr val="D8D8D8"/>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2BEBE1D1"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23" o:spid="_x0000_s1026" type="#_x0000_t69" style="position:absolute;left:0;text-align:left;margin-left:307.9pt;margin-top:201.05pt;width:28.35pt;height:36.85pt;rotation:180;flip:x;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" adj="6691,4777" fillcolor="#d8d8d8">
                <v:textbox style="layout-flow:vertical-ideographic" inset="5.85pt,.7pt,5.85pt,.7pt"/>
              </v:shape>
            </w:pict>
          </mc:Fallback>
        </mc:AlternateContent>
      </w:r>
      <w:r w:rsidRPr="006013E1">
        <w:rPr>
          <w:rFonts w:ascii="Century" w:eastAsia="ＭＳ 明朝" w:hAnsi="Century" w:cs="Times New Roman"/>
          <w:noProof/>
        </w:rPr>
        <mc:AlternateContent>
          <mc:Choice Requires="wps">
            <w:drawing>
              <wp:anchor distT="0" distB="0" distL="114300" distR="114300" simplePos="0" relativeHeight="251792384" behindDoc="0" locked="0" layoutInCell="1" allowOverlap="1" wp14:anchorId="06B60277" wp14:editId="4A6E47E5">
                <wp:simplePos x="0" y="0"/>
                <wp:positionH relativeFrom="column">
                  <wp:posOffset>1656080</wp:posOffset>
                </wp:positionH>
                <wp:positionV relativeFrom="paragraph">
                  <wp:posOffset>2249805</wp:posOffset>
                </wp:positionV>
                <wp:extent cx="2198370" cy="1002030"/>
                <wp:effectExtent l="0" t="0" r="11430" b="26670"/>
                <wp:wrapNone/>
                <wp:docPr id="114" name="テキスト ボックス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8370" cy="1002030"/>
                        </a:xfrm>
                        <a:prstGeom prst="rect">
                          <a:avLst/>
                        </a:prstGeom>
                        <a:solidFill>
                          <a:srgbClr val="F79646">
                            <a:lumMod val="60000"/>
                            <a:lumOff val="40000"/>
                          </a:srgbClr>
                        </a:solidFill>
                        <a:ln w="12700">
                          <a:solidFill>
                            <a:srgbClr val="000000"/>
                          </a:solidFill>
                          <a:miter lim="800000"/>
                          <a:headEnd/>
                          <a:tailEnd/>
                        </a:ln>
                      </wps:spPr>
                      <wps:txbx>
                        <w:txbxContent>
                          <w:p w14:paraId="503FE8DF" w14:textId="77777777" w:rsidR="006F3958" w:rsidRPr="002E30E5" w:rsidRDefault="006F3958" w:rsidP="006013E1">
                            <w:pPr>
                              <w:spacing w:line="360" w:lineRule="exact"/>
                              <w:jc w:val="center"/>
                              <w:rPr>
                                <w:rFonts w:ascii="ＭＳ ゴシック" w:eastAsia="ＭＳ ゴシック" w:hAnsi="ＭＳ ゴシック"/>
                                <w:sz w:val="28"/>
                              </w:rPr>
                            </w:pPr>
                            <w:r w:rsidRPr="002E30E5">
                              <w:rPr>
                                <w:rFonts w:ascii="ＭＳ ゴシック" w:eastAsia="ＭＳ ゴシック" w:hAnsi="ＭＳ ゴシック" w:hint="eastAsia"/>
                                <w:sz w:val="28"/>
                              </w:rPr>
                              <w:t>姫路市住宅計画</w:t>
                            </w:r>
                          </w:p>
                          <w:p w14:paraId="3ED5971E" w14:textId="77777777" w:rsidR="006F3958" w:rsidRPr="00724C72" w:rsidRDefault="006F3958" w:rsidP="006013E1">
                            <w:pPr>
                              <w:spacing w:line="300" w:lineRule="exact"/>
                              <w:jc w:val="left"/>
                              <w:rPr>
                                <w:rFonts w:ascii="ＭＳ ゴシック" w:eastAsia="ＭＳ ゴシック" w:hAnsi="ＭＳ ゴシック"/>
                                <w:sz w:val="18"/>
                              </w:rPr>
                            </w:pPr>
                          </w:p>
                        </w:txbxContent>
                      </wps:txbx>
                      <wps:bodyPr rot="0" vert="horz" wrap="square" lIns="74295" tIns="36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B60277" id="テキスト ボックス 114" o:spid="_x0000_s1035" type="#_x0000_t202" style="position:absolute;left:0;text-align:left;margin-left:130.4pt;margin-top:177.15pt;width:173.1pt;height:78.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" fillcolor="#fac090" strokeweight="1pt">
                <v:textbox inset="5.85pt,1mm,5.85pt,.7pt">
                  <w:txbxContent>
                    <w:p w14:paraId="503FE8DF" w14:textId="77777777" w:rsidR="006F3958" w:rsidRPr="002E30E5" w:rsidRDefault="006F3958" w:rsidP="006013E1">
                      <w:pPr>
                        <w:spacing w:line="360" w:lineRule="exact"/>
                        <w:jc w:val="center"/>
                        <w:rPr>
                          <w:rFonts w:ascii="ＭＳ ゴシック" w:eastAsia="ＭＳ ゴシック" w:hAnsi="ＭＳ ゴシック"/>
                          <w:sz w:val="28"/>
                        </w:rPr>
                      </w:pPr>
                      <w:r w:rsidRPr="002E30E5">
                        <w:rPr>
                          <w:rFonts w:ascii="ＭＳ ゴシック" w:eastAsia="ＭＳ ゴシック" w:hAnsi="ＭＳ ゴシック" w:hint="eastAsia"/>
                          <w:sz w:val="28"/>
                        </w:rPr>
                        <w:t>姫路市住宅計画</w:t>
                      </w:r>
                    </w:p>
                    <w:p w14:paraId="3ED5971E" w14:textId="77777777" w:rsidR="006F3958" w:rsidRPr="00724C72" w:rsidRDefault="006F3958" w:rsidP="006013E1">
                      <w:pPr>
                        <w:spacing w:line="300" w:lineRule="exact"/>
                        <w:jc w:val="left"/>
                        <w:rPr>
                          <w:rFonts w:ascii="ＭＳ ゴシック" w:eastAsia="ＭＳ ゴシック" w:hAnsi="ＭＳ ゴシック"/>
                          <w:sz w:val="18"/>
                        </w:rPr>
                      </w:pPr>
                    </w:p>
                  </w:txbxContent>
                </v:textbox>
              </v:shape>
            </w:pict>
          </mc:Fallback>
        </mc:AlternateContent>
      </w:r>
      <w:r w:rsidRPr="006013E1">
        <w:rPr>
          <w:rFonts w:ascii="Century" w:eastAsia="ＭＳ 明朝" w:hAnsi="Century" w:cs="Times New Roman" w:hint="eastAsia"/>
          <w:noProof/>
        </w:rPr>
        <mc:AlternateContent>
          <mc:Choice Requires="wps">
            <w:drawing>
              <wp:anchor distT="0" distB="0" distL="114300" distR="114300" simplePos="0" relativeHeight="251798528" behindDoc="0" locked="0" layoutInCell="1" allowOverlap="1" wp14:anchorId="1EBCF7D8" wp14:editId="47D4D14D">
                <wp:simplePos x="0" y="0"/>
                <wp:positionH relativeFrom="column">
                  <wp:posOffset>3876675</wp:posOffset>
                </wp:positionH>
                <wp:positionV relativeFrom="paragraph">
                  <wp:posOffset>2663825</wp:posOffset>
                </wp:positionV>
                <wp:extent cx="468630" cy="255270"/>
                <wp:effectExtent l="0" t="0" r="0" b="0"/>
                <wp:wrapNone/>
                <wp:docPr id="35" name="テキスト ボックス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 cy="255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132727" w14:textId="77777777" w:rsidR="006F3958" w:rsidRPr="00B4606C" w:rsidRDefault="006F3958" w:rsidP="006013E1">
                            <w:pPr>
                              <w:rPr>
                                <w:rFonts w:ascii="HG丸ｺﾞｼｯｸM-PRO" w:eastAsia="HG丸ｺﾞｼｯｸM-PRO" w:hAnsi="HG丸ｺﾞｼｯｸM-PRO"/>
                              </w:rPr>
                            </w:pPr>
                            <w:r w:rsidRPr="00B4606C">
                              <w:rPr>
                                <w:rFonts w:ascii="HG丸ｺﾞｼｯｸM-PRO" w:eastAsia="HG丸ｺﾞｼｯｸM-PRO" w:hAnsi="HG丸ｺﾞｼｯｸM-PRO"/>
                              </w:rPr>
                              <w:t>連携</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CF7D8" id="テキスト ボックス 35" o:spid="_x0000_s1036" type="#_x0000_t202" style="position:absolute;left:0;text-align:left;margin-left:305.25pt;margin-top:209.75pt;width:36.9pt;height:20.1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" filled="f" stroked="f">
                <v:textbox inset="5.85pt,.7pt,5.85pt,.7pt">
                  <w:txbxContent>
                    <w:p w14:paraId="23132727" w14:textId="77777777" w:rsidR="006F3958" w:rsidRPr="00B4606C" w:rsidRDefault="006F3958" w:rsidP="006013E1">
                      <w:pPr>
                        <w:rPr>
                          <w:rFonts w:ascii="HG丸ｺﾞｼｯｸM-PRO" w:eastAsia="HG丸ｺﾞｼｯｸM-PRO" w:hAnsi="HG丸ｺﾞｼｯｸM-PRO"/>
                        </w:rPr>
                      </w:pPr>
                      <w:r w:rsidRPr="00B4606C">
                        <w:rPr>
                          <w:rFonts w:ascii="HG丸ｺﾞｼｯｸM-PRO" w:eastAsia="HG丸ｺﾞｼｯｸM-PRO" w:hAnsi="HG丸ｺﾞｼｯｸM-PRO"/>
                        </w:rPr>
                        <w:t>連携</w:t>
                      </w:r>
                    </w:p>
                  </w:txbxContent>
                </v:textbox>
              </v:shape>
            </w:pict>
          </mc:Fallback>
        </mc:AlternateContent>
      </w:r>
      <w:r w:rsidRPr="006013E1">
        <w:rPr>
          <w:rFonts w:ascii="Century" w:eastAsia="ＭＳ 明朝" w:hAnsi="Century" w:cs="Times New Roman"/>
          <w:noProof/>
        </w:rPr>
        <mc:AlternateContent>
          <mc:Choice Requires="wps">
            <w:drawing>
              <wp:anchor distT="0" distB="0" distL="114300" distR="114300" simplePos="0" relativeHeight="251795456" behindDoc="0" locked="0" layoutInCell="1" allowOverlap="1" wp14:anchorId="1A89DDAC" wp14:editId="5D134898">
                <wp:simplePos x="0" y="0"/>
                <wp:positionH relativeFrom="column">
                  <wp:posOffset>4331335</wp:posOffset>
                </wp:positionH>
                <wp:positionV relativeFrom="paragraph">
                  <wp:posOffset>2244725</wp:posOffset>
                </wp:positionV>
                <wp:extent cx="1331595" cy="1868170"/>
                <wp:effectExtent l="0" t="0" r="20955" b="17780"/>
                <wp:wrapNone/>
                <wp:docPr id="54" name="大かっこ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1595" cy="1868170"/>
                        </a:xfrm>
                        <a:prstGeom prst="bracketPair">
                          <a:avLst>
                            <a:gd name="adj" fmla="val 9722"/>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491F1A31"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54" o:spid="_x0000_s1026" type="#_x0000_t185" style="position:absolute;left:0;text-align:left;margin-left:341.05pt;margin-top:176.75pt;width:104.85pt;height:147.1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" adj="2100">
                <v:textbox inset="5.85pt,.7pt,5.85pt,.7pt"/>
              </v:shape>
            </w:pict>
          </mc:Fallback>
        </mc:AlternateContent>
      </w:r>
      <w:r w:rsidRPr="006013E1">
        <w:rPr>
          <w:rFonts w:ascii="Century" w:eastAsia="ＭＳ 明朝" w:hAnsi="Century" w:cs="Times New Roman"/>
          <w:noProof/>
        </w:rPr>
        <mc:AlternateContent>
          <mc:Choice Requires="wps">
            <w:drawing>
              <wp:anchor distT="0" distB="0" distL="114300" distR="114300" simplePos="0" relativeHeight="251794432" behindDoc="0" locked="0" layoutInCell="1" allowOverlap="1" wp14:anchorId="32188B8E" wp14:editId="3D46B825">
                <wp:simplePos x="0" y="0"/>
                <wp:positionH relativeFrom="column">
                  <wp:posOffset>4349750</wp:posOffset>
                </wp:positionH>
                <wp:positionV relativeFrom="paragraph">
                  <wp:posOffset>2244725</wp:posOffset>
                </wp:positionV>
                <wp:extent cx="1318260" cy="1868170"/>
                <wp:effectExtent l="0" t="0" r="0" b="0"/>
                <wp:wrapNone/>
                <wp:docPr id="53" name="テキスト ボックス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8260" cy="1868170"/>
                        </a:xfrm>
                        <a:prstGeom prst="rect">
                          <a:avLst/>
                        </a:prstGeom>
                        <a:noFill/>
                        <a:ln>
                          <a:noFill/>
                        </a:ln>
                      </wps:spPr>
                      <wps:txbx>
                        <w:txbxContent>
                          <w:p w14:paraId="30D1C10F" w14:textId="77777777" w:rsidR="006F3958" w:rsidRDefault="006F3958" w:rsidP="006013E1">
                            <w:pPr>
                              <w:spacing w:line="280" w:lineRule="exact"/>
                              <w:jc w:val="left"/>
                              <w:rPr>
                                <w:rFonts w:ascii="ＭＳ ゴシック" w:eastAsia="ＭＳ ゴシック" w:hAnsi="ＭＳ ゴシック"/>
                                <w:sz w:val="20"/>
                              </w:rPr>
                            </w:pPr>
                            <w:r>
                              <w:rPr>
                                <w:rFonts w:ascii="ＭＳ ゴシック" w:eastAsia="ＭＳ ゴシック" w:hAnsi="ＭＳ ゴシック" w:hint="eastAsia"/>
                                <w:sz w:val="20"/>
                              </w:rPr>
                              <w:t>・姫路市都市計画</w:t>
                            </w:r>
                          </w:p>
                          <w:p w14:paraId="79E837A2" w14:textId="77777777" w:rsidR="006F3958" w:rsidRDefault="006F3958" w:rsidP="006013E1">
                            <w:pPr>
                              <w:spacing w:line="280" w:lineRule="exact"/>
                              <w:ind w:firstLineChars="100" w:firstLine="200"/>
                              <w:jc w:val="left"/>
                              <w:rPr>
                                <w:rFonts w:ascii="ＭＳ ゴシック" w:eastAsia="ＭＳ ゴシック" w:hAnsi="ＭＳ ゴシック"/>
                                <w:sz w:val="20"/>
                              </w:rPr>
                            </w:pPr>
                            <w:r>
                              <w:rPr>
                                <w:rFonts w:ascii="ＭＳ ゴシック" w:eastAsia="ＭＳ ゴシック" w:hAnsi="ＭＳ ゴシック" w:hint="eastAsia"/>
                                <w:sz w:val="20"/>
                              </w:rPr>
                              <w:t>マスタープラン</w:t>
                            </w:r>
                          </w:p>
                          <w:p w14:paraId="5CAB443A" w14:textId="77777777" w:rsidR="006F3958" w:rsidRDefault="006F3958" w:rsidP="006013E1">
                            <w:pPr>
                              <w:spacing w:beforeLines="10" w:before="36" w:line="280" w:lineRule="exact"/>
                              <w:jc w:val="left"/>
                              <w:rPr>
                                <w:rFonts w:ascii="ＭＳ ゴシック" w:eastAsia="ＭＳ ゴシック" w:hAnsi="ＭＳ ゴシック"/>
                                <w:sz w:val="20"/>
                              </w:rPr>
                            </w:pPr>
                            <w:r>
                              <w:rPr>
                                <w:rFonts w:ascii="ＭＳ ゴシック" w:eastAsia="ＭＳ ゴシック" w:hAnsi="ＭＳ ゴシック" w:hint="eastAsia"/>
                                <w:sz w:val="20"/>
                              </w:rPr>
                              <w:t>・姫路市耐震改修</w:t>
                            </w:r>
                          </w:p>
                          <w:p w14:paraId="31654102" w14:textId="77777777" w:rsidR="006F3958" w:rsidRDefault="006F3958" w:rsidP="006013E1">
                            <w:pPr>
                              <w:spacing w:line="280" w:lineRule="exact"/>
                              <w:ind w:firstLineChars="100" w:firstLine="200"/>
                              <w:jc w:val="left"/>
                              <w:rPr>
                                <w:rFonts w:ascii="ＭＳ ゴシック" w:eastAsia="ＭＳ ゴシック" w:hAnsi="ＭＳ ゴシック"/>
                                <w:sz w:val="20"/>
                              </w:rPr>
                            </w:pPr>
                            <w:r>
                              <w:rPr>
                                <w:rFonts w:ascii="ＭＳ ゴシック" w:eastAsia="ＭＳ ゴシック" w:hAnsi="ＭＳ ゴシック" w:hint="eastAsia"/>
                                <w:sz w:val="20"/>
                              </w:rPr>
                              <w:t>促進計画</w:t>
                            </w:r>
                          </w:p>
                          <w:p w14:paraId="147BBEB3" w14:textId="77777777" w:rsidR="006F3958" w:rsidRDefault="006F3958" w:rsidP="006013E1">
                            <w:pPr>
                              <w:spacing w:line="280" w:lineRule="exact"/>
                              <w:ind w:left="200" w:hangingChars="100" w:hanging="200"/>
                              <w:jc w:val="left"/>
                              <w:rPr>
                                <w:rFonts w:ascii="ＭＳ ゴシック" w:eastAsia="ＭＳ ゴシック" w:hAnsi="ＭＳ ゴシック"/>
                                <w:sz w:val="20"/>
                              </w:rPr>
                            </w:pPr>
                            <w:r>
                              <w:rPr>
                                <w:rFonts w:ascii="ＭＳ ゴシック" w:eastAsia="ＭＳ ゴシック" w:hAnsi="ＭＳ ゴシック" w:hint="eastAsia"/>
                                <w:sz w:val="20"/>
                              </w:rPr>
                              <w:t>・姫路市空家等対策計画</w:t>
                            </w:r>
                          </w:p>
                          <w:p w14:paraId="6A4F8BC0" w14:textId="77777777" w:rsidR="006F3958" w:rsidRDefault="006F3958" w:rsidP="006013E1">
                            <w:pPr>
                              <w:spacing w:line="280" w:lineRule="exact"/>
                              <w:ind w:left="200" w:hangingChars="100" w:hanging="200"/>
                              <w:jc w:val="left"/>
                              <w:rPr>
                                <w:rFonts w:ascii="ＭＳ ゴシック" w:eastAsia="ＭＳ ゴシック" w:hAnsi="ＭＳ ゴシック"/>
                                <w:sz w:val="20"/>
                              </w:rPr>
                            </w:pPr>
                            <w:r>
                              <w:rPr>
                                <w:rFonts w:ascii="ＭＳ ゴシック" w:eastAsia="ＭＳ ゴシック" w:hAnsi="ＭＳ ゴシック" w:hint="eastAsia"/>
                                <w:sz w:val="20"/>
                              </w:rPr>
                              <w:t>・姫路市公共施設等総合管理計画</w:t>
                            </w:r>
                          </w:p>
                          <w:p w14:paraId="08B143D5" w14:textId="77777777" w:rsidR="006F3958" w:rsidRPr="008622D4" w:rsidRDefault="006F3958" w:rsidP="006013E1">
                            <w:pPr>
                              <w:spacing w:line="280" w:lineRule="exact"/>
                              <w:ind w:left="200" w:hangingChars="100" w:hanging="200"/>
                              <w:jc w:val="left"/>
                              <w:rPr>
                                <w:rFonts w:ascii="ＭＳ ゴシック" w:eastAsia="ＭＳ ゴシック" w:hAnsi="ＭＳ ゴシック"/>
                                <w:sz w:val="20"/>
                              </w:rPr>
                            </w:pPr>
                            <w:r>
                              <w:rPr>
                                <w:rFonts w:ascii="ＭＳ ゴシック" w:eastAsia="ＭＳ ゴシック" w:hAnsi="ＭＳ ゴシック" w:hint="eastAsia"/>
                                <w:sz w:val="20"/>
                              </w:rPr>
                              <w:t>・姫路市強靱化計画</w:t>
                            </w:r>
                          </w:p>
                          <w:p w14:paraId="1383F841" w14:textId="77777777" w:rsidR="006F3958" w:rsidRPr="00A94813" w:rsidRDefault="006F3958" w:rsidP="006013E1">
                            <w:pPr>
                              <w:spacing w:beforeLines="10" w:before="36" w:line="280" w:lineRule="exact"/>
                              <w:jc w:val="left"/>
                              <w:rPr>
                                <w:rFonts w:ascii="ＭＳ ゴシック" w:eastAsia="ＭＳ ゴシック" w:hAnsi="ＭＳ ゴシック"/>
                                <w:sz w:val="20"/>
                              </w:rPr>
                            </w:pPr>
                            <w:r w:rsidRPr="008622D4">
                              <w:rPr>
                                <w:rFonts w:ascii="ＭＳ ゴシック" w:eastAsia="ＭＳ ゴシック" w:hAnsi="ＭＳ ゴシック" w:hint="eastAsia"/>
                                <w:sz w:val="20"/>
                              </w:rPr>
                              <w:t>・その他関連計画</w:t>
                            </w:r>
                          </w:p>
                        </w:txbxContent>
                      </wps:txbx>
                      <wps:bodyPr rot="0" vert="horz" wrap="square" lIns="74295" tIns="36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188B8E" id="テキスト ボックス 53" o:spid="_x0000_s1037" type="#_x0000_t202" style="position:absolute;left:0;text-align:left;margin-left:342.5pt;margin-top:176.75pt;width:103.8pt;height:147.1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" filled="f" stroked="f">
                <v:textbox inset="5.85pt,1mm,5.85pt,.7pt">
                  <w:txbxContent>
                    <w:p w14:paraId="30D1C10F" w14:textId="77777777" w:rsidR="006F3958" w:rsidRDefault="006F3958" w:rsidP="006013E1">
                      <w:pPr>
                        <w:spacing w:line="280" w:lineRule="exact"/>
                        <w:jc w:val="left"/>
                        <w:rPr>
                          <w:rFonts w:ascii="ＭＳ ゴシック" w:eastAsia="ＭＳ ゴシック" w:hAnsi="ＭＳ ゴシック"/>
                          <w:sz w:val="20"/>
                        </w:rPr>
                      </w:pPr>
                      <w:r>
                        <w:rPr>
                          <w:rFonts w:ascii="ＭＳ ゴシック" w:eastAsia="ＭＳ ゴシック" w:hAnsi="ＭＳ ゴシック" w:hint="eastAsia"/>
                          <w:sz w:val="20"/>
                        </w:rPr>
                        <w:t>・姫路市都市計画</w:t>
                      </w:r>
                    </w:p>
                    <w:p w14:paraId="79E837A2" w14:textId="77777777" w:rsidR="006F3958" w:rsidRDefault="006F3958" w:rsidP="006013E1">
                      <w:pPr>
                        <w:spacing w:line="280" w:lineRule="exact"/>
                        <w:ind w:firstLineChars="100" w:firstLine="200"/>
                        <w:jc w:val="left"/>
                        <w:rPr>
                          <w:rFonts w:ascii="ＭＳ ゴシック" w:eastAsia="ＭＳ ゴシック" w:hAnsi="ＭＳ ゴシック"/>
                          <w:sz w:val="20"/>
                        </w:rPr>
                      </w:pPr>
                      <w:r>
                        <w:rPr>
                          <w:rFonts w:ascii="ＭＳ ゴシック" w:eastAsia="ＭＳ ゴシック" w:hAnsi="ＭＳ ゴシック" w:hint="eastAsia"/>
                          <w:sz w:val="20"/>
                        </w:rPr>
                        <w:t>マスタープラン</w:t>
                      </w:r>
                    </w:p>
                    <w:p w14:paraId="5CAB443A" w14:textId="77777777" w:rsidR="006F3958" w:rsidRDefault="006F3958" w:rsidP="006013E1">
                      <w:pPr>
                        <w:spacing w:beforeLines="10" w:before="36" w:line="280" w:lineRule="exact"/>
                        <w:jc w:val="left"/>
                        <w:rPr>
                          <w:rFonts w:ascii="ＭＳ ゴシック" w:eastAsia="ＭＳ ゴシック" w:hAnsi="ＭＳ ゴシック"/>
                          <w:sz w:val="20"/>
                        </w:rPr>
                      </w:pPr>
                      <w:r>
                        <w:rPr>
                          <w:rFonts w:ascii="ＭＳ ゴシック" w:eastAsia="ＭＳ ゴシック" w:hAnsi="ＭＳ ゴシック" w:hint="eastAsia"/>
                          <w:sz w:val="20"/>
                        </w:rPr>
                        <w:t>・姫路市耐震改修</w:t>
                      </w:r>
                    </w:p>
                    <w:p w14:paraId="31654102" w14:textId="77777777" w:rsidR="006F3958" w:rsidRDefault="006F3958" w:rsidP="006013E1">
                      <w:pPr>
                        <w:spacing w:line="280" w:lineRule="exact"/>
                        <w:ind w:firstLineChars="100" w:firstLine="200"/>
                        <w:jc w:val="left"/>
                        <w:rPr>
                          <w:rFonts w:ascii="ＭＳ ゴシック" w:eastAsia="ＭＳ ゴシック" w:hAnsi="ＭＳ ゴシック"/>
                          <w:sz w:val="20"/>
                        </w:rPr>
                      </w:pPr>
                      <w:r>
                        <w:rPr>
                          <w:rFonts w:ascii="ＭＳ ゴシック" w:eastAsia="ＭＳ ゴシック" w:hAnsi="ＭＳ ゴシック" w:hint="eastAsia"/>
                          <w:sz w:val="20"/>
                        </w:rPr>
                        <w:t>促進計画</w:t>
                      </w:r>
                    </w:p>
                    <w:p w14:paraId="147BBEB3" w14:textId="77777777" w:rsidR="006F3958" w:rsidRDefault="006F3958" w:rsidP="006013E1">
                      <w:pPr>
                        <w:spacing w:line="280" w:lineRule="exact"/>
                        <w:ind w:left="200" w:hangingChars="100" w:hanging="200"/>
                        <w:jc w:val="left"/>
                        <w:rPr>
                          <w:rFonts w:ascii="ＭＳ ゴシック" w:eastAsia="ＭＳ ゴシック" w:hAnsi="ＭＳ ゴシック"/>
                          <w:sz w:val="20"/>
                        </w:rPr>
                      </w:pPr>
                      <w:r>
                        <w:rPr>
                          <w:rFonts w:ascii="ＭＳ ゴシック" w:eastAsia="ＭＳ ゴシック" w:hAnsi="ＭＳ ゴシック" w:hint="eastAsia"/>
                          <w:sz w:val="20"/>
                        </w:rPr>
                        <w:t>・姫路市空家等対策計画</w:t>
                      </w:r>
                    </w:p>
                    <w:p w14:paraId="6A4F8BC0" w14:textId="77777777" w:rsidR="006F3958" w:rsidRDefault="006F3958" w:rsidP="006013E1">
                      <w:pPr>
                        <w:spacing w:line="280" w:lineRule="exact"/>
                        <w:ind w:left="200" w:hangingChars="100" w:hanging="200"/>
                        <w:jc w:val="left"/>
                        <w:rPr>
                          <w:rFonts w:ascii="ＭＳ ゴシック" w:eastAsia="ＭＳ ゴシック" w:hAnsi="ＭＳ ゴシック"/>
                          <w:sz w:val="20"/>
                        </w:rPr>
                      </w:pPr>
                      <w:r>
                        <w:rPr>
                          <w:rFonts w:ascii="ＭＳ ゴシック" w:eastAsia="ＭＳ ゴシック" w:hAnsi="ＭＳ ゴシック" w:hint="eastAsia"/>
                          <w:sz w:val="20"/>
                        </w:rPr>
                        <w:t>・姫路市公共施設等総合管理計画</w:t>
                      </w:r>
                    </w:p>
                    <w:p w14:paraId="08B143D5" w14:textId="77777777" w:rsidR="006F3958" w:rsidRPr="008622D4" w:rsidRDefault="006F3958" w:rsidP="006013E1">
                      <w:pPr>
                        <w:spacing w:line="280" w:lineRule="exact"/>
                        <w:ind w:left="200" w:hangingChars="100" w:hanging="200"/>
                        <w:jc w:val="left"/>
                        <w:rPr>
                          <w:rFonts w:ascii="ＭＳ ゴシック" w:eastAsia="ＭＳ ゴシック" w:hAnsi="ＭＳ ゴシック"/>
                          <w:sz w:val="20"/>
                        </w:rPr>
                      </w:pPr>
                      <w:r>
                        <w:rPr>
                          <w:rFonts w:ascii="ＭＳ ゴシック" w:eastAsia="ＭＳ ゴシック" w:hAnsi="ＭＳ ゴシック" w:hint="eastAsia"/>
                          <w:sz w:val="20"/>
                        </w:rPr>
                        <w:t>・姫路市強靱化計画</w:t>
                      </w:r>
                    </w:p>
                    <w:p w14:paraId="1383F841" w14:textId="77777777" w:rsidR="006F3958" w:rsidRPr="00A94813" w:rsidRDefault="006F3958" w:rsidP="006013E1">
                      <w:pPr>
                        <w:spacing w:beforeLines="10" w:before="36" w:line="280" w:lineRule="exact"/>
                        <w:jc w:val="left"/>
                        <w:rPr>
                          <w:rFonts w:ascii="ＭＳ ゴシック" w:eastAsia="ＭＳ ゴシック" w:hAnsi="ＭＳ ゴシック"/>
                          <w:sz w:val="20"/>
                        </w:rPr>
                      </w:pPr>
                      <w:r w:rsidRPr="008622D4">
                        <w:rPr>
                          <w:rFonts w:ascii="ＭＳ ゴシック" w:eastAsia="ＭＳ ゴシック" w:hAnsi="ＭＳ ゴシック" w:hint="eastAsia"/>
                          <w:sz w:val="20"/>
                        </w:rPr>
                        <w:t>・その他関連計画</w:t>
                      </w:r>
                    </w:p>
                  </w:txbxContent>
                </v:textbox>
              </v:shape>
            </w:pict>
          </mc:Fallback>
        </mc:AlternateContent>
      </w:r>
      <w:r w:rsidRPr="006013E1">
        <w:rPr>
          <w:rFonts w:ascii="Century" w:eastAsia="ＭＳ 明朝" w:hAnsi="Century" w:cs="Times New Roman"/>
          <w:noProof/>
        </w:rPr>
        <mc:AlternateContent>
          <mc:Choice Requires="wps">
            <w:drawing>
              <wp:anchor distT="0" distB="0" distL="114300" distR="114300" simplePos="0" relativeHeight="251788288" behindDoc="0" locked="0" layoutInCell="1" allowOverlap="1" wp14:anchorId="2D67A8A3" wp14:editId="1971C95D">
                <wp:simplePos x="0" y="0"/>
                <wp:positionH relativeFrom="column">
                  <wp:posOffset>41910</wp:posOffset>
                </wp:positionH>
                <wp:positionV relativeFrom="paragraph">
                  <wp:posOffset>2437765</wp:posOffset>
                </wp:positionV>
                <wp:extent cx="1278255" cy="871855"/>
                <wp:effectExtent l="0" t="0" r="17145" b="23495"/>
                <wp:wrapNone/>
                <wp:docPr id="115" name="角丸四角形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8255" cy="871855"/>
                        </a:xfrm>
                        <a:prstGeom prst="roundRect">
                          <a:avLst>
                            <a:gd name="adj" fmla="val 16667"/>
                          </a:avLst>
                        </a:prstGeom>
                        <a:solidFill>
                          <a:srgbClr val="4BACC6">
                            <a:lumMod val="40000"/>
                            <a:lumOff val="60000"/>
                          </a:srgbClr>
                        </a:solidFill>
                        <a:ln w="9525">
                          <a:solidFill>
                            <a:srgbClr val="000000"/>
                          </a:solidFill>
                          <a:round/>
                          <a:headEnd/>
                          <a:tailEnd/>
                        </a:ln>
                      </wps:spPr>
                      <wps:txbx>
                        <w:txbxContent>
                          <w:p w14:paraId="48D7A017" w14:textId="77777777" w:rsidR="006F3958" w:rsidRPr="00837681" w:rsidRDefault="006F3958" w:rsidP="006013E1">
                            <w:pPr>
                              <w:jc w:val="center"/>
                              <w:rPr>
                                <w:rFonts w:ascii="ＭＳ ゴシック" w:eastAsia="ＭＳ ゴシック" w:hAnsi="ＭＳ ゴシック"/>
                                <w:sz w:val="22"/>
                              </w:rPr>
                            </w:pPr>
                            <w:r w:rsidRPr="00837681">
                              <w:rPr>
                                <w:rFonts w:ascii="ＭＳ ゴシック" w:eastAsia="ＭＳ ゴシック" w:hAnsi="ＭＳ ゴシック" w:hint="eastAsia"/>
                                <w:sz w:val="22"/>
                              </w:rPr>
                              <w:t>兵庫県</w:t>
                            </w:r>
                          </w:p>
                          <w:p w14:paraId="13258154" w14:textId="77777777" w:rsidR="006F3958" w:rsidRPr="00837681" w:rsidRDefault="006F3958" w:rsidP="006013E1">
                            <w:pPr>
                              <w:jc w:val="center"/>
                              <w:rPr>
                                <w:rFonts w:ascii="ＭＳ ゴシック" w:eastAsia="ＭＳ ゴシック" w:hAnsi="ＭＳ ゴシック"/>
                                <w:sz w:val="22"/>
                              </w:rPr>
                            </w:pPr>
                            <w:r w:rsidRPr="00837681">
                              <w:rPr>
                                <w:rFonts w:ascii="ＭＳ ゴシック" w:eastAsia="ＭＳ ゴシック" w:hAnsi="ＭＳ ゴシック" w:hint="eastAsia"/>
                                <w:sz w:val="22"/>
                              </w:rPr>
                              <w:t>住生活基本計画</w:t>
                            </w:r>
                          </w:p>
                          <w:p w14:paraId="20DF275E" w14:textId="77777777" w:rsidR="006F3958" w:rsidRPr="00837681" w:rsidRDefault="006F3958" w:rsidP="006013E1">
                            <w:pPr>
                              <w:rPr>
                                <w:rFonts w:ascii="ＭＳ ゴシック" w:eastAsia="ＭＳ ゴシック" w:hAnsi="ＭＳ ゴシック"/>
                                <w:sz w:val="18"/>
                              </w:rPr>
                            </w:pPr>
                            <w:r w:rsidRPr="00837681">
                              <w:rPr>
                                <w:rFonts w:ascii="ＭＳ ゴシック" w:eastAsia="ＭＳ ゴシック" w:hAnsi="ＭＳ ゴシック" w:hint="eastAsia"/>
                                <w:sz w:val="18"/>
                              </w:rPr>
                              <w:t>(平成</w:t>
                            </w:r>
                            <w:r w:rsidRPr="00837681">
                              <w:rPr>
                                <w:rFonts w:ascii="ＭＳ ゴシック" w:eastAsia="ＭＳ ゴシック" w:hAnsi="ＭＳ ゴシック"/>
                                <w:sz w:val="18"/>
                              </w:rPr>
                              <w:t>29</w:t>
                            </w:r>
                            <w:r w:rsidRPr="00837681">
                              <w:rPr>
                                <w:rFonts w:ascii="ＭＳ ゴシック" w:eastAsia="ＭＳ ゴシック" w:hAnsi="ＭＳ ゴシック" w:hint="eastAsia"/>
                                <w:sz w:val="18"/>
                              </w:rPr>
                              <w:t>年</w:t>
                            </w:r>
                            <w:r w:rsidRPr="00837681">
                              <w:rPr>
                                <w:rFonts w:ascii="ＭＳ ゴシック" w:eastAsia="ＭＳ ゴシック" w:hAnsi="ＭＳ ゴシック"/>
                                <w:sz w:val="18"/>
                              </w:rPr>
                              <w:t>3</w:t>
                            </w:r>
                            <w:r w:rsidRPr="00837681">
                              <w:rPr>
                                <w:rFonts w:ascii="ＭＳ ゴシック" w:eastAsia="ＭＳ ゴシック" w:hAnsi="ＭＳ ゴシック" w:hint="eastAsia"/>
                                <w:sz w:val="18"/>
                              </w:rPr>
                              <w:t>月改定)</w:t>
                            </w:r>
                          </w:p>
                        </w:txbxContent>
                      </wps:txbx>
                      <wps:bodyPr rot="0" vert="horz" wrap="square" lIns="74295" tIns="414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67A8A3" id="角丸四角形 115" o:spid="_x0000_s1038" style="position:absolute;left:0;text-align:left;margin-left:3.3pt;margin-top:191.95pt;width:100.65pt;height:68.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" fillcolor="#b7dee8">
                <v:textbox inset="5.85pt,1.15mm,5.85pt,.7pt">
                  <w:txbxContent>
                    <w:p w14:paraId="48D7A017" w14:textId="77777777" w:rsidR="006F3958" w:rsidRPr="00837681" w:rsidRDefault="006F3958" w:rsidP="006013E1">
                      <w:pPr>
                        <w:jc w:val="center"/>
                        <w:rPr>
                          <w:rFonts w:ascii="ＭＳ ゴシック" w:eastAsia="ＭＳ ゴシック" w:hAnsi="ＭＳ ゴシック"/>
                          <w:sz w:val="22"/>
                        </w:rPr>
                      </w:pPr>
                      <w:r w:rsidRPr="00837681">
                        <w:rPr>
                          <w:rFonts w:ascii="ＭＳ ゴシック" w:eastAsia="ＭＳ ゴシック" w:hAnsi="ＭＳ ゴシック" w:hint="eastAsia"/>
                          <w:sz w:val="22"/>
                        </w:rPr>
                        <w:t>兵庫県</w:t>
                      </w:r>
                    </w:p>
                    <w:p w14:paraId="13258154" w14:textId="77777777" w:rsidR="006F3958" w:rsidRPr="00837681" w:rsidRDefault="006F3958" w:rsidP="006013E1">
                      <w:pPr>
                        <w:jc w:val="center"/>
                        <w:rPr>
                          <w:rFonts w:ascii="ＭＳ ゴシック" w:eastAsia="ＭＳ ゴシック" w:hAnsi="ＭＳ ゴシック"/>
                          <w:sz w:val="22"/>
                        </w:rPr>
                      </w:pPr>
                      <w:r w:rsidRPr="00837681">
                        <w:rPr>
                          <w:rFonts w:ascii="ＭＳ ゴシック" w:eastAsia="ＭＳ ゴシック" w:hAnsi="ＭＳ ゴシック" w:hint="eastAsia"/>
                          <w:sz w:val="22"/>
                        </w:rPr>
                        <w:t>住生活基本計画</w:t>
                      </w:r>
                    </w:p>
                    <w:p w14:paraId="20DF275E" w14:textId="77777777" w:rsidR="006F3958" w:rsidRPr="00837681" w:rsidRDefault="006F3958" w:rsidP="006013E1">
                      <w:pPr>
                        <w:rPr>
                          <w:rFonts w:ascii="ＭＳ ゴシック" w:eastAsia="ＭＳ ゴシック" w:hAnsi="ＭＳ ゴシック"/>
                          <w:sz w:val="18"/>
                        </w:rPr>
                      </w:pPr>
                      <w:r w:rsidRPr="00837681">
                        <w:rPr>
                          <w:rFonts w:ascii="ＭＳ ゴシック" w:eastAsia="ＭＳ ゴシック" w:hAnsi="ＭＳ ゴシック" w:hint="eastAsia"/>
                          <w:sz w:val="18"/>
                        </w:rPr>
                        <w:t>(平成</w:t>
                      </w:r>
                      <w:r w:rsidRPr="00837681">
                        <w:rPr>
                          <w:rFonts w:ascii="ＭＳ ゴシック" w:eastAsia="ＭＳ ゴシック" w:hAnsi="ＭＳ ゴシック"/>
                          <w:sz w:val="18"/>
                        </w:rPr>
                        <w:t>29</w:t>
                      </w:r>
                      <w:r w:rsidRPr="00837681">
                        <w:rPr>
                          <w:rFonts w:ascii="ＭＳ ゴシック" w:eastAsia="ＭＳ ゴシック" w:hAnsi="ＭＳ ゴシック" w:hint="eastAsia"/>
                          <w:sz w:val="18"/>
                        </w:rPr>
                        <w:t>年</w:t>
                      </w:r>
                      <w:r w:rsidRPr="00837681">
                        <w:rPr>
                          <w:rFonts w:ascii="ＭＳ ゴシック" w:eastAsia="ＭＳ ゴシック" w:hAnsi="ＭＳ ゴシック"/>
                          <w:sz w:val="18"/>
                        </w:rPr>
                        <w:t>3</w:t>
                      </w:r>
                      <w:r w:rsidRPr="00837681">
                        <w:rPr>
                          <w:rFonts w:ascii="ＭＳ ゴシック" w:eastAsia="ＭＳ ゴシック" w:hAnsi="ＭＳ ゴシック" w:hint="eastAsia"/>
                          <w:sz w:val="18"/>
                        </w:rPr>
                        <w:t>月改定)</w:t>
                      </w:r>
                    </w:p>
                  </w:txbxContent>
                </v:textbox>
              </v:roundrect>
            </w:pict>
          </mc:Fallback>
        </mc:AlternateContent>
      </w:r>
      <w:r w:rsidRPr="006013E1">
        <w:rPr>
          <w:rFonts w:ascii="Century" w:eastAsia="ＭＳ 明朝" w:hAnsi="Century" w:cs="Times New Roman"/>
          <w:noProof/>
        </w:rPr>
        <mc:AlternateContent>
          <mc:Choice Requires="wps">
            <w:drawing>
              <wp:anchor distT="0" distB="0" distL="114300" distR="114300" simplePos="0" relativeHeight="251797504" behindDoc="0" locked="0" layoutInCell="1" allowOverlap="1" wp14:anchorId="03D9B16B" wp14:editId="53DB26F1">
                <wp:simplePos x="0" y="0"/>
                <wp:positionH relativeFrom="column">
                  <wp:posOffset>1273810</wp:posOffset>
                </wp:positionH>
                <wp:positionV relativeFrom="paragraph">
                  <wp:posOffset>2833370</wp:posOffset>
                </wp:positionV>
                <wp:extent cx="453390" cy="215900"/>
                <wp:effectExtent l="4445" t="33655" r="46355" b="65405"/>
                <wp:wrapNone/>
                <wp:docPr id="29" name="下矢印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453390" cy="215900"/>
                        </a:xfrm>
                        <a:prstGeom prst="downArrow">
                          <a:avLst>
                            <a:gd name="adj1" fmla="val 49861"/>
                            <a:gd name="adj2" fmla="val 45407"/>
                          </a:avLst>
                        </a:prstGeom>
                        <a:solidFill>
                          <a:srgbClr val="D8D8D8"/>
                        </a:solidFill>
                        <a:ln w="9525">
                          <a:solidFill>
                            <a:srgbClr val="000000"/>
                          </a:solidFill>
                          <a:miter lim="800000"/>
                          <a:headEnd/>
                          <a:tailEnd/>
                        </a:ln>
                      </wps:spPr>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661B1971" id="下矢印 29" o:spid="_x0000_s1026" type="#_x0000_t67" style="position:absolute;left:0;text-align:left;margin-left:100.3pt;margin-top:223.1pt;width:35.7pt;height:17pt;rotation:-90;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" adj="11792,5415" fillcolor="#d8d8d8">
                <v:textbox style="layout-flow:vertical-ideographic" inset="5.85pt,.7pt,5.85pt,.7pt"/>
              </v:shape>
            </w:pict>
          </mc:Fallback>
        </mc:AlternateContent>
      </w:r>
      <w:r w:rsidR="006013E1" w:rsidRPr="006013E1">
        <w:rPr>
          <w:rFonts w:ascii="HG丸ｺﾞｼｯｸM-PRO" w:eastAsia="HG丸ｺﾞｼｯｸM-PRO" w:hAnsi="HG丸ｺﾞｼｯｸM-PRO" w:cs="Times New Roman" w:hint="eastAsia"/>
        </w:rPr>
        <w:t>本計画は本市の住宅政策に関する基本計画であり、住生活基本法で策定が定められている国、兵庫県の『住生活基本計画』を踏まえつつ、上位計画である『姫路市総合計画』、また『姫路市都市計画マスタープラン』『姫路市耐震改修促進計画』等関連計画との連携を図りながら、本市の特性や将来を見据えた計画として策定する。</w:t>
      </w:r>
    </w:p>
    <w:p w14:paraId="227A554A" w14:textId="295FD504" w:rsidR="006013E1" w:rsidRPr="006013E1" w:rsidRDefault="006013E1" w:rsidP="006013E1">
      <w:pPr>
        <w:rPr>
          <w:rFonts w:ascii="Century" w:eastAsia="ＭＳ 明朝" w:hAnsi="Century" w:cs="Times New Roman"/>
        </w:rPr>
      </w:pPr>
    </w:p>
    <w:p w14:paraId="4A26AE6E" w14:textId="51D98BEC" w:rsidR="006013E1" w:rsidRPr="006013E1" w:rsidRDefault="006013E1" w:rsidP="006013E1">
      <w:pPr>
        <w:rPr>
          <w:rFonts w:ascii="ＭＳ ゴシック" w:eastAsia="ＭＳ ゴシック" w:hAnsi="ＭＳ ゴシック" w:cs="Times New Roman"/>
        </w:rPr>
      </w:pPr>
      <w:r w:rsidRPr="006013E1">
        <w:rPr>
          <w:rFonts w:ascii="ＭＳ ゴシック" w:eastAsia="ＭＳ ゴシック" w:hAnsi="ＭＳ ゴシック" w:cs="Times New Roman" w:hint="eastAsia"/>
        </w:rPr>
        <w:t xml:space="preserve">　　　　　　　　　　　　　　　　　　　　　　　　　　　　</w:t>
      </w:r>
    </w:p>
    <w:p w14:paraId="48FE94CB" w14:textId="0D0353B9" w:rsidR="006013E1" w:rsidRPr="006013E1" w:rsidRDefault="006013E1" w:rsidP="006013E1">
      <w:pPr>
        <w:rPr>
          <w:rFonts w:ascii="Century" w:eastAsia="ＭＳ 明朝" w:hAnsi="Century" w:cs="Times New Roman"/>
        </w:rPr>
      </w:pPr>
    </w:p>
    <w:p w14:paraId="699EF9A0" w14:textId="77777777" w:rsidR="006013E1" w:rsidRPr="006013E1" w:rsidRDefault="006013E1" w:rsidP="006013E1">
      <w:pPr>
        <w:rPr>
          <w:rFonts w:ascii="Century" w:eastAsia="ＭＳ 明朝" w:hAnsi="Century" w:cs="Times New Roman"/>
        </w:rPr>
      </w:pPr>
    </w:p>
    <w:p w14:paraId="12DB4CB7" w14:textId="0DC073B9" w:rsidR="006013E1" w:rsidRPr="006013E1" w:rsidRDefault="006013E1" w:rsidP="006013E1">
      <w:pPr>
        <w:rPr>
          <w:rFonts w:ascii="Century" w:eastAsia="ＭＳ 明朝" w:hAnsi="Century" w:cs="Times New Roman"/>
        </w:rPr>
      </w:pPr>
    </w:p>
    <w:p w14:paraId="021AB6F1" w14:textId="0BF71841" w:rsidR="006013E1" w:rsidRPr="006013E1" w:rsidRDefault="006013E1" w:rsidP="006013E1">
      <w:pPr>
        <w:rPr>
          <w:rFonts w:ascii="Century" w:eastAsia="ＭＳ 明朝" w:hAnsi="Century" w:cs="Times New Roman"/>
        </w:rPr>
      </w:pPr>
    </w:p>
    <w:p w14:paraId="55E8E057" w14:textId="6B0AEE32" w:rsidR="006013E1" w:rsidRPr="006013E1" w:rsidRDefault="006013E1" w:rsidP="006013E1">
      <w:pPr>
        <w:rPr>
          <w:rFonts w:ascii="Century" w:eastAsia="ＭＳ 明朝" w:hAnsi="Century" w:cs="Times New Roman"/>
        </w:rPr>
      </w:pPr>
    </w:p>
    <w:p w14:paraId="61F34A90" w14:textId="66796DAC" w:rsidR="006013E1" w:rsidRPr="006013E1" w:rsidRDefault="006013E1" w:rsidP="006013E1">
      <w:pPr>
        <w:rPr>
          <w:rFonts w:ascii="Century" w:eastAsia="ＭＳ 明朝" w:hAnsi="Century" w:cs="Times New Roman"/>
        </w:rPr>
      </w:pPr>
    </w:p>
    <w:p w14:paraId="4D8068CD" w14:textId="76FE337B" w:rsidR="006013E1" w:rsidRPr="006013E1" w:rsidRDefault="006013E1" w:rsidP="006013E1">
      <w:pPr>
        <w:rPr>
          <w:rFonts w:ascii="Century" w:eastAsia="ＭＳ 明朝" w:hAnsi="Century" w:cs="Times New Roman"/>
        </w:rPr>
      </w:pPr>
    </w:p>
    <w:p w14:paraId="52416F4A" w14:textId="77777777" w:rsidR="006013E1" w:rsidRPr="006013E1" w:rsidRDefault="006013E1" w:rsidP="006013E1">
      <w:pPr>
        <w:rPr>
          <w:rFonts w:ascii="Century" w:eastAsia="ＭＳ 明朝" w:hAnsi="Century" w:cs="Times New Roman"/>
        </w:rPr>
      </w:pPr>
    </w:p>
    <w:p w14:paraId="33575C86" w14:textId="77777777" w:rsidR="006013E1" w:rsidRPr="006013E1" w:rsidRDefault="006013E1" w:rsidP="006013E1">
      <w:pPr>
        <w:ind w:leftChars="200" w:left="420"/>
        <w:rPr>
          <w:rFonts w:ascii="Century" w:eastAsia="ＭＳ 明朝" w:hAnsi="Century" w:cs="Times New Roman"/>
          <w:sz w:val="22"/>
        </w:rPr>
      </w:pPr>
    </w:p>
    <w:p w14:paraId="39855713" w14:textId="77777777" w:rsidR="006013E1" w:rsidRPr="006013E1" w:rsidRDefault="006013E1" w:rsidP="006013E1">
      <w:pPr>
        <w:rPr>
          <w:rFonts w:ascii="Century" w:eastAsia="ＭＳ 明朝" w:hAnsi="Century" w:cs="Times New Roman"/>
        </w:rPr>
      </w:pPr>
    </w:p>
    <w:p w14:paraId="4B6A37F0" w14:textId="77777777" w:rsidR="006013E1" w:rsidRPr="006013E1" w:rsidRDefault="006013E1" w:rsidP="006013E1">
      <w:pPr>
        <w:rPr>
          <w:rFonts w:ascii="Century" w:eastAsia="ＭＳ 明朝" w:hAnsi="Century" w:cs="Times New Roman"/>
        </w:rPr>
      </w:pPr>
    </w:p>
    <w:p w14:paraId="6E2F79B4" w14:textId="596D904A" w:rsidR="000060DD" w:rsidRPr="000060DD" w:rsidRDefault="00CB42B6" w:rsidP="00CB42B6">
      <w:pPr>
        <w:pStyle w:val="1"/>
        <w:pBdr>
          <w:top w:val="single" w:sz="4" w:space="3" w:color="auto"/>
          <w:bottom w:val="single" w:sz="4" w:space="3" w:color="auto"/>
        </w:pBdr>
        <w:spacing w:line="400" w:lineRule="exact"/>
        <w:ind w:left="0" w:firstLine="0"/>
        <w:jc w:val="center"/>
        <w:rPr>
          <w:rFonts w:ascii="游ゴシック" w:eastAsia="游ゴシック" w:hAnsi="游ゴシック" w:cs="Times New Roman"/>
          <w:b/>
          <w:bCs/>
          <w:color w:val="auto"/>
          <w:sz w:val="36"/>
          <w:szCs w:val="28"/>
        </w:rPr>
      </w:pPr>
      <w:bookmarkStart w:id="4" w:name="_Toc66886044"/>
      <w:r>
        <w:rPr>
          <w:rFonts w:ascii="游ゴシック" w:eastAsia="游ゴシック" w:hAnsi="游ゴシック" w:cs="Times New Roman" w:hint="eastAsia"/>
          <w:b/>
          <w:bCs/>
          <w:color w:val="auto"/>
          <w:sz w:val="36"/>
          <w:szCs w:val="28"/>
        </w:rPr>
        <w:lastRenderedPageBreak/>
        <w:t xml:space="preserve">Ⅲ　</w:t>
      </w:r>
      <w:r w:rsidR="000060DD" w:rsidRPr="000060DD">
        <w:rPr>
          <w:rFonts w:ascii="游ゴシック" w:eastAsia="游ゴシック" w:hAnsi="游ゴシック" w:cs="Times New Roman" w:hint="eastAsia"/>
          <w:b/>
          <w:bCs/>
          <w:color w:val="auto"/>
          <w:sz w:val="36"/>
          <w:szCs w:val="28"/>
        </w:rPr>
        <w:t>姫路市の</w:t>
      </w:r>
      <w:r w:rsidR="000060DD" w:rsidRPr="000060DD">
        <w:rPr>
          <w:rFonts w:ascii="游ゴシック" w:eastAsia="游ゴシック" w:hAnsi="游ゴシック" w:cs="Times New Roman"/>
          <w:b/>
          <w:bCs/>
          <w:color w:val="auto"/>
          <w:sz w:val="36"/>
          <w:szCs w:val="28"/>
        </w:rPr>
        <w:t>住宅・住環境を取り巻く状況</w:t>
      </w:r>
      <w:bookmarkEnd w:id="4"/>
      <w:r w:rsidR="00F057FE" w:rsidRPr="00CB42B6">
        <w:rPr>
          <w:rFonts w:ascii="游ゴシック" w:eastAsia="游ゴシック" w:hAnsi="游ゴシック" w:cs="Times New Roman" w:hint="eastAsia"/>
          <w:b/>
          <w:bCs/>
          <w:color w:val="auto"/>
          <w:sz w:val="36"/>
          <w:szCs w:val="28"/>
        </w:rPr>
        <w:t>【改定内容】</w:t>
      </w:r>
    </w:p>
    <w:p w14:paraId="2E5CD9C4" w14:textId="758639D3" w:rsidR="000060DD" w:rsidRPr="000060DD" w:rsidRDefault="000060DD" w:rsidP="000060DD">
      <w:pPr>
        <w:keepNext/>
        <w:ind w:left="420" w:hanging="420"/>
        <w:outlineLvl w:val="1"/>
        <w:rPr>
          <w:rFonts w:ascii="Arial" w:eastAsia="ＭＳ ゴシック" w:hAnsi="Arial" w:cs="Times New Roman"/>
          <w:b/>
          <w:color w:val="215868"/>
          <w:sz w:val="28"/>
        </w:rPr>
      </w:pPr>
      <w:bookmarkStart w:id="5" w:name="_Toc66886045"/>
      <w:r w:rsidRPr="000060DD">
        <w:rPr>
          <w:rFonts w:ascii="Arial" w:eastAsia="ＭＳ ゴシック" w:hAnsi="Arial" w:cs="Times New Roman" w:hint="eastAsia"/>
          <w:b/>
          <w:color w:val="215868"/>
          <w:sz w:val="28"/>
        </w:rPr>
        <w:t>１　地域の概況について</w:t>
      </w:r>
      <w:bookmarkEnd w:id="5"/>
    </w:p>
    <w:p w14:paraId="3B1AF2EB" w14:textId="77777777" w:rsidR="000060DD" w:rsidRPr="000060DD" w:rsidRDefault="000060DD" w:rsidP="000060DD">
      <w:pPr>
        <w:ind w:leftChars="200" w:left="630" w:hangingChars="100" w:hanging="210"/>
        <w:rPr>
          <w:rFonts w:ascii="HG丸ｺﾞｼｯｸM-PRO" w:eastAsia="HG丸ｺﾞｼｯｸM-PRO" w:hAnsi="HG丸ｺﾞｼｯｸM-PRO" w:cs="Batang"/>
          <w:szCs w:val="21"/>
        </w:rPr>
      </w:pPr>
      <w:r w:rsidRPr="000060DD">
        <w:rPr>
          <w:rFonts w:ascii="HG丸ｺﾞｼｯｸM-PRO" w:eastAsia="HG丸ｺﾞｼｯｸM-PRO" w:hAnsi="HG丸ｺﾞｼｯｸM-PRO" w:cs="Times New Roman" w:hint="eastAsia"/>
          <w:szCs w:val="21"/>
        </w:rPr>
        <w:t>・本市の市域は東西約36㎞、南北約56㎞で、総面積は534</w:t>
      </w:r>
      <w:r w:rsidRPr="000060DD">
        <w:rPr>
          <w:rFonts w:ascii="HG丸ｺﾞｼｯｸM-PRO" w:eastAsia="HG丸ｺﾞｼｯｸM-PRO" w:hAnsi="HG丸ｺﾞｼｯｸM-PRO" w:cs="Batang" w:hint="eastAsia"/>
          <w:spacing w:val="-20"/>
          <w:szCs w:val="21"/>
        </w:rPr>
        <w:t>㎞</w:t>
      </w:r>
      <w:r w:rsidRPr="000060DD">
        <w:rPr>
          <w:rFonts w:ascii="HG丸ｺﾞｼｯｸM-PRO" w:eastAsia="HG丸ｺﾞｼｯｸM-PRO" w:hAnsi="HG丸ｺﾞｼｯｸM-PRO" w:cs="Batang" w:hint="eastAsia"/>
          <w:spacing w:val="-20"/>
          <w:szCs w:val="21"/>
          <w:vertAlign w:val="superscript"/>
        </w:rPr>
        <w:t>2</w:t>
      </w:r>
      <w:r w:rsidRPr="000060DD">
        <w:rPr>
          <w:rFonts w:ascii="HG丸ｺﾞｼｯｸM-PRO" w:eastAsia="HG丸ｺﾞｼｯｸM-PRO" w:hAnsi="HG丸ｺﾞｼｯｸM-PRO" w:cs="Batang" w:hint="eastAsia"/>
          <w:szCs w:val="21"/>
        </w:rPr>
        <w:t>に及ぶ。</w:t>
      </w:r>
    </w:p>
    <w:p w14:paraId="13E5FC7D" w14:textId="77777777" w:rsidR="000060DD" w:rsidRPr="000060DD" w:rsidRDefault="000060DD" w:rsidP="000060DD">
      <w:pPr>
        <w:ind w:leftChars="200" w:left="630" w:hangingChars="100" w:hanging="210"/>
        <w:rPr>
          <w:rFonts w:ascii="HG丸ｺﾞｼｯｸM-PRO" w:eastAsia="HG丸ｺﾞｼｯｸM-PRO" w:hAnsi="HG丸ｺﾞｼｯｸM-PRO" w:cs="Times New Roman"/>
          <w:szCs w:val="21"/>
        </w:rPr>
      </w:pPr>
      <w:r w:rsidRPr="000060DD">
        <w:rPr>
          <w:rFonts w:ascii="HG丸ｺﾞｼｯｸM-PRO" w:eastAsia="HG丸ｺﾞｼｯｸM-PRO" w:hAnsi="HG丸ｺﾞｼｯｸM-PRO" w:cs="Times New Roman" w:hint="eastAsia"/>
          <w:szCs w:val="21"/>
        </w:rPr>
        <w:t>・平成18年(</w:t>
      </w:r>
      <w:r w:rsidRPr="000060DD">
        <w:rPr>
          <w:rFonts w:ascii="HG丸ｺﾞｼｯｸM-PRO" w:eastAsia="HG丸ｺﾞｼｯｸM-PRO" w:hAnsi="HG丸ｺﾞｼｯｸM-PRO" w:cs="Times New Roman"/>
          <w:szCs w:val="21"/>
        </w:rPr>
        <w:t>2006</w:t>
      </w:r>
      <w:r w:rsidRPr="000060DD">
        <w:rPr>
          <w:rFonts w:ascii="HG丸ｺﾞｼｯｸM-PRO" w:eastAsia="HG丸ｺﾞｼｯｸM-PRO" w:hAnsi="HG丸ｺﾞｼｯｸM-PRO" w:cs="Times New Roman" w:hint="eastAsia"/>
          <w:szCs w:val="21"/>
        </w:rPr>
        <w:t>年)に、家島町、夢前町、香寺町、安富町の４町が編入合併され、姫路市総合計画では、5つの地域エリアが設定されている。</w:t>
      </w:r>
    </w:p>
    <w:p w14:paraId="7913F616" w14:textId="77777777" w:rsidR="000060DD" w:rsidRPr="000060DD" w:rsidRDefault="000060DD" w:rsidP="000060DD">
      <w:pPr>
        <w:ind w:leftChars="200" w:left="630" w:hangingChars="100" w:hanging="210"/>
        <w:rPr>
          <w:rFonts w:ascii="HG丸ｺﾞｼｯｸM-PRO" w:eastAsia="HG丸ｺﾞｼｯｸM-PRO" w:hAnsi="HG丸ｺﾞｼｯｸM-PRO" w:cs="Times New Roman"/>
          <w:szCs w:val="21"/>
        </w:rPr>
      </w:pPr>
      <w:r w:rsidRPr="000060DD">
        <w:rPr>
          <w:rFonts w:ascii="HG丸ｺﾞｼｯｸM-PRO" w:eastAsia="HG丸ｺﾞｼｯｸM-PRO" w:hAnsi="HG丸ｺﾞｼｯｸM-PRO" w:cs="Times New Roman" w:hint="eastAsia"/>
          <w:szCs w:val="21"/>
        </w:rPr>
        <w:t>・本市は、市域北部は、豊かな森林や田園が広がるとともに、標高700～900ｍ級の山並みが連なっている。市域の中南部は、世界文化遺産姫路城や姫路駅を中心に市街地が広がっており、山並みから切り離された丘陵が市街地内に点在している。また、市川、夢前川、揖保川等の河川が南北に流れ、瀬戸内海には大小40余りの島が点在し、群島を形成している。</w:t>
      </w:r>
    </w:p>
    <w:p w14:paraId="0DD4B06B" w14:textId="64F990F4" w:rsidR="000060DD" w:rsidRPr="000060DD" w:rsidRDefault="000060DD" w:rsidP="000060DD">
      <w:pPr>
        <w:widowControl/>
        <w:spacing w:beforeLines="50" w:before="180"/>
        <w:jc w:val="left"/>
        <w:rPr>
          <w:rFonts w:ascii="ＭＳ ゴシック" w:eastAsia="ＭＳ ゴシック" w:hAnsi="ＭＳ ゴシック" w:cs="Times New Roman"/>
        </w:rPr>
      </w:pPr>
      <w:r w:rsidRPr="000060DD">
        <w:rPr>
          <w:rFonts w:ascii="ＭＳ ゴシック" w:eastAsia="ＭＳ ゴシック" w:hAnsi="ＭＳ ゴシック" w:cs="Times New Roman" w:hint="eastAsia"/>
        </w:rPr>
        <w:t>■地域エリアの状況</w:t>
      </w:r>
    </w:p>
    <w:p w14:paraId="3380A741" w14:textId="71DECAEB" w:rsidR="000060DD" w:rsidRPr="000060DD" w:rsidRDefault="00F34D0E" w:rsidP="000060DD">
      <w:pPr>
        <w:widowControl/>
        <w:spacing w:beforeLines="50" w:before="180"/>
        <w:jc w:val="left"/>
        <w:rPr>
          <w:rFonts w:ascii="ＭＳ ゴシック" w:eastAsia="ＭＳ ゴシック" w:hAnsi="ＭＳ ゴシック" w:cs="Times New Roman"/>
        </w:rPr>
      </w:pPr>
      <w:r>
        <w:rPr>
          <w:noProof/>
        </w:rPr>
        <w:drawing>
          <wp:anchor distT="0" distB="0" distL="114300" distR="114300" simplePos="0" relativeHeight="251754495" behindDoc="0" locked="0" layoutInCell="1" allowOverlap="1" wp14:anchorId="0C1F5EF5" wp14:editId="7A33E8C8">
            <wp:simplePos x="0" y="0"/>
            <wp:positionH relativeFrom="margin">
              <wp:posOffset>937260</wp:posOffset>
            </wp:positionH>
            <wp:positionV relativeFrom="paragraph">
              <wp:posOffset>33655</wp:posOffset>
            </wp:positionV>
            <wp:extent cx="3945810" cy="6138280"/>
            <wp:effectExtent l="0" t="0" r="0" b="0"/>
            <wp:wrapNone/>
            <wp:docPr id="7" name="図 7"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マップ&#10;&#10;自動的に生成された説明"/>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7358"/>
                    <a:stretch/>
                  </pic:blipFill>
                  <pic:spPr bwMode="auto">
                    <a:xfrm>
                      <a:off x="0" y="0"/>
                      <a:ext cx="3945810" cy="6138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60DD" w:rsidRPr="000060DD">
        <w:rPr>
          <w:rFonts w:ascii="Century" w:eastAsia="ＭＳ 明朝" w:hAnsi="Century" w:cs="Times New Roman"/>
        </w:rPr>
        <w:t xml:space="preserve"> </w:t>
      </w:r>
      <w:r w:rsidR="000060DD" w:rsidRPr="000060DD">
        <w:rPr>
          <w:rFonts w:ascii="ＭＳ ゴシック" w:eastAsia="ＭＳ ゴシック" w:hAnsi="ＭＳ ゴシック" w:cs="Times New Roman"/>
          <w:noProof/>
        </w:rPr>
        <mc:AlternateContent>
          <mc:Choice Requires="wps">
            <w:drawing>
              <wp:anchor distT="0" distB="0" distL="114300" distR="114300" simplePos="0" relativeHeight="251806720" behindDoc="0" locked="0" layoutInCell="1" allowOverlap="1" wp14:anchorId="2FE70F6D" wp14:editId="4E47A7FB">
                <wp:simplePos x="0" y="0"/>
                <wp:positionH relativeFrom="column">
                  <wp:posOffset>-10795</wp:posOffset>
                </wp:positionH>
                <wp:positionV relativeFrom="paragraph">
                  <wp:posOffset>23495</wp:posOffset>
                </wp:positionV>
                <wp:extent cx="5991225" cy="6191250"/>
                <wp:effectExtent l="0" t="0" r="28575" b="19050"/>
                <wp:wrapNone/>
                <wp:docPr id="32" name="正方形/長方形 32"/>
                <wp:cNvGraphicFramePr/>
                <a:graphic xmlns:a="http://schemas.openxmlformats.org/drawingml/2006/main">
                  <a:graphicData uri="http://schemas.microsoft.com/office/word/2010/wordprocessingShape">
                    <wps:wsp>
                      <wps:cNvSpPr/>
                      <wps:spPr>
                        <a:xfrm>
                          <a:off x="0" y="0"/>
                          <a:ext cx="5991225" cy="619125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0A30032A" id="正方形/長方形 32" o:spid="_x0000_s1026" style="position:absolute;left:0;text-align:left;margin-left:-.85pt;margin-top:1.85pt;width:471.75pt;height:487.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" filled="f" strokecolor="windowText" strokeweight=".5pt"/>
            </w:pict>
          </mc:Fallback>
        </mc:AlternateContent>
      </w:r>
    </w:p>
    <w:p w14:paraId="699D2CCC" w14:textId="77777777" w:rsidR="000060DD" w:rsidRPr="000060DD" w:rsidRDefault="000060DD" w:rsidP="000060DD">
      <w:pPr>
        <w:widowControl/>
        <w:spacing w:beforeLines="50" w:before="180"/>
        <w:jc w:val="left"/>
        <w:rPr>
          <w:rFonts w:ascii="Century" w:eastAsia="ＭＳ 明朝" w:hAnsi="Century" w:cs="Times New Roman"/>
        </w:rPr>
      </w:pPr>
    </w:p>
    <w:p w14:paraId="4DCC7330" w14:textId="641AC404" w:rsidR="000060DD" w:rsidRPr="000060DD" w:rsidRDefault="000060DD" w:rsidP="000060DD">
      <w:pPr>
        <w:widowControl/>
        <w:jc w:val="left"/>
        <w:rPr>
          <w:rFonts w:ascii="Century" w:eastAsia="ＭＳ 明朝" w:hAnsi="Century" w:cs="Times New Roman"/>
        </w:rPr>
      </w:pPr>
      <w:r w:rsidRPr="000060DD">
        <w:rPr>
          <w:rFonts w:ascii="Century" w:eastAsia="ＭＳ 明朝" w:hAnsi="Century" w:cs="Times New Roman"/>
        </w:rPr>
        <w:br w:type="page"/>
      </w:r>
    </w:p>
    <w:p w14:paraId="376BD38D" w14:textId="77777777" w:rsidR="000060DD" w:rsidRPr="000060DD" w:rsidRDefault="000060DD" w:rsidP="000060DD">
      <w:pPr>
        <w:rPr>
          <w:rFonts w:ascii="ＭＳ ゴシック" w:eastAsia="ＭＳ ゴシック" w:hAnsi="ＭＳ ゴシック" w:cs="Times New Roman"/>
        </w:rPr>
      </w:pPr>
      <w:r w:rsidRPr="000060DD">
        <w:rPr>
          <w:rFonts w:ascii="ＭＳ ゴシック" w:eastAsia="ＭＳ ゴシック" w:hAnsi="ＭＳ ゴシック" w:cs="Times New Roman" w:hint="eastAsia"/>
        </w:rPr>
        <w:lastRenderedPageBreak/>
        <w:t>■地域エリア別の概況</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61"/>
        <w:gridCol w:w="1982"/>
        <w:gridCol w:w="6101"/>
      </w:tblGrid>
      <w:tr w:rsidR="000060DD" w:rsidRPr="000060DD" w14:paraId="4603D8EF" w14:textId="77777777" w:rsidTr="00F34D0E">
        <w:trPr>
          <w:trHeight w:val="454"/>
          <w:jc w:val="center"/>
        </w:trPr>
        <w:tc>
          <w:tcPr>
            <w:tcW w:w="1261" w:type="dxa"/>
            <w:shd w:val="pct10" w:color="auto" w:fill="auto"/>
            <w:vAlign w:val="center"/>
          </w:tcPr>
          <w:p w14:paraId="3E9F9D44" w14:textId="77777777" w:rsidR="000060DD" w:rsidRPr="000060DD" w:rsidRDefault="000060DD" w:rsidP="000060DD">
            <w:pPr>
              <w:ind w:left="-13"/>
              <w:jc w:val="center"/>
              <w:rPr>
                <w:rFonts w:ascii="ＭＳ ゴシック" w:eastAsia="ＭＳ ゴシック" w:hAnsi="ＭＳ ゴシック" w:cs="Times New Roman"/>
                <w:spacing w:val="-4"/>
                <w:sz w:val="22"/>
              </w:rPr>
            </w:pPr>
            <w:r w:rsidRPr="000060DD">
              <w:rPr>
                <w:rFonts w:ascii="ＭＳ ゴシック" w:eastAsia="ＭＳ ゴシック" w:hAnsi="ＭＳ ゴシック" w:cs="Times New Roman" w:hint="eastAsia"/>
                <w:spacing w:val="-4"/>
                <w:sz w:val="22"/>
              </w:rPr>
              <w:t>エリア名</w:t>
            </w:r>
          </w:p>
        </w:tc>
        <w:tc>
          <w:tcPr>
            <w:tcW w:w="1982" w:type="dxa"/>
            <w:shd w:val="pct10" w:color="auto" w:fill="auto"/>
            <w:vAlign w:val="center"/>
          </w:tcPr>
          <w:p w14:paraId="0C6119C4" w14:textId="77777777" w:rsidR="000060DD" w:rsidRPr="000060DD" w:rsidRDefault="000060DD" w:rsidP="000060DD">
            <w:pPr>
              <w:jc w:val="center"/>
              <w:rPr>
                <w:rFonts w:ascii="ＭＳ ゴシック" w:eastAsia="ＭＳ ゴシック" w:hAnsi="ＭＳ ゴシック" w:cs="Times New Roman"/>
              </w:rPr>
            </w:pPr>
            <w:r w:rsidRPr="000060DD">
              <w:rPr>
                <w:rFonts w:ascii="ＭＳ ゴシック" w:eastAsia="ＭＳ ゴシック" w:hAnsi="ＭＳ ゴシック" w:cs="Times New Roman" w:hint="eastAsia"/>
              </w:rPr>
              <w:t>小 学 校 区</w:t>
            </w:r>
          </w:p>
        </w:tc>
        <w:tc>
          <w:tcPr>
            <w:tcW w:w="6101" w:type="dxa"/>
            <w:shd w:val="pct10" w:color="auto" w:fill="auto"/>
            <w:vAlign w:val="center"/>
          </w:tcPr>
          <w:p w14:paraId="04262270" w14:textId="77777777" w:rsidR="000060DD" w:rsidRPr="000060DD" w:rsidRDefault="000060DD" w:rsidP="000060DD">
            <w:pPr>
              <w:jc w:val="center"/>
              <w:rPr>
                <w:rFonts w:ascii="ＭＳ ゴシック" w:eastAsia="ＭＳ ゴシック" w:hAnsi="ＭＳ ゴシック" w:cs="Times New Roman"/>
              </w:rPr>
            </w:pPr>
            <w:r w:rsidRPr="000060DD">
              <w:rPr>
                <w:rFonts w:ascii="ＭＳ ゴシック" w:eastAsia="ＭＳ ゴシック" w:hAnsi="ＭＳ ゴシック" w:cs="Times New Roman" w:hint="eastAsia"/>
              </w:rPr>
              <w:t>概況</w:t>
            </w:r>
          </w:p>
        </w:tc>
      </w:tr>
      <w:tr w:rsidR="000060DD" w:rsidRPr="000060DD" w14:paraId="2606D810" w14:textId="77777777" w:rsidTr="00F34D0E">
        <w:trPr>
          <w:trHeight w:val="2278"/>
          <w:jc w:val="center"/>
        </w:trPr>
        <w:tc>
          <w:tcPr>
            <w:tcW w:w="1261" w:type="dxa"/>
            <w:vAlign w:val="center"/>
          </w:tcPr>
          <w:p w14:paraId="1CA63626" w14:textId="77777777" w:rsidR="000060DD" w:rsidRPr="000060DD" w:rsidRDefault="000060DD" w:rsidP="000060DD">
            <w:pPr>
              <w:spacing w:line="320" w:lineRule="exact"/>
              <w:jc w:val="center"/>
              <w:rPr>
                <w:rFonts w:ascii="ＭＳ ゴシック" w:eastAsia="ＭＳ ゴシック" w:hAnsi="ＭＳ ゴシック" w:cs="Times New Roman"/>
                <w:sz w:val="22"/>
              </w:rPr>
            </w:pPr>
            <w:r w:rsidRPr="000060DD">
              <w:rPr>
                <w:rFonts w:ascii="ＭＳ ゴシック" w:eastAsia="ＭＳ ゴシック" w:hAnsi="ＭＳ ゴシック" w:cs="Times New Roman" w:hint="eastAsia"/>
                <w:sz w:val="22"/>
              </w:rPr>
              <w:t>城央</w:t>
            </w:r>
          </w:p>
          <w:p w14:paraId="2F7803CE" w14:textId="77777777" w:rsidR="000060DD" w:rsidRPr="000060DD" w:rsidRDefault="000060DD" w:rsidP="000060DD">
            <w:pPr>
              <w:spacing w:line="320" w:lineRule="exact"/>
              <w:jc w:val="center"/>
              <w:rPr>
                <w:rFonts w:ascii="ＭＳ ゴシック" w:eastAsia="ＭＳ ゴシック" w:hAnsi="ＭＳ ゴシック" w:cs="Times New Roman"/>
                <w:sz w:val="22"/>
              </w:rPr>
            </w:pPr>
            <w:r w:rsidRPr="000060DD">
              <w:rPr>
                <w:rFonts w:ascii="ＭＳ ゴシック" w:eastAsia="ＭＳ ゴシック" w:hAnsi="ＭＳ ゴシック" w:cs="Times New Roman" w:hint="eastAsia"/>
                <w:sz w:val="22"/>
              </w:rPr>
              <w:t>エリア</w:t>
            </w:r>
          </w:p>
        </w:tc>
        <w:tc>
          <w:tcPr>
            <w:tcW w:w="1982" w:type="dxa"/>
            <w:vAlign w:val="center"/>
          </w:tcPr>
          <w:p w14:paraId="2A36D1ED" w14:textId="77777777" w:rsidR="000060DD" w:rsidRPr="000060DD" w:rsidRDefault="000060DD" w:rsidP="000060DD">
            <w:pPr>
              <w:spacing w:line="320" w:lineRule="exact"/>
              <w:rPr>
                <w:rFonts w:ascii="HG丸ｺﾞｼｯｸM-PRO" w:eastAsia="HG丸ｺﾞｼｯｸM-PRO" w:hAnsi="HG丸ｺﾞｼｯｸM-PRO" w:cs="Times New Roman"/>
                <w:sz w:val="20"/>
              </w:rPr>
            </w:pPr>
            <w:r w:rsidRPr="000060DD">
              <w:rPr>
                <w:rFonts w:ascii="HG丸ｺﾞｼｯｸM-PRO" w:eastAsia="HG丸ｺﾞｼｯｸM-PRO" w:hAnsi="HG丸ｺﾞｼｯｸM-PRO" w:cs="Times New Roman" w:hint="eastAsia"/>
                <w:sz w:val="20"/>
              </w:rPr>
              <w:t>白鷺、野里、城東、東、船場、城西、城乾、城陽、手柄、荒川、高岡、安室、安室東、高岡西、城北、広峰、水上、増位、</w:t>
            </w:r>
          </w:p>
        </w:tc>
        <w:tc>
          <w:tcPr>
            <w:tcW w:w="6101" w:type="dxa"/>
            <w:vAlign w:val="center"/>
          </w:tcPr>
          <w:p w14:paraId="14202DA5" w14:textId="77777777" w:rsidR="000060DD" w:rsidRPr="000060DD" w:rsidRDefault="000060DD" w:rsidP="000060DD">
            <w:pPr>
              <w:spacing w:line="320" w:lineRule="exact"/>
              <w:ind w:left="200" w:hangingChars="100" w:hanging="200"/>
              <w:rPr>
                <w:rFonts w:ascii="HG丸ｺﾞｼｯｸM-PRO" w:eastAsia="HG丸ｺﾞｼｯｸM-PRO" w:hAnsi="HG丸ｺﾞｼｯｸM-PRO" w:cs="Times New Roman"/>
                <w:sz w:val="20"/>
              </w:rPr>
            </w:pPr>
            <w:r w:rsidRPr="000060DD">
              <w:rPr>
                <w:rFonts w:ascii="HG丸ｺﾞｼｯｸM-PRO" w:eastAsia="HG丸ｺﾞｼｯｸM-PRO" w:hAnsi="HG丸ｺﾞｼｯｸM-PRO" w:cs="Times New Roman" w:hint="eastAsia"/>
                <w:sz w:val="20"/>
              </w:rPr>
              <w:t>・本市の中心に位置し、姫路城の旧城下町を中心とする市街地地域で、古くから商業地として発展してきた。JR姫路駅周辺地区では、都心部まちづくり構想に基づく事業が進められている。</w:t>
            </w:r>
          </w:p>
          <w:p w14:paraId="3183BD6D" w14:textId="77777777" w:rsidR="000060DD" w:rsidRPr="000060DD" w:rsidRDefault="000060DD" w:rsidP="000060DD">
            <w:pPr>
              <w:spacing w:line="320" w:lineRule="exact"/>
              <w:ind w:left="200" w:hangingChars="100" w:hanging="200"/>
              <w:rPr>
                <w:rFonts w:ascii="HG丸ｺﾞｼｯｸM-PRO" w:eastAsia="HG丸ｺﾞｼｯｸM-PRO" w:hAnsi="HG丸ｺﾞｼｯｸM-PRO" w:cs="Times New Roman"/>
                <w:sz w:val="20"/>
              </w:rPr>
            </w:pPr>
            <w:r w:rsidRPr="000060DD">
              <w:rPr>
                <w:rFonts w:ascii="HG丸ｺﾞｼｯｸM-PRO" w:eastAsia="HG丸ｺﾞｼｯｸM-PRO" w:hAnsi="HG丸ｺﾞｼｯｸM-PRO" w:cs="Times New Roman"/>
                <w:sz w:val="20"/>
              </w:rPr>
              <w:t>・</w:t>
            </w:r>
            <w:r w:rsidRPr="000060DD">
              <w:rPr>
                <w:rFonts w:ascii="HG丸ｺﾞｼｯｸM-PRO" w:eastAsia="HG丸ｺﾞｼｯｸM-PRO" w:hAnsi="HG丸ｺﾞｼｯｸM-PRO" w:cs="Times New Roman" w:hint="eastAsia"/>
                <w:sz w:val="20"/>
              </w:rPr>
              <w:t>エリアの東西を</w:t>
            </w:r>
            <w:r w:rsidRPr="000060DD">
              <w:rPr>
                <w:rFonts w:ascii="HG丸ｺﾞｼｯｸM-PRO" w:eastAsia="HG丸ｺﾞｼｯｸM-PRO" w:hAnsi="HG丸ｺﾞｼｯｸM-PRO" w:cs="Times New Roman"/>
                <w:sz w:val="20"/>
              </w:rPr>
              <w:t>JR</w:t>
            </w:r>
            <w:r w:rsidRPr="000060DD">
              <w:rPr>
                <w:rFonts w:ascii="HG丸ｺﾞｼｯｸM-PRO" w:eastAsia="HG丸ｺﾞｼｯｸM-PRO" w:hAnsi="HG丸ｺﾞｼｯｸM-PRO" w:cs="Times New Roman" w:hint="eastAsia"/>
                <w:sz w:val="20"/>
              </w:rPr>
              <w:t>山陽本線が通り、JR</w:t>
            </w:r>
            <w:r w:rsidRPr="000060DD">
              <w:rPr>
                <w:rFonts w:ascii="HG丸ｺﾞｼｯｸM-PRO" w:eastAsia="HG丸ｺﾞｼｯｸM-PRO" w:hAnsi="HG丸ｺﾞｼｯｸM-PRO" w:cs="Times New Roman"/>
                <w:sz w:val="20"/>
              </w:rPr>
              <w:t>線南側区域では、土地区画整理事業により機能的な市街地として整備が進み、南北市街地の分断が解消されつつある。</w:t>
            </w:r>
          </w:p>
        </w:tc>
      </w:tr>
      <w:tr w:rsidR="000060DD" w:rsidRPr="000060DD" w14:paraId="47B55A17" w14:textId="77777777" w:rsidTr="00F34D0E">
        <w:trPr>
          <w:trHeight w:val="2125"/>
          <w:jc w:val="center"/>
        </w:trPr>
        <w:tc>
          <w:tcPr>
            <w:tcW w:w="1261" w:type="dxa"/>
            <w:vAlign w:val="center"/>
          </w:tcPr>
          <w:p w14:paraId="6F9BB301" w14:textId="77777777" w:rsidR="000060DD" w:rsidRPr="000060DD" w:rsidRDefault="000060DD" w:rsidP="000060DD">
            <w:pPr>
              <w:spacing w:line="320" w:lineRule="exact"/>
              <w:jc w:val="center"/>
              <w:rPr>
                <w:rFonts w:ascii="ＭＳ ゴシック" w:eastAsia="ＭＳ ゴシック" w:hAnsi="ＭＳ ゴシック" w:cs="Times New Roman"/>
                <w:sz w:val="22"/>
              </w:rPr>
            </w:pPr>
            <w:r w:rsidRPr="000060DD">
              <w:rPr>
                <w:rFonts w:ascii="ＭＳ ゴシック" w:eastAsia="ＭＳ ゴシック" w:hAnsi="ＭＳ ゴシック" w:cs="Times New Roman" w:hint="eastAsia"/>
                <w:sz w:val="22"/>
              </w:rPr>
              <w:t>南西</w:t>
            </w:r>
          </w:p>
          <w:p w14:paraId="432F1B5C" w14:textId="77777777" w:rsidR="000060DD" w:rsidRPr="000060DD" w:rsidRDefault="000060DD" w:rsidP="000060DD">
            <w:pPr>
              <w:spacing w:line="320" w:lineRule="exact"/>
              <w:jc w:val="center"/>
              <w:rPr>
                <w:rFonts w:ascii="ＭＳ ゴシック" w:eastAsia="ＭＳ ゴシック" w:hAnsi="ＭＳ ゴシック" w:cs="Times New Roman"/>
                <w:sz w:val="22"/>
              </w:rPr>
            </w:pPr>
            <w:r w:rsidRPr="000060DD">
              <w:rPr>
                <w:rFonts w:ascii="ＭＳ ゴシック" w:eastAsia="ＭＳ ゴシック" w:hAnsi="ＭＳ ゴシック" w:cs="Times New Roman" w:hint="eastAsia"/>
                <w:sz w:val="22"/>
              </w:rPr>
              <w:t>エリア</w:t>
            </w:r>
          </w:p>
        </w:tc>
        <w:tc>
          <w:tcPr>
            <w:tcW w:w="1982" w:type="dxa"/>
            <w:vAlign w:val="center"/>
          </w:tcPr>
          <w:p w14:paraId="013964C7" w14:textId="77777777" w:rsidR="000060DD" w:rsidRPr="000060DD" w:rsidRDefault="000060DD" w:rsidP="000060DD">
            <w:pPr>
              <w:spacing w:line="320" w:lineRule="exact"/>
              <w:rPr>
                <w:rFonts w:ascii="HG丸ｺﾞｼｯｸM-PRO" w:eastAsia="HG丸ｺﾞｼｯｸM-PRO" w:hAnsi="HG丸ｺﾞｼｯｸM-PRO" w:cs="Times New Roman"/>
                <w:sz w:val="20"/>
              </w:rPr>
            </w:pPr>
            <w:r w:rsidRPr="000060DD">
              <w:rPr>
                <w:rFonts w:ascii="HG丸ｺﾞｼｯｸM-PRO" w:eastAsia="HG丸ｺﾞｼｯｸM-PRO" w:hAnsi="HG丸ｺﾞｼｯｸM-PRO" w:cs="Times New Roman" w:hint="eastAsia"/>
                <w:sz w:val="20"/>
              </w:rPr>
              <w:t>大津茂、網干、旭陽、勝原、余部、網干西</w:t>
            </w:r>
          </w:p>
          <w:p w14:paraId="11DBDD4B" w14:textId="77777777" w:rsidR="000060DD" w:rsidRPr="000060DD" w:rsidRDefault="000060DD" w:rsidP="000060DD">
            <w:pPr>
              <w:spacing w:line="320" w:lineRule="exact"/>
              <w:rPr>
                <w:rFonts w:ascii="HG丸ｺﾞｼｯｸM-PRO" w:eastAsia="HG丸ｺﾞｼｯｸM-PRO" w:hAnsi="HG丸ｺﾞｼｯｸM-PRO" w:cs="Times New Roman"/>
                <w:sz w:val="20"/>
              </w:rPr>
            </w:pPr>
            <w:r w:rsidRPr="000060DD">
              <w:rPr>
                <w:rFonts w:ascii="HG丸ｺﾞｼｯｸM-PRO" w:eastAsia="HG丸ｺﾞｼｯｸM-PRO" w:hAnsi="HG丸ｺﾞｼｯｸM-PRO" w:cs="Times New Roman" w:hint="eastAsia"/>
                <w:sz w:val="20"/>
              </w:rPr>
              <w:t>広畑、広畑第二、八幡、大津、南大津</w:t>
            </w:r>
          </w:p>
        </w:tc>
        <w:tc>
          <w:tcPr>
            <w:tcW w:w="6101" w:type="dxa"/>
            <w:vAlign w:val="center"/>
          </w:tcPr>
          <w:p w14:paraId="3AC54629" w14:textId="77777777" w:rsidR="000060DD" w:rsidRPr="000060DD" w:rsidRDefault="000060DD" w:rsidP="000060DD">
            <w:pPr>
              <w:spacing w:line="320" w:lineRule="exact"/>
              <w:ind w:left="200" w:hangingChars="100" w:hanging="200"/>
              <w:rPr>
                <w:rFonts w:ascii="HG丸ｺﾞｼｯｸM-PRO" w:eastAsia="HG丸ｺﾞｼｯｸM-PRO" w:hAnsi="HG丸ｺﾞｼｯｸM-PRO" w:cs="Times New Roman"/>
                <w:sz w:val="20"/>
              </w:rPr>
            </w:pPr>
            <w:r w:rsidRPr="000060DD">
              <w:rPr>
                <w:rFonts w:ascii="HG丸ｺﾞｼｯｸM-PRO" w:eastAsia="HG丸ｺﾞｼｯｸM-PRO" w:hAnsi="HG丸ｺﾞｼｯｸM-PRO" w:cs="Times New Roman" w:hint="eastAsia"/>
                <w:sz w:val="20"/>
              </w:rPr>
              <w:t>・</w:t>
            </w:r>
            <w:r w:rsidRPr="000060DD">
              <w:rPr>
                <w:rFonts w:ascii="HG丸ｺﾞｼｯｸM-PRO" w:eastAsia="HG丸ｺﾞｼｯｸM-PRO" w:hAnsi="HG丸ｺﾞｼｯｸM-PRO" w:cs="Times New Roman"/>
                <w:sz w:val="20"/>
              </w:rPr>
              <w:t>瀬戸内海沿岸部の西端に位置し、西はたつの市、北は太子町に接する。揖保川下流域の水運拠点として発展し、</w:t>
            </w:r>
            <w:r w:rsidRPr="000060DD">
              <w:rPr>
                <w:rFonts w:ascii="HG丸ｺﾞｼｯｸM-PRO" w:eastAsia="HG丸ｺﾞｼｯｸM-PRO" w:hAnsi="HG丸ｺﾞｼｯｸM-PRO" w:cs="Times New Roman" w:hint="eastAsia"/>
                <w:sz w:val="20"/>
              </w:rPr>
              <w:t>海側の臨海産業地域と内陸側の市街地地域に大きく区分される。</w:t>
            </w:r>
          </w:p>
          <w:p w14:paraId="3D2175EA" w14:textId="77777777" w:rsidR="000060DD" w:rsidRPr="000060DD" w:rsidRDefault="000060DD" w:rsidP="000060DD">
            <w:pPr>
              <w:spacing w:line="320" w:lineRule="exact"/>
              <w:ind w:left="200" w:hangingChars="100" w:hanging="200"/>
              <w:rPr>
                <w:rFonts w:ascii="Century" w:eastAsia="ＭＳ 明朝" w:hAnsi="Century" w:cs="Times New Roman"/>
                <w:sz w:val="20"/>
              </w:rPr>
            </w:pPr>
            <w:r w:rsidRPr="000060DD">
              <w:rPr>
                <w:rFonts w:ascii="HG丸ｺﾞｼｯｸM-PRO" w:eastAsia="HG丸ｺﾞｼｯｸM-PRO" w:hAnsi="HG丸ｺﾞｼｯｸM-PRO" w:cs="Times New Roman" w:hint="eastAsia"/>
                <w:sz w:val="20"/>
              </w:rPr>
              <w:t>・</w:t>
            </w:r>
            <w:r w:rsidRPr="000060DD">
              <w:rPr>
                <w:rFonts w:ascii="HG丸ｺﾞｼｯｸM-PRO" w:eastAsia="HG丸ｺﾞｼｯｸM-PRO" w:hAnsi="HG丸ｺﾞｼｯｸM-PRO" w:cs="Times New Roman"/>
                <w:sz w:val="20"/>
              </w:rPr>
              <w:t>昭和初期の製鉄所建設以降、内陸部では土地区画整理事業による市街地整備が進んだ。近年は、社会経済情勢の変化により土地利用転換が行われている。</w:t>
            </w:r>
          </w:p>
        </w:tc>
      </w:tr>
      <w:tr w:rsidR="000060DD" w:rsidRPr="000060DD" w14:paraId="44A3BA36" w14:textId="77777777" w:rsidTr="00F34D0E">
        <w:trPr>
          <w:trHeight w:val="2978"/>
          <w:jc w:val="center"/>
        </w:trPr>
        <w:tc>
          <w:tcPr>
            <w:tcW w:w="1261" w:type="dxa"/>
            <w:vAlign w:val="center"/>
          </w:tcPr>
          <w:p w14:paraId="134DF428" w14:textId="77777777" w:rsidR="000060DD" w:rsidRPr="000060DD" w:rsidRDefault="000060DD" w:rsidP="000060DD">
            <w:pPr>
              <w:spacing w:line="320" w:lineRule="exact"/>
              <w:jc w:val="center"/>
              <w:rPr>
                <w:rFonts w:ascii="ＭＳ ゴシック" w:eastAsia="ＭＳ ゴシック" w:hAnsi="ＭＳ ゴシック" w:cs="Times New Roman"/>
                <w:sz w:val="22"/>
              </w:rPr>
            </w:pPr>
            <w:r w:rsidRPr="000060DD">
              <w:rPr>
                <w:rFonts w:ascii="ＭＳ ゴシック" w:eastAsia="ＭＳ ゴシック" w:hAnsi="ＭＳ ゴシック" w:cs="Times New Roman" w:hint="eastAsia"/>
                <w:sz w:val="22"/>
              </w:rPr>
              <w:t>南東</w:t>
            </w:r>
          </w:p>
          <w:p w14:paraId="309C672B" w14:textId="77777777" w:rsidR="000060DD" w:rsidRPr="000060DD" w:rsidRDefault="000060DD" w:rsidP="000060DD">
            <w:pPr>
              <w:spacing w:line="320" w:lineRule="exact"/>
              <w:jc w:val="center"/>
              <w:rPr>
                <w:rFonts w:ascii="ＭＳ ゴシック" w:eastAsia="ＭＳ ゴシック" w:hAnsi="ＭＳ ゴシック" w:cs="Times New Roman"/>
                <w:sz w:val="22"/>
              </w:rPr>
            </w:pPr>
            <w:r w:rsidRPr="000060DD">
              <w:rPr>
                <w:rFonts w:ascii="ＭＳ ゴシック" w:eastAsia="ＭＳ ゴシック" w:hAnsi="ＭＳ ゴシック" w:cs="Times New Roman" w:hint="eastAsia"/>
                <w:sz w:val="22"/>
              </w:rPr>
              <w:t>エリア</w:t>
            </w:r>
          </w:p>
        </w:tc>
        <w:tc>
          <w:tcPr>
            <w:tcW w:w="1982" w:type="dxa"/>
            <w:vAlign w:val="center"/>
          </w:tcPr>
          <w:p w14:paraId="7B2E9EC8" w14:textId="77777777" w:rsidR="000060DD" w:rsidRPr="000060DD" w:rsidRDefault="000060DD" w:rsidP="000060DD">
            <w:pPr>
              <w:spacing w:line="320" w:lineRule="exact"/>
              <w:rPr>
                <w:rFonts w:ascii="HG丸ｺﾞｼｯｸM-PRO" w:eastAsia="HG丸ｺﾞｼｯｸM-PRO" w:hAnsi="HG丸ｺﾞｼｯｸM-PRO" w:cs="Times New Roman"/>
                <w:sz w:val="20"/>
              </w:rPr>
            </w:pPr>
            <w:r w:rsidRPr="000060DD">
              <w:rPr>
                <w:rFonts w:ascii="HG丸ｺﾞｼｯｸM-PRO" w:eastAsia="HG丸ｺﾞｼｯｸM-PRO" w:hAnsi="HG丸ｺﾞｼｯｸM-PRO" w:cs="Times New Roman" w:hint="eastAsia"/>
                <w:sz w:val="20"/>
              </w:rPr>
              <w:t>飾磨、津田、英賀保、高浜、妻鹿、白浜、八木、糸引、的形、大塩、家島、坊勢</w:t>
            </w:r>
          </w:p>
        </w:tc>
        <w:tc>
          <w:tcPr>
            <w:tcW w:w="6101" w:type="dxa"/>
            <w:vAlign w:val="center"/>
          </w:tcPr>
          <w:p w14:paraId="468E4768" w14:textId="77777777" w:rsidR="000060DD" w:rsidRPr="000060DD" w:rsidRDefault="000060DD" w:rsidP="000060DD">
            <w:pPr>
              <w:spacing w:line="320" w:lineRule="exact"/>
              <w:ind w:left="200" w:hangingChars="100" w:hanging="200"/>
              <w:rPr>
                <w:rFonts w:ascii="HG丸ｺﾞｼｯｸM-PRO" w:eastAsia="HG丸ｺﾞｼｯｸM-PRO" w:hAnsi="HG丸ｺﾞｼｯｸM-PRO" w:cs="Times New Roman"/>
                <w:sz w:val="20"/>
              </w:rPr>
            </w:pPr>
            <w:r w:rsidRPr="000060DD">
              <w:rPr>
                <w:rFonts w:ascii="HG丸ｺﾞｼｯｸM-PRO" w:eastAsia="HG丸ｺﾞｼｯｸM-PRO" w:hAnsi="HG丸ｺﾞｼｯｸM-PRO" w:cs="Times New Roman"/>
                <w:sz w:val="20"/>
              </w:rPr>
              <w:t>・</w:t>
            </w:r>
            <w:r w:rsidRPr="000060DD">
              <w:rPr>
                <w:rFonts w:ascii="HG丸ｺﾞｼｯｸM-PRO" w:eastAsia="HG丸ｺﾞｼｯｸM-PRO" w:hAnsi="HG丸ｺﾞｼｯｸM-PRO" w:cs="Times New Roman" w:hint="eastAsia"/>
                <w:sz w:val="20"/>
              </w:rPr>
              <w:t>瀬戸内海沿岸部の東側に位置し、東は高砂市と接する。海側は鉄鋼業中心の臨海産業地域となっており、土地区画整理事業による工業団地が造成されている地区もある。</w:t>
            </w:r>
          </w:p>
          <w:p w14:paraId="5B563839" w14:textId="77777777" w:rsidR="000060DD" w:rsidRPr="000060DD" w:rsidRDefault="000060DD" w:rsidP="000060DD">
            <w:pPr>
              <w:spacing w:line="320" w:lineRule="exact"/>
              <w:ind w:left="200" w:hangingChars="100" w:hanging="200"/>
              <w:rPr>
                <w:rFonts w:ascii="HG丸ｺﾞｼｯｸM-PRO" w:eastAsia="HG丸ｺﾞｼｯｸM-PRO" w:hAnsi="HG丸ｺﾞｼｯｸM-PRO" w:cs="Times New Roman"/>
                <w:sz w:val="20"/>
              </w:rPr>
            </w:pPr>
            <w:r w:rsidRPr="000060DD">
              <w:rPr>
                <w:rFonts w:ascii="HG丸ｺﾞｼｯｸM-PRO" w:eastAsia="HG丸ｺﾞｼｯｸM-PRO" w:hAnsi="HG丸ｺﾞｼｯｸM-PRO" w:cs="Times New Roman" w:hint="eastAsia"/>
                <w:sz w:val="20"/>
              </w:rPr>
              <w:t>・内陸側には旧集落が点在し、その周辺では土地区画整理事業が実施され、新しい住宅地が形成されている。</w:t>
            </w:r>
          </w:p>
          <w:p w14:paraId="15B7BB93" w14:textId="77777777" w:rsidR="000060DD" w:rsidRPr="000060DD" w:rsidRDefault="000060DD" w:rsidP="000060DD">
            <w:pPr>
              <w:spacing w:line="320" w:lineRule="exact"/>
              <w:ind w:left="200" w:hangingChars="100" w:hanging="200"/>
              <w:rPr>
                <w:rFonts w:ascii="Century" w:eastAsia="ＭＳ 明朝" w:hAnsi="Century" w:cs="Times New Roman"/>
                <w:sz w:val="20"/>
              </w:rPr>
            </w:pPr>
            <w:r w:rsidRPr="000060DD">
              <w:rPr>
                <w:rFonts w:ascii="HG丸ｺﾞｼｯｸM-PRO" w:eastAsia="HG丸ｺﾞｼｯｸM-PRO" w:hAnsi="HG丸ｺﾞｼｯｸM-PRO" w:cs="Times New Roman" w:hint="eastAsia"/>
                <w:sz w:val="20"/>
              </w:rPr>
              <w:t>・家島･坊勢校区は、広畑から赤穂市にかけての瀬戸内海沿岸の沖合約15～18㎞の瀬戸内海に位置し、大小40余りの島々からなる。基幹産業は、石材業や海運業、漁業。</w:t>
            </w:r>
          </w:p>
        </w:tc>
      </w:tr>
      <w:tr w:rsidR="000060DD" w:rsidRPr="000060DD" w14:paraId="376610E4" w14:textId="77777777" w:rsidTr="00F34D0E">
        <w:trPr>
          <w:trHeight w:val="1817"/>
          <w:jc w:val="center"/>
        </w:trPr>
        <w:tc>
          <w:tcPr>
            <w:tcW w:w="1261" w:type="dxa"/>
            <w:vAlign w:val="center"/>
          </w:tcPr>
          <w:p w14:paraId="582B9237" w14:textId="77777777" w:rsidR="000060DD" w:rsidRPr="000060DD" w:rsidRDefault="000060DD" w:rsidP="000060DD">
            <w:pPr>
              <w:spacing w:line="320" w:lineRule="exact"/>
              <w:jc w:val="center"/>
              <w:rPr>
                <w:rFonts w:ascii="ＭＳ ゴシック" w:eastAsia="ＭＳ ゴシック" w:hAnsi="ＭＳ ゴシック" w:cs="Times New Roman"/>
                <w:sz w:val="22"/>
              </w:rPr>
            </w:pPr>
            <w:r w:rsidRPr="000060DD">
              <w:rPr>
                <w:rFonts w:ascii="ＭＳ ゴシック" w:eastAsia="ＭＳ ゴシック" w:hAnsi="ＭＳ ゴシック" w:cs="Times New Roman" w:hint="eastAsia"/>
                <w:sz w:val="22"/>
              </w:rPr>
              <w:t>北西</w:t>
            </w:r>
          </w:p>
          <w:p w14:paraId="1A9537B3" w14:textId="77777777" w:rsidR="000060DD" w:rsidRPr="000060DD" w:rsidRDefault="000060DD" w:rsidP="000060DD">
            <w:pPr>
              <w:spacing w:line="320" w:lineRule="exact"/>
              <w:jc w:val="center"/>
              <w:rPr>
                <w:rFonts w:ascii="ＭＳ ゴシック" w:eastAsia="ＭＳ ゴシック" w:hAnsi="ＭＳ ゴシック" w:cs="Times New Roman"/>
                <w:sz w:val="22"/>
              </w:rPr>
            </w:pPr>
            <w:r w:rsidRPr="000060DD">
              <w:rPr>
                <w:rFonts w:ascii="ＭＳ ゴシック" w:eastAsia="ＭＳ ゴシック" w:hAnsi="ＭＳ ゴシック" w:cs="Times New Roman" w:hint="eastAsia"/>
                <w:sz w:val="22"/>
              </w:rPr>
              <w:t>エリア</w:t>
            </w:r>
          </w:p>
        </w:tc>
        <w:tc>
          <w:tcPr>
            <w:tcW w:w="1982" w:type="dxa"/>
            <w:vAlign w:val="center"/>
          </w:tcPr>
          <w:p w14:paraId="6986A132" w14:textId="77777777" w:rsidR="000060DD" w:rsidRPr="000060DD" w:rsidRDefault="000060DD" w:rsidP="000060DD">
            <w:pPr>
              <w:spacing w:line="320" w:lineRule="exact"/>
              <w:rPr>
                <w:rFonts w:ascii="HG丸ｺﾞｼｯｸM-PRO" w:eastAsia="HG丸ｺﾞｼｯｸM-PRO" w:hAnsi="HG丸ｺﾞｼｯｸM-PRO" w:cs="Times New Roman"/>
                <w:sz w:val="18"/>
                <w:szCs w:val="21"/>
              </w:rPr>
            </w:pPr>
            <w:r w:rsidRPr="000060DD">
              <w:rPr>
                <w:rFonts w:ascii="HG丸ｺﾞｼｯｸM-PRO" w:eastAsia="HG丸ｺﾞｼｯｸM-PRO" w:hAnsi="HG丸ｺﾞｼｯｸM-PRO" w:cs="Times New Roman" w:hint="eastAsia"/>
                <w:sz w:val="18"/>
                <w:szCs w:val="21"/>
              </w:rPr>
              <w:t>曽左、白鳥、太市、林田、伊勢、峰相、青山、置塩、古知、前之庄、莇野、上菅、菅生、</w:t>
            </w:r>
          </w:p>
          <w:p w14:paraId="6CE2ECD4" w14:textId="77777777" w:rsidR="000060DD" w:rsidRPr="000060DD" w:rsidRDefault="000060DD" w:rsidP="000060DD">
            <w:pPr>
              <w:spacing w:line="320" w:lineRule="exact"/>
              <w:rPr>
                <w:rFonts w:ascii="HG丸ｺﾞｼｯｸM-PRO" w:eastAsia="HG丸ｺﾞｼｯｸM-PRO" w:hAnsi="HG丸ｺﾞｼｯｸM-PRO" w:cs="Times New Roman"/>
                <w:sz w:val="20"/>
              </w:rPr>
            </w:pPr>
            <w:r w:rsidRPr="000060DD">
              <w:rPr>
                <w:rFonts w:ascii="HG丸ｺﾞｼｯｸM-PRO" w:eastAsia="HG丸ｺﾞｼｯｸM-PRO" w:hAnsi="HG丸ｺﾞｼｯｸM-PRO" w:cs="Times New Roman" w:hint="eastAsia"/>
                <w:sz w:val="18"/>
                <w:szCs w:val="21"/>
              </w:rPr>
              <w:t>安富南、安富北</w:t>
            </w:r>
          </w:p>
        </w:tc>
        <w:tc>
          <w:tcPr>
            <w:tcW w:w="6101" w:type="dxa"/>
            <w:vAlign w:val="center"/>
          </w:tcPr>
          <w:p w14:paraId="58A46FE9" w14:textId="77777777" w:rsidR="000060DD" w:rsidRPr="000060DD" w:rsidRDefault="000060DD" w:rsidP="000060DD">
            <w:pPr>
              <w:spacing w:line="320" w:lineRule="exact"/>
              <w:ind w:left="200" w:hangingChars="100" w:hanging="200"/>
              <w:rPr>
                <w:rFonts w:ascii="HG丸ｺﾞｼｯｸM-PRO" w:eastAsia="HG丸ｺﾞｼｯｸM-PRO" w:hAnsi="HG丸ｺﾞｼｯｸM-PRO" w:cs="Times New Roman"/>
                <w:sz w:val="20"/>
              </w:rPr>
            </w:pPr>
            <w:r w:rsidRPr="000060DD">
              <w:rPr>
                <w:rFonts w:ascii="HG丸ｺﾞｼｯｸM-PRO" w:eastAsia="HG丸ｺﾞｼｯｸM-PRO" w:hAnsi="HG丸ｺﾞｼｯｸM-PRO" w:cs="Times New Roman"/>
                <w:sz w:val="20"/>
              </w:rPr>
              <w:t>・</w:t>
            </w:r>
            <w:r w:rsidRPr="000060DD">
              <w:rPr>
                <w:rFonts w:ascii="HG丸ｺﾞｼｯｸM-PRO" w:eastAsia="HG丸ｺﾞｼｯｸM-PRO" w:hAnsi="HG丸ｺﾞｼｯｸM-PRO" w:cs="Times New Roman" w:hint="eastAsia"/>
                <w:sz w:val="20"/>
              </w:rPr>
              <w:t>平成1</w:t>
            </w:r>
            <w:r w:rsidRPr="000060DD">
              <w:rPr>
                <w:rFonts w:ascii="HG丸ｺﾞｼｯｸM-PRO" w:eastAsia="HG丸ｺﾞｼｯｸM-PRO" w:hAnsi="HG丸ｺﾞｼｯｸM-PRO" w:cs="Times New Roman"/>
                <w:sz w:val="20"/>
              </w:rPr>
              <w:t>8</w:t>
            </w:r>
            <w:r w:rsidRPr="000060DD">
              <w:rPr>
                <w:rFonts w:ascii="HG丸ｺﾞｼｯｸM-PRO" w:eastAsia="HG丸ｺﾞｼｯｸM-PRO" w:hAnsi="HG丸ｺﾞｼｯｸM-PRO" w:cs="Times New Roman" w:hint="eastAsia"/>
                <w:sz w:val="20"/>
              </w:rPr>
              <w:t>年に編入された安富</w:t>
            </w:r>
            <w:r w:rsidRPr="000060DD">
              <w:rPr>
                <w:rFonts w:ascii="HG丸ｺﾞｼｯｸM-PRO" w:eastAsia="HG丸ｺﾞｼｯｸM-PRO" w:hAnsi="HG丸ｺﾞｼｯｸM-PRO" w:cs="Times New Roman"/>
                <w:sz w:val="20"/>
              </w:rPr>
              <w:t>、</w:t>
            </w:r>
            <w:r w:rsidRPr="000060DD">
              <w:rPr>
                <w:rFonts w:ascii="HG丸ｺﾞｼｯｸM-PRO" w:eastAsia="HG丸ｺﾞｼｯｸM-PRO" w:hAnsi="HG丸ｺﾞｼｯｸM-PRO" w:cs="Times New Roman" w:hint="eastAsia"/>
                <w:sz w:val="20"/>
              </w:rPr>
              <w:t>夢前を含み、地域の南に太子町、西にたつの市、宍粟市、東に神河町、市川町、福崎町と接する。中国山地の山々が連なる森林丘陵・田園地域で、夢前川、菅生川、林田川が流れ、豊かな自然環境に恵まれている。</w:t>
            </w:r>
          </w:p>
        </w:tc>
      </w:tr>
      <w:tr w:rsidR="000060DD" w:rsidRPr="000060DD" w14:paraId="3C2A05EA" w14:textId="77777777" w:rsidTr="00F34D0E">
        <w:trPr>
          <w:trHeight w:val="1842"/>
          <w:jc w:val="center"/>
        </w:trPr>
        <w:tc>
          <w:tcPr>
            <w:tcW w:w="1261" w:type="dxa"/>
            <w:vAlign w:val="center"/>
          </w:tcPr>
          <w:p w14:paraId="61A2CD19" w14:textId="77777777" w:rsidR="000060DD" w:rsidRPr="000060DD" w:rsidRDefault="000060DD" w:rsidP="000060DD">
            <w:pPr>
              <w:spacing w:line="320" w:lineRule="exact"/>
              <w:jc w:val="center"/>
              <w:rPr>
                <w:rFonts w:ascii="ＭＳ ゴシック" w:eastAsia="ＭＳ ゴシック" w:hAnsi="ＭＳ ゴシック" w:cs="Times New Roman"/>
                <w:sz w:val="22"/>
              </w:rPr>
            </w:pPr>
            <w:r w:rsidRPr="000060DD">
              <w:rPr>
                <w:rFonts w:ascii="ＭＳ ゴシック" w:eastAsia="ＭＳ ゴシック" w:hAnsi="ＭＳ ゴシック" w:cs="Times New Roman" w:hint="eastAsia"/>
                <w:sz w:val="22"/>
              </w:rPr>
              <w:t>北東</w:t>
            </w:r>
          </w:p>
          <w:p w14:paraId="3DA322DB" w14:textId="77777777" w:rsidR="000060DD" w:rsidRPr="000060DD" w:rsidRDefault="000060DD" w:rsidP="000060DD">
            <w:pPr>
              <w:spacing w:line="320" w:lineRule="exact"/>
              <w:jc w:val="center"/>
              <w:rPr>
                <w:rFonts w:ascii="ＭＳ ゴシック" w:eastAsia="ＭＳ ゴシック" w:hAnsi="ＭＳ ゴシック" w:cs="Times New Roman"/>
                <w:sz w:val="22"/>
              </w:rPr>
            </w:pPr>
            <w:r w:rsidRPr="000060DD">
              <w:rPr>
                <w:rFonts w:ascii="ＭＳ ゴシック" w:eastAsia="ＭＳ ゴシック" w:hAnsi="ＭＳ ゴシック" w:cs="Times New Roman" w:hint="eastAsia"/>
                <w:sz w:val="22"/>
              </w:rPr>
              <w:t>エリア</w:t>
            </w:r>
          </w:p>
        </w:tc>
        <w:tc>
          <w:tcPr>
            <w:tcW w:w="1982" w:type="dxa"/>
            <w:vAlign w:val="center"/>
          </w:tcPr>
          <w:p w14:paraId="367CFF2E" w14:textId="77777777" w:rsidR="000060DD" w:rsidRPr="000060DD" w:rsidRDefault="000060DD" w:rsidP="000060DD">
            <w:pPr>
              <w:spacing w:line="320" w:lineRule="exact"/>
              <w:rPr>
                <w:rFonts w:ascii="HG丸ｺﾞｼｯｸM-PRO" w:eastAsia="HG丸ｺﾞｼｯｸM-PRO" w:hAnsi="HG丸ｺﾞｼｯｸM-PRO" w:cs="Times New Roman"/>
                <w:sz w:val="20"/>
              </w:rPr>
            </w:pPr>
            <w:r w:rsidRPr="000060DD">
              <w:rPr>
                <w:rFonts w:ascii="HG丸ｺﾞｼｯｸM-PRO" w:eastAsia="HG丸ｺﾞｼｯｸM-PRO" w:hAnsi="HG丸ｺﾞｼｯｸM-PRO" w:cs="Times New Roman" w:hint="eastAsia"/>
                <w:sz w:val="20"/>
              </w:rPr>
              <w:t>中寺、香呂、香呂南、</w:t>
            </w:r>
          </w:p>
          <w:p w14:paraId="74565675" w14:textId="77777777" w:rsidR="000060DD" w:rsidRPr="000060DD" w:rsidRDefault="000060DD" w:rsidP="000060DD">
            <w:pPr>
              <w:spacing w:line="320" w:lineRule="exact"/>
              <w:rPr>
                <w:rFonts w:ascii="HG丸ｺﾞｼｯｸM-PRO" w:eastAsia="HG丸ｺﾞｼｯｸM-PRO" w:hAnsi="HG丸ｺﾞｼｯｸM-PRO" w:cs="Times New Roman"/>
                <w:sz w:val="20"/>
              </w:rPr>
            </w:pPr>
            <w:r w:rsidRPr="000060DD">
              <w:rPr>
                <w:rFonts w:ascii="HG丸ｺﾞｼｯｸM-PRO" w:eastAsia="HG丸ｺﾞｼｯｸM-PRO" w:hAnsi="HG丸ｺﾞｼｯｸM-PRO" w:cs="Times New Roman" w:hint="eastAsia"/>
                <w:sz w:val="20"/>
              </w:rPr>
              <w:t>砥堀、豊富、山田、船津、花田、四郷、御国野、別所、谷外、谷内</w:t>
            </w:r>
          </w:p>
        </w:tc>
        <w:tc>
          <w:tcPr>
            <w:tcW w:w="6101" w:type="dxa"/>
            <w:vAlign w:val="center"/>
          </w:tcPr>
          <w:p w14:paraId="2F3FC309" w14:textId="77777777" w:rsidR="000060DD" w:rsidRPr="000060DD" w:rsidRDefault="000060DD" w:rsidP="000060DD">
            <w:pPr>
              <w:spacing w:line="320" w:lineRule="exact"/>
              <w:ind w:left="200" w:hangingChars="100" w:hanging="200"/>
              <w:rPr>
                <w:rFonts w:ascii="HG丸ｺﾞｼｯｸM-PRO" w:eastAsia="HG丸ｺﾞｼｯｸM-PRO" w:hAnsi="HG丸ｺﾞｼｯｸM-PRO" w:cs="Times New Roman"/>
                <w:sz w:val="20"/>
              </w:rPr>
            </w:pPr>
            <w:r w:rsidRPr="000060DD">
              <w:rPr>
                <w:rFonts w:ascii="HG丸ｺﾞｼｯｸM-PRO" w:eastAsia="HG丸ｺﾞｼｯｸM-PRO" w:hAnsi="HG丸ｺﾞｼｯｸM-PRO" w:cs="Times New Roman" w:hint="eastAsia"/>
                <w:sz w:val="20"/>
              </w:rPr>
              <w:t>・平成1</w:t>
            </w:r>
            <w:r w:rsidRPr="000060DD">
              <w:rPr>
                <w:rFonts w:ascii="HG丸ｺﾞｼｯｸM-PRO" w:eastAsia="HG丸ｺﾞｼｯｸM-PRO" w:hAnsi="HG丸ｺﾞｼｯｸM-PRO" w:cs="Times New Roman"/>
                <w:sz w:val="20"/>
              </w:rPr>
              <w:t>8</w:t>
            </w:r>
            <w:r w:rsidRPr="000060DD">
              <w:rPr>
                <w:rFonts w:ascii="HG丸ｺﾞｼｯｸM-PRO" w:eastAsia="HG丸ｺﾞｼｯｸM-PRO" w:hAnsi="HG丸ｺﾞｼｯｸM-PRO" w:cs="Times New Roman" w:hint="eastAsia"/>
                <w:sz w:val="20"/>
              </w:rPr>
              <w:t>年に編入された香寺町を含み、東に加古川市、加西市、福崎町と接する。地域の南北を市川が貫流し、その左岸のJR播但線がに沿って市街地が形成され、それを囲むように丘陵・田園地域が広がっている。</w:t>
            </w:r>
          </w:p>
        </w:tc>
      </w:tr>
    </w:tbl>
    <w:p w14:paraId="733E4974" w14:textId="77777777" w:rsidR="00F34D0E" w:rsidRPr="009A2254" w:rsidRDefault="00F34D0E" w:rsidP="00F34D0E">
      <w:pPr>
        <w:rPr>
          <w:rFonts w:asciiTheme="majorEastAsia" w:eastAsiaTheme="majorEastAsia" w:hAnsiTheme="majorEastAsia"/>
          <w:sz w:val="18"/>
          <w:szCs w:val="20"/>
        </w:rPr>
      </w:pPr>
      <w:r w:rsidRPr="009A2254">
        <w:rPr>
          <w:rFonts w:asciiTheme="majorEastAsia" w:eastAsiaTheme="majorEastAsia" w:hAnsiTheme="majorEastAsia" w:hint="eastAsia"/>
          <w:sz w:val="18"/>
          <w:szCs w:val="20"/>
        </w:rPr>
        <w:t>※ 小学校区は人口・住宅等の状況を分析するために便宜上割り振ったもの</w:t>
      </w:r>
    </w:p>
    <w:p w14:paraId="3331AD16" w14:textId="77777777" w:rsidR="000060DD" w:rsidRPr="000060DD" w:rsidRDefault="000060DD" w:rsidP="000060DD">
      <w:pPr>
        <w:widowControl/>
        <w:ind w:leftChars="100" w:left="420" w:hangingChars="100" w:hanging="210"/>
        <w:jc w:val="left"/>
        <w:rPr>
          <w:rFonts w:ascii="HG丸ｺﾞｼｯｸM-PRO" w:eastAsia="HG丸ｺﾞｼｯｸM-PRO" w:hAnsi="HG丸ｺﾞｼｯｸM-PRO" w:cs="Times New Roman"/>
          <w:b/>
          <w:color w:val="215868"/>
          <w:sz w:val="28"/>
        </w:rPr>
      </w:pPr>
      <w:r w:rsidRPr="000060DD">
        <w:rPr>
          <w:rFonts w:ascii="HG丸ｺﾞｼｯｸM-PRO" w:eastAsia="HG丸ｺﾞｼｯｸM-PRO" w:hAnsi="HG丸ｺﾞｼｯｸM-PRO" w:cs="Times New Roman"/>
        </w:rPr>
        <w:br w:type="page"/>
      </w:r>
    </w:p>
    <w:p w14:paraId="13C9FEFC" w14:textId="759FC83A" w:rsidR="000060DD" w:rsidRPr="000060DD" w:rsidRDefault="000060DD" w:rsidP="000060DD">
      <w:pPr>
        <w:keepNext/>
        <w:ind w:left="420" w:hanging="420"/>
        <w:outlineLvl w:val="1"/>
        <w:rPr>
          <w:rFonts w:ascii="Arial" w:eastAsia="ＭＳ ゴシック" w:hAnsi="Arial" w:cs="Times New Roman"/>
          <w:b/>
          <w:color w:val="215868"/>
        </w:rPr>
      </w:pPr>
      <w:bookmarkStart w:id="6" w:name="_Toc66886046"/>
      <w:r w:rsidRPr="000060DD">
        <w:rPr>
          <w:rFonts w:ascii="Arial" w:eastAsia="ＭＳ ゴシック" w:hAnsi="Arial" w:cs="Times New Roman" w:hint="eastAsia"/>
          <w:b/>
          <w:color w:val="215868"/>
          <w:sz w:val="28"/>
        </w:rPr>
        <w:lastRenderedPageBreak/>
        <w:t>２　人口・住宅等の状況について</w:t>
      </w:r>
      <w:bookmarkEnd w:id="6"/>
      <w:r w:rsidRPr="000060DD">
        <w:rPr>
          <w:rFonts w:ascii="Arial" w:eastAsia="ＭＳ ゴシック" w:hAnsi="Arial" w:cs="Times New Roman" w:hint="eastAsia"/>
          <w:b/>
          <w:color w:val="215868"/>
          <w:sz w:val="28"/>
        </w:rPr>
        <w:t xml:space="preserve">　　　　　　　　　</w:t>
      </w:r>
    </w:p>
    <w:p w14:paraId="4747C2CB" w14:textId="77777777" w:rsidR="000060DD" w:rsidRPr="000060DD" w:rsidRDefault="000060DD" w:rsidP="000060DD">
      <w:pPr>
        <w:keepNext/>
        <w:pBdr>
          <w:bottom w:val="single" w:sz="18" w:space="1" w:color="31849B"/>
        </w:pBdr>
        <w:spacing w:afterLines="50" w:after="180"/>
        <w:ind w:left="397" w:hanging="397"/>
        <w:outlineLvl w:val="2"/>
        <w:rPr>
          <w:rFonts w:ascii="Arial" w:eastAsia="ＭＳ ゴシック" w:hAnsi="Arial" w:cs="Times New Roman"/>
          <w:b/>
          <w:color w:val="215868"/>
          <w:sz w:val="24"/>
          <w:szCs w:val="24"/>
        </w:rPr>
      </w:pPr>
      <w:r w:rsidRPr="000060DD">
        <w:rPr>
          <w:rFonts w:ascii="Arial" w:eastAsia="ＭＳ ゴシック" w:hAnsi="Arial" w:cs="Times New Roman" w:hint="eastAsia"/>
          <w:b/>
          <w:color w:val="215868"/>
          <w:sz w:val="24"/>
          <w:szCs w:val="24"/>
        </w:rPr>
        <w:t>（１）人口・世帯の状況</w:t>
      </w:r>
    </w:p>
    <w:p w14:paraId="2708B6E5" w14:textId="77777777" w:rsidR="000060DD" w:rsidRPr="000060DD" w:rsidRDefault="000060DD" w:rsidP="000060DD">
      <w:pPr>
        <w:keepNext/>
        <w:outlineLvl w:val="3"/>
        <w:rPr>
          <w:rFonts w:ascii="ＭＳ ゴシック" w:eastAsia="ＭＳ ゴシック" w:hAnsi="ＭＳ ゴシック" w:cs="Times New Roman"/>
          <w:bCs/>
          <w:sz w:val="22"/>
        </w:rPr>
      </w:pPr>
      <w:r w:rsidRPr="000060DD">
        <w:rPr>
          <w:rFonts w:ascii="ＭＳ ゴシック" w:eastAsia="ＭＳ ゴシック" w:hAnsi="ＭＳ ゴシック" w:cs="Times New Roman" w:hint="eastAsia"/>
          <w:bCs/>
          <w:sz w:val="22"/>
        </w:rPr>
        <w:t>①　人口及び世帯数（国勢調査による）</w:t>
      </w:r>
    </w:p>
    <w:p w14:paraId="145D3E2B" w14:textId="77777777" w:rsidR="000060DD" w:rsidRPr="000060DD" w:rsidRDefault="000060DD" w:rsidP="000060DD">
      <w:pPr>
        <w:ind w:leftChars="200" w:left="630" w:hangingChars="100" w:hanging="210"/>
        <w:rPr>
          <w:rFonts w:ascii="HG丸ｺﾞｼｯｸM-PRO" w:eastAsia="HG丸ｺﾞｼｯｸM-PRO" w:hAnsi="HG丸ｺﾞｼｯｸM-PRO" w:cs="Times New Roman"/>
          <w:szCs w:val="21"/>
        </w:rPr>
      </w:pPr>
      <w:r w:rsidRPr="000060DD">
        <w:rPr>
          <w:rFonts w:ascii="HG丸ｺﾞｼｯｸM-PRO" w:eastAsia="HG丸ｺﾞｼｯｸM-PRO" w:hAnsi="HG丸ｺﾞｼｯｸM-PRO" w:cs="Times New Roman" w:hint="eastAsia"/>
          <w:szCs w:val="21"/>
        </w:rPr>
        <w:t>・本市の人口は平成22年(2010年)時点で5</w:t>
      </w:r>
      <w:r w:rsidRPr="000060DD">
        <w:rPr>
          <w:rFonts w:ascii="HG丸ｺﾞｼｯｸM-PRO" w:eastAsia="HG丸ｺﾞｼｯｸM-PRO" w:hAnsi="HG丸ｺﾞｼｯｸM-PRO" w:cs="Times New Roman"/>
          <w:szCs w:val="21"/>
        </w:rPr>
        <w:t>36</w:t>
      </w:r>
      <w:r w:rsidRPr="000060DD">
        <w:rPr>
          <w:rFonts w:ascii="HG丸ｺﾞｼｯｸM-PRO" w:eastAsia="HG丸ｺﾞｼｯｸM-PRO" w:hAnsi="HG丸ｺﾞｼｯｸM-PRO" w:cs="Times New Roman" w:hint="eastAsia"/>
          <w:szCs w:val="21"/>
        </w:rPr>
        <w:t>,270人、平成27年(2015年)時点で53</w:t>
      </w:r>
      <w:r w:rsidRPr="000060DD">
        <w:rPr>
          <w:rFonts w:ascii="HG丸ｺﾞｼｯｸM-PRO" w:eastAsia="HG丸ｺﾞｼｯｸM-PRO" w:hAnsi="HG丸ｺﾞｼｯｸM-PRO" w:cs="Times New Roman"/>
          <w:szCs w:val="21"/>
        </w:rPr>
        <w:t>5</w:t>
      </w:r>
      <w:r w:rsidRPr="000060DD">
        <w:rPr>
          <w:rFonts w:ascii="HG丸ｺﾞｼｯｸM-PRO" w:eastAsia="HG丸ｺﾞｼｯｸM-PRO" w:hAnsi="HG丸ｺﾞｼｯｸM-PRO" w:cs="Times New Roman" w:hint="eastAsia"/>
          <w:szCs w:val="21"/>
        </w:rPr>
        <w:t>,664人とほぼ横ばい状態であるが、今後は人口減少傾向への移行が予想される。</w:t>
      </w:r>
    </w:p>
    <w:p w14:paraId="5826BC54" w14:textId="77777777" w:rsidR="000060DD" w:rsidRPr="000060DD" w:rsidRDefault="000060DD" w:rsidP="000060DD">
      <w:pPr>
        <w:ind w:leftChars="200" w:left="630" w:hangingChars="100" w:hanging="210"/>
        <w:rPr>
          <w:rFonts w:ascii="HG丸ｺﾞｼｯｸM-PRO" w:eastAsia="HG丸ｺﾞｼｯｸM-PRO" w:hAnsi="HG丸ｺﾞｼｯｸM-PRO" w:cs="Times New Roman"/>
          <w:szCs w:val="21"/>
        </w:rPr>
      </w:pPr>
      <w:r w:rsidRPr="000060DD">
        <w:rPr>
          <w:rFonts w:ascii="HG丸ｺﾞｼｯｸM-PRO" w:eastAsia="HG丸ｺﾞｼｯｸM-PRO" w:hAnsi="HG丸ｺﾞｼｯｸM-PRO" w:cs="Times New Roman" w:hint="eastAsia"/>
          <w:szCs w:val="21"/>
        </w:rPr>
        <w:t>・世帯数は平成22年(2010年)時点で205,587世帯、平成27年(2015年)時点で2</w:t>
      </w:r>
      <w:r w:rsidRPr="000060DD">
        <w:rPr>
          <w:rFonts w:ascii="HG丸ｺﾞｼｯｸM-PRO" w:eastAsia="HG丸ｺﾞｼｯｸM-PRO" w:hAnsi="HG丸ｺﾞｼｯｸM-PRO" w:cs="Times New Roman"/>
          <w:szCs w:val="21"/>
        </w:rPr>
        <w:t>12</w:t>
      </w:r>
      <w:r w:rsidRPr="000060DD">
        <w:rPr>
          <w:rFonts w:ascii="HG丸ｺﾞｼｯｸM-PRO" w:eastAsia="HG丸ｺﾞｼｯｸM-PRO" w:hAnsi="HG丸ｺﾞｼｯｸM-PRO" w:cs="Times New Roman" w:hint="eastAsia"/>
          <w:szCs w:val="21"/>
        </w:rPr>
        <w:t>,801世帯と増加傾向が続いている。</w:t>
      </w:r>
    </w:p>
    <w:p w14:paraId="6113D202" w14:textId="77777777" w:rsidR="000060DD" w:rsidRPr="000060DD" w:rsidRDefault="000060DD" w:rsidP="000060DD">
      <w:pPr>
        <w:ind w:leftChars="200" w:left="630" w:hangingChars="100" w:hanging="210"/>
        <w:rPr>
          <w:rFonts w:ascii="HG丸ｺﾞｼｯｸM-PRO" w:eastAsia="HG丸ｺﾞｼｯｸM-PRO" w:hAnsi="HG丸ｺﾞｼｯｸM-PRO" w:cs="Times New Roman"/>
          <w:szCs w:val="21"/>
        </w:rPr>
      </w:pPr>
      <w:r w:rsidRPr="000060DD">
        <w:rPr>
          <w:rFonts w:ascii="HG丸ｺﾞｼｯｸM-PRO" w:eastAsia="HG丸ｺﾞｼｯｸM-PRO" w:hAnsi="HG丸ｺﾞｼｯｸM-PRO" w:cs="Times New Roman" w:hint="eastAsia"/>
          <w:szCs w:val="21"/>
        </w:rPr>
        <w:t>・人口は平成2年(1990年)から平成27年(2015年)の25年間で5ポイントの増加であるのに対し、世帯数は3</w:t>
      </w:r>
      <w:r w:rsidRPr="000060DD">
        <w:rPr>
          <w:rFonts w:ascii="HG丸ｺﾞｼｯｸM-PRO" w:eastAsia="HG丸ｺﾞｼｯｸM-PRO" w:hAnsi="HG丸ｺﾞｼｯｸM-PRO" w:cs="Times New Roman"/>
          <w:szCs w:val="21"/>
        </w:rPr>
        <w:t>5</w:t>
      </w:r>
      <w:r w:rsidRPr="000060DD">
        <w:rPr>
          <w:rFonts w:ascii="HG丸ｺﾞｼｯｸM-PRO" w:eastAsia="HG丸ｺﾞｼｯｸM-PRO" w:hAnsi="HG丸ｺﾞｼｯｸM-PRO" w:cs="Times New Roman" w:hint="eastAsia"/>
          <w:szCs w:val="21"/>
        </w:rPr>
        <w:t>ポイントもの大幅な増加を見せている。結果として世帯人員は減少傾向にあり、平成27年(2015年)で世帯当たり2.</w:t>
      </w:r>
      <w:r w:rsidRPr="000060DD">
        <w:rPr>
          <w:rFonts w:ascii="HG丸ｺﾞｼｯｸM-PRO" w:eastAsia="HG丸ｺﾞｼｯｸM-PRO" w:hAnsi="HG丸ｺﾞｼｯｸM-PRO" w:cs="Times New Roman"/>
          <w:szCs w:val="21"/>
        </w:rPr>
        <w:t>52</w:t>
      </w:r>
      <w:r w:rsidRPr="000060DD">
        <w:rPr>
          <w:rFonts w:ascii="HG丸ｺﾞｼｯｸM-PRO" w:eastAsia="HG丸ｺﾞｼｯｸM-PRO" w:hAnsi="HG丸ｺﾞｼｯｸM-PRO" w:cs="Times New Roman" w:hint="eastAsia"/>
          <w:szCs w:val="21"/>
        </w:rPr>
        <w:t>人と世帯の小規模化が進んでいる。</w:t>
      </w:r>
    </w:p>
    <w:p w14:paraId="506C7B5B" w14:textId="77777777" w:rsidR="000060DD" w:rsidRPr="000060DD" w:rsidRDefault="000060DD" w:rsidP="000060DD">
      <w:pPr>
        <w:spacing w:line="240" w:lineRule="exact"/>
        <w:ind w:leftChars="200" w:left="630" w:hangingChars="100" w:hanging="210"/>
        <w:rPr>
          <w:rFonts w:ascii="HG丸ｺﾞｼｯｸM-PRO" w:eastAsia="HG丸ｺﾞｼｯｸM-PRO" w:hAnsi="HG丸ｺﾞｼｯｸM-PRO" w:cs="Times New Roman"/>
          <w:szCs w:val="21"/>
        </w:rPr>
      </w:pPr>
    </w:p>
    <w:p w14:paraId="6CC529B9" w14:textId="77777777" w:rsidR="000060DD" w:rsidRPr="000060DD" w:rsidRDefault="000060DD" w:rsidP="000060DD">
      <w:pPr>
        <w:keepNext/>
        <w:outlineLvl w:val="3"/>
        <w:rPr>
          <w:rFonts w:ascii="ＭＳ ゴシック" w:eastAsia="ＭＳ ゴシック" w:hAnsi="ＭＳ ゴシック" w:cs="Times New Roman"/>
          <w:bCs/>
          <w:sz w:val="22"/>
        </w:rPr>
      </w:pPr>
      <w:r w:rsidRPr="000060DD">
        <w:rPr>
          <w:rFonts w:ascii="ＭＳ ゴシック" w:eastAsia="ＭＳ ゴシック" w:hAnsi="ＭＳ ゴシック" w:cs="Times New Roman" w:hint="eastAsia"/>
          <w:bCs/>
          <w:sz w:val="22"/>
        </w:rPr>
        <w:t>②　世帯人員及び世帯構成（国勢調査による）</w:t>
      </w:r>
    </w:p>
    <w:p w14:paraId="62DE8BFA" w14:textId="77777777" w:rsidR="000060DD" w:rsidRPr="000060DD" w:rsidRDefault="000060DD" w:rsidP="000060DD">
      <w:pPr>
        <w:ind w:leftChars="200" w:left="630" w:hangingChars="100" w:hanging="210"/>
        <w:rPr>
          <w:rFonts w:ascii="HG丸ｺﾞｼｯｸM-PRO" w:eastAsia="HG丸ｺﾞｼｯｸM-PRO" w:hAnsi="HG丸ｺﾞｼｯｸM-PRO" w:cs="Times New Roman"/>
          <w:szCs w:val="21"/>
        </w:rPr>
      </w:pPr>
      <w:r w:rsidRPr="000060DD">
        <w:rPr>
          <w:rFonts w:ascii="HG丸ｺﾞｼｯｸM-PRO" w:eastAsia="HG丸ｺﾞｼｯｸM-PRO" w:hAnsi="HG丸ｺﾞｼｯｸM-PRO" w:cs="Times New Roman" w:hint="eastAsia"/>
          <w:szCs w:val="21"/>
        </w:rPr>
        <w:t>・平成27年(2015年)時点の世帯人員の状況は、</w:t>
      </w:r>
      <w:r w:rsidRPr="000060DD">
        <w:rPr>
          <w:rFonts w:ascii="HG丸ｺﾞｼｯｸM-PRO" w:eastAsia="HG丸ｺﾞｼｯｸM-PRO" w:hAnsi="HG丸ｺﾞｼｯｸM-PRO" w:cs="Times New Roman"/>
          <w:szCs w:val="21"/>
        </w:rPr>
        <w:t>1</w:t>
      </w:r>
      <w:r w:rsidRPr="000060DD">
        <w:rPr>
          <w:rFonts w:ascii="HG丸ｺﾞｼｯｸM-PRO" w:eastAsia="HG丸ｺﾞｼｯｸM-PRO" w:hAnsi="HG丸ｺﾞｼｯｸM-PRO" w:cs="Times New Roman" w:hint="eastAsia"/>
          <w:szCs w:val="21"/>
        </w:rPr>
        <w:t>人世帯が最も多く6</w:t>
      </w:r>
      <w:r w:rsidRPr="000060DD">
        <w:rPr>
          <w:rFonts w:ascii="HG丸ｺﾞｼｯｸM-PRO" w:eastAsia="HG丸ｺﾞｼｯｸM-PRO" w:hAnsi="HG丸ｺﾞｼｯｸM-PRO" w:cs="Times New Roman"/>
          <w:szCs w:val="21"/>
        </w:rPr>
        <w:t>2</w:t>
      </w:r>
      <w:r w:rsidRPr="000060DD">
        <w:rPr>
          <w:rFonts w:ascii="HG丸ｺﾞｼｯｸM-PRO" w:eastAsia="HG丸ｺﾞｼｯｸM-PRO" w:hAnsi="HG丸ｺﾞｼｯｸM-PRO" w:cs="Times New Roman" w:hint="eastAsia"/>
          <w:szCs w:val="21"/>
        </w:rPr>
        <w:t>,</w:t>
      </w:r>
      <w:r w:rsidRPr="000060DD">
        <w:rPr>
          <w:rFonts w:ascii="HG丸ｺﾞｼｯｸM-PRO" w:eastAsia="HG丸ｺﾞｼｯｸM-PRO" w:hAnsi="HG丸ｺﾞｼｯｸM-PRO" w:cs="Times New Roman"/>
          <w:szCs w:val="21"/>
        </w:rPr>
        <w:t>3</w:t>
      </w:r>
      <w:r w:rsidRPr="000060DD">
        <w:rPr>
          <w:rFonts w:ascii="HG丸ｺﾞｼｯｸM-PRO" w:eastAsia="HG丸ｺﾞｼｯｸM-PRO" w:hAnsi="HG丸ｺﾞｼｯｸM-PRO" w:cs="Times New Roman" w:hint="eastAsia"/>
          <w:szCs w:val="21"/>
        </w:rPr>
        <w:t>44世帯（2</w:t>
      </w:r>
      <w:r w:rsidRPr="000060DD">
        <w:rPr>
          <w:rFonts w:ascii="HG丸ｺﾞｼｯｸM-PRO" w:eastAsia="HG丸ｺﾞｼｯｸM-PRO" w:hAnsi="HG丸ｺﾞｼｯｸM-PRO" w:cs="Times New Roman"/>
          <w:szCs w:val="21"/>
        </w:rPr>
        <w:t>9.3</w:t>
      </w:r>
      <w:r w:rsidRPr="000060DD">
        <w:rPr>
          <w:rFonts w:ascii="HG丸ｺﾞｼｯｸM-PRO" w:eastAsia="HG丸ｺﾞｼｯｸM-PRO" w:hAnsi="HG丸ｺﾞｼｯｸM-PRO" w:cs="Times New Roman" w:hint="eastAsia"/>
          <w:szCs w:val="21"/>
        </w:rPr>
        <w:t>％）、次に2人世帯6</w:t>
      </w:r>
      <w:r w:rsidRPr="000060DD">
        <w:rPr>
          <w:rFonts w:ascii="HG丸ｺﾞｼｯｸM-PRO" w:eastAsia="HG丸ｺﾞｼｯｸM-PRO" w:hAnsi="HG丸ｺﾞｼｯｸM-PRO" w:cs="Times New Roman"/>
          <w:szCs w:val="21"/>
        </w:rPr>
        <w:t>0</w:t>
      </w:r>
      <w:r w:rsidRPr="000060DD">
        <w:rPr>
          <w:rFonts w:ascii="HG丸ｺﾞｼｯｸM-PRO" w:eastAsia="HG丸ｺﾞｼｯｸM-PRO" w:hAnsi="HG丸ｺﾞｼｯｸM-PRO" w:cs="Times New Roman" w:hint="eastAsia"/>
          <w:szCs w:val="21"/>
        </w:rPr>
        <w:t>,</w:t>
      </w:r>
      <w:r w:rsidRPr="000060DD">
        <w:rPr>
          <w:rFonts w:ascii="HG丸ｺﾞｼｯｸM-PRO" w:eastAsia="HG丸ｺﾞｼｯｸM-PRO" w:hAnsi="HG丸ｺﾞｼｯｸM-PRO" w:cs="Times New Roman"/>
          <w:szCs w:val="21"/>
        </w:rPr>
        <w:t>188</w:t>
      </w:r>
      <w:r w:rsidRPr="000060DD">
        <w:rPr>
          <w:rFonts w:ascii="HG丸ｺﾞｼｯｸM-PRO" w:eastAsia="HG丸ｺﾞｼｯｸM-PRO" w:hAnsi="HG丸ｺﾞｼｯｸM-PRO" w:cs="Times New Roman" w:hint="eastAsia"/>
          <w:szCs w:val="21"/>
        </w:rPr>
        <w:t>世帯（2</w:t>
      </w:r>
      <w:r w:rsidRPr="000060DD">
        <w:rPr>
          <w:rFonts w:ascii="HG丸ｺﾞｼｯｸM-PRO" w:eastAsia="HG丸ｺﾞｼｯｸM-PRO" w:hAnsi="HG丸ｺﾞｼｯｸM-PRO" w:cs="Times New Roman"/>
          <w:szCs w:val="21"/>
        </w:rPr>
        <w:t>8.3</w:t>
      </w:r>
      <w:r w:rsidRPr="000060DD">
        <w:rPr>
          <w:rFonts w:ascii="HG丸ｺﾞｼｯｸM-PRO" w:eastAsia="HG丸ｺﾞｼｯｸM-PRO" w:hAnsi="HG丸ｺﾞｼｯｸM-PRO" w:cs="Times New Roman" w:hint="eastAsia"/>
          <w:szCs w:val="21"/>
        </w:rPr>
        <w:t>％）と、世帯人員２人以下の小規模世帯の増加傾向が顕著である。</w:t>
      </w:r>
    </w:p>
    <w:p w14:paraId="0EACD3B5" w14:textId="77777777" w:rsidR="000060DD" w:rsidRPr="000060DD" w:rsidRDefault="000060DD" w:rsidP="000060DD">
      <w:pPr>
        <w:ind w:leftChars="200" w:left="630" w:hangingChars="100" w:hanging="210"/>
        <w:rPr>
          <w:rFonts w:ascii="HG丸ｺﾞｼｯｸM-PRO" w:eastAsia="HG丸ｺﾞｼｯｸM-PRO" w:hAnsi="HG丸ｺﾞｼｯｸM-PRO" w:cs="Times New Roman"/>
          <w:szCs w:val="21"/>
        </w:rPr>
      </w:pPr>
      <w:r w:rsidRPr="000060DD">
        <w:rPr>
          <w:rFonts w:ascii="HG丸ｺﾞｼｯｸM-PRO" w:eastAsia="HG丸ｺﾞｼｯｸM-PRO" w:hAnsi="HG丸ｺﾞｼｯｸM-PRO" w:cs="Times New Roman" w:hint="eastAsia"/>
          <w:szCs w:val="21"/>
        </w:rPr>
        <w:t>・世帯構成においても、単独世帯・夫婦のみ世帯が増加する一方、高度経済成長期からバブル期にかけて我が国の典型的な家族構成とされていた夫婦と子供世帯が減少するなど、家族形態が時代とともに変化している。</w:t>
      </w:r>
    </w:p>
    <w:p w14:paraId="17429116" w14:textId="77777777" w:rsidR="000060DD" w:rsidRPr="000060DD" w:rsidRDefault="000060DD" w:rsidP="000060DD">
      <w:pPr>
        <w:spacing w:line="240" w:lineRule="exact"/>
        <w:ind w:leftChars="200" w:left="630" w:hangingChars="100" w:hanging="210"/>
        <w:rPr>
          <w:rFonts w:ascii="HG丸ｺﾞｼｯｸM-PRO" w:eastAsia="HG丸ｺﾞｼｯｸM-PRO" w:hAnsi="HG丸ｺﾞｼｯｸM-PRO" w:cs="Times New Roman"/>
          <w:szCs w:val="21"/>
        </w:rPr>
      </w:pPr>
    </w:p>
    <w:p w14:paraId="6FC4B3A9" w14:textId="77777777" w:rsidR="000060DD" w:rsidRPr="000060DD" w:rsidRDefault="000060DD" w:rsidP="000060DD">
      <w:pPr>
        <w:keepNext/>
        <w:outlineLvl w:val="3"/>
        <w:rPr>
          <w:rFonts w:ascii="ＭＳ ゴシック" w:eastAsia="ＭＳ ゴシック" w:hAnsi="ＭＳ ゴシック" w:cs="Times New Roman"/>
          <w:bCs/>
          <w:sz w:val="22"/>
        </w:rPr>
      </w:pPr>
      <w:r w:rsidRPr="000060DD">
        <w:rPr>
          <w:rFonts w:ascii="ＭＳ ゴシック" w:eastAsia="ＭＳ ゴシック" w:hAnsi="ＭＳ ゴシック" w:cs="Times New Roman" w:hint="eastAsia"/>
          <w:bCs/>
          <w:sz w:val="22"/>
        </w:rPr>
        <w:t>③　年齢構成・高齢者世帯の状況（国勢調査による）</w:t>
      </w:r>
    </w:p>
    <w:p w14:paraId="682D3CD9" w14:textId="77777777" w:rsidR="000060DD" w:rsidRPr="000060DD" w:rsidRDefault="000060DD" w:rsidP="000060DD">
      <w:pPr>
        <w:ind w:leftChars="200" w:left="630" w:hangingChars="100" w:hanging="210"/>
        <w:rPr>
          <w:rFonts w:ascii="HG丸ｺﾞｼｯｸM-PRO" w:eastAsia="HG丸ｺﾞｼｯｸM-PRO" w:hAnsi="HG丸ｺﾞｼｯｸM-PRO" w:cs="Times New Roman"/>
          <w:szCs w:val="21"/>
        </w:rPr>
      </w:pPr>
      <w:r w:rsidRPr="000060DD">
        <w:rPr>
          <w:rFonts w:ascii="HG丸ｺﾞｼｯｸM-PRO" w:eastAsia="HG丸ｺﾞｼｯｸM-PRO" w:hAnsi="HG丸ｺﾞｼｯｸM-PRO" w:cs="Times New Roman" w:hint="eastAsia"/>
          <w:szCs w:val="21"/>
        </w:rPr>
        <w:t>・平成27年(2015年)の年齢３区分別人口は、年少者人口が</w:t>
      </w:r>
      <w:r w:rsidRPr="000060DD">
        <w:rPr>
          <w:rFonts w:ascii="HG丸ｺﾞｼｯｸM-PRO" w:eastAsia="HG丸ｺﾞｼｯｸM-PRO" w:hAnsi="HG丸ｺﾞｼｯｸM-PRO" w:cs="Times New Roman"/>
          <w:szCs w:val="21"/>
        </w:rPr>
        <w:t>75</w:t>
      </w:r>
      <w:r w:rsidRPr="000060DD">
        <w:rPr>
          <w:rFonts w:ascii="HG丸ｺﾞｼｯｸM-PRO" w:eastAsia="HG丸ｺﾞｼｯｸM-PRO" w:hAnsi="HG丸ｺﾞｼｯｸM-PRO" w:cs="Times New Roman" w:hint="eastAsia"/>
          <w:szCs w:val="21"/>
        </w:rPr>
        <w:t>,155人（1</w:t>
      </w:r>
      <w:r w:rsidRPr="000060DD">
        <w:rPr>
          <w:rFonts w:ascii="HG丸ｺﾞｼｯｸM-PRO" w:eastAsia="HG丸ｺﾞｼｯｸM-PRO" w:hAnsi="HG丸ｺﾞｼｯｸM-PRO" w:cs="Times New Roman"/>
          <w:szCs w:val="21"/>
        </w:rPr>
        <w:t>4</w:t>
      </w:r>
      <w:r w:rsidRPr="000060DD">
        <w:rPr>
          <w:rFonts w:ascii="HG丸ｺﾞｼｯｸM-PRO" w:eastAsia="HG丸ｺﾞｼｯｸM-PRO" w:hAnsi="HG丸ｺﾞｼｯｸM-PRO" w:cs="Times New Roman" w:hint="eastAsia"/>
          <w:szCs w:val="21"/>
        </w:rPr>
        <w:t>.</w:t>
      </w:r>
      <w:r w:rsidRPr="000060DD">
        <w:rPr>
          <w:rFonts w:ascii="HG丸ｺﾞｼｯｸM-PRO" w:eastAsia="HG丸ｺﾞｼｯｸM-PRO" w:hAnsi="HG丸ｺﾞｼｯｸM-PRO" w:cs="Times New Roman"/>
          <w:szCs w:val="21"/>
        </w:rPr>
        <w:t>1</w:t>
      </w:r>
      <w:r w:rsidRPr="000060DD">
        <w:rPr>
          <w:rFonts w:ascii="HG丸ｺﾞｼｯｸM-PRO" w:eastAsia="HG丸ｺﾞｼｯｸM-PRO" w:hAnsi="HG丸ｺﾞｼｯｸM-PRO" w:cs="Times New Roman" w:hint="eastAsia"/>
          <w:szCs w:val="21"/>
        </w:rPr>
        <w:t>％）、生産年齢人口が</w:t>
      </w:r>
      <w:r w:rsidRPr="000060DD">
        <w:rPr>
          <w:rFonts w:ascii="HG丸ｺﾞｼｯｸM-PRO" w:eastAsia="HG丸ｺﾞｼｯｸM-PRO" w:hAnsi="HG丸ｺﾞｼｯｸM-PRO" w:cs="Times New Roman"/>
          <w:szCs w:val="21"/>
        </w:rPr>
        <w:t>324</w:t>
      </w:r>
      <w:r w:rsidRPr="000060DD">
        <w:rPr>
          <w:rFonts w:ascii="HG丸ｺﾞｼｯｸM-PRO" w:eastAsia="HG丸ｺﾞｼｯｸM-PRO" w:hAnsi="HG丸ｺﾞｼｯｸM-PRO" w:cs="Times New Roman" w:hint="eastAsia"/>
          <w:szCs w:val="21"/>
        </w:rPr>
        <w:t>,094人（6</w:t>
      </w:r>
      <w:r w:rsidRPr="000060DD">
        <w:rPr>
          <w:rFonts w:ascii="HG丸ｺﾞｼｯｸM-PRO" w:eastAsia="HG丸ｺﾞｼｯｸM-PRO" w:hAnsi="HG丸ｺﾞｼｯｸM-PRO" w:cs="Times New Roman"/>
          <w:szCs w:val="21"/>
        </w:rPr>
        <w:t>0.7</w:t>
      </w:r>
      <w:r w:rsidRPr="000060DD">
        <w:rPr>
          <w:rFonts w:ascii="HG丸ｺﾞｼｯｸM-PRO" w:eastAsia="HG丸ｺﾞｼｯｸM-PRO" w:hAnsi="HG丸ｺﾞｼｯｸM-PRO" w:cs="Times New Roman" w:hint="eastAsia"/>
          <w:szCs w:val="21"/>
        </w:rPr>
        <w:t>％）、高齢者人口が1</w:t>
      </w:r>
      <w:r w:rsidRPr="000060DD">
        <w:rPr>
          <w:rFonts w:ascii="HG丸ｺﾞｼｯｸM-PRO" w:eastAsia="HG丸ｺﾞｼｯｸM-PRO" w:hAnsi="HG丸ｺﾞｼｯｸM-PRO" w:cs="Times New Roman"/>
          <w:szCs w:val="21"/>
        </w:rPr>
        <w:t>34</w:t>
      </w:r>
      <w:r w:rsidRPr="000060DD">
        <w:rPr>
          <w:rFonts w:ascii="HG丸ｺﾞｼｯｸM-PRO" w:eastAsia="HG丸ｺﾞｼｯｸM-PRO" w:hAnsi="HG丸ｺﾞｼｯｸM-PRO" w:cs="Times New Roman" w:hint="eastAsia"/>
          <w:szCs w:val="21"/>
        </w:rPr>
        <w:t>,671人（</w:t>
      </w:r>
      <w:r w:rsidRPr="000060DD">
        <w:rPr>
          <w:rFonts w:ascii="HG丸ｺﾞｼｯｸM-PRO" w:eastAsia="HG丸ｺﾞｼｯｸM-PRO" w:hAnsi="HG丸ｺﾞｼｯｸM-PRO" w:cs="Times New Roman"/>
          <w:szCs w:val="21"/>
        </w:rPr>
        <w:t>25.2</w:t>
      </w:r>
      <w:r w:rsidRPr="000060DD">
        <w:rPr>
          <w:rFonts w:ascii="HG丸ｺﾞｼｯｸM-PRO" w:eastAsia="HG丸ｺﾞｼｯｸM-PRO" w:hAnsi="HG丸ｺﾞｼｯｸM-PRO" w:cs="Times New Roman" w:hint="eastAsia"/>
          <w:szCs w:val="21"/>
        </w:rPr>
        <w:t>％）と、年少者人口が減少する一方、高齢者人口が急増しており、少子化高齢化が進んでいる。ただし、高齢者人口割合は兵庫県全域値（</w:t>
      </w:r>
      <w:r w:rsidRPr="000060DD">
        <w:rPr>
          <w:rFonts w:ascii="HG丸ｺﾞｼｯｸM-PRO" w:eastAsia="HG丸ｺﾞｼｯｸM-PRO" w:hAnsi="HG丸ｺﾞｼｯｸM-PRO" w:cs="Times New Roman"/>
          <w:szCs w:val="21"/>
        </w:rPr>
        <w:t>27.1</w:t>
      </w:r>
      <w:r w:rsidRPr="000060DD">
        <w:rPr>
          <w:rFonts w:ascii="HG丸ｺﾞｼｯｸM-PRO" w:eastAsia="HG丸ｺﾞｼｯｸM-PRO" w:hAnsi="HG丸ｺﾞｼｯｸM-PRO" w:cs="Times New Roman" w:hint="eastAsia"/>
          <w:szCs w:val="21"/>
        </w:rPr>
        <w:t>％）より低く、年齢構成的にはやや若い都市であるといえる。</w:t>
      </w:r>
    </w:p>
    <w:p w14:paraId="2A8444BF" w14:textId="77777777" w:rsidR="000060DD" w:rsidRPr="000060DD" w:rsidRDefault="000060DD" w:rsidP="000060DD">
      <w:pPr>
        <w:ind w:leftChars="200" w:left="630" w:hangingChars="100" w:hanging="210"/>
        <w:rPr>
          <w:rFonts w:ascii="HG丸ｺﾞｼｯｸM-PRO" w:eastAsia="HG丸ｺﾞｼｯｸM-PRO" w:hAnsi="HG丸ｺﾞｼｯｸM-PRO" w:cs="Times New Roman"/>
          <w:szCs w:val="21"/>
        </w:rPr>
      </w:pPr>
      <w:r w:rsidRPr="000060DD">
        <w:rPr>
          <w:rFonts w:ascii="HG丸ｺﾞｼｯｸM-PRO" w:eastAsia="HG丸ｺﾞｼｯｸM-PRO" w:hAnsi="HG丸ｺﾞｼｯｸM-PRO" w:cs="Times New Roman" w:hint="eastAsia"/>
          <w:szCs w:val="21"/>
        </w:rPr>
        <w:t>・高齢者世帯は平成2年(1990年)から平成27年(2015年)の2</w:t>
      </w:r>
      <w:r w:rsidRPr="000060DD">
        <w:rPr>
          <w:rFonts w:ascii="HG丸ｺﾞｼｯｸM-PRO" w:eastAsia="HG丸ｺﾞｼｯｸM-PRO" w:hAnsi="HG丸ｺﾞｼｯｸM-PRO" w:cs="Times New Roman"/>
          <w:szCs w:val="21"/>
        </w:rPr>
        <w:t>5</w:t>
      </w:r>
      <w:r w:rsidRPr="000060DD">
        <w:rPr>
          <w:rFonts w:ascii="HG丸ｺﾞｼｯｸM-PRO" w:eastAsia="HG丸ｺﾞｼｯｸM-PRO" w:hAnsi="HG丸ｺﾞｼｯｸM-PRO" w:cs="Times New Roman" w:hint="eastAsia"/>
          <w:szCs w:val="21"/>
        </w:rPr>
        <w:t>年間で、約4万3千世帯から約</w:t>
      </w:r>
      <w:r w:rsidRPr="000060DD">
        <w:rPr>
          <w:rFonts w:ascii="HG丸ｺﾞｼｯｸM-PRO" w:eastAsia="HG丸ｺﾞｼｯｸM-PRO" w:hAnsi="HG丸ｺﾞｼｯｸM-PRO" w:cs="Times New Roman"/>
          <w:szCs w:val="21"/>
        </w:rPr>
        <w:t>8</w:t>
      </w:r>
      <w:r w:rsidRPr="000060DD">
        <w:rPr>
          <w:rFonts w:ascii="HG丸ｺﾞｼｯｸM-PRO" w:eastAsia="HG丸ｺﾞｼｯｸM-PRO" w:hAnsi="HG丸ｺﾞｼｯｸM-PRO" w:cs="Times New Roman" w:hint="eastAsia"/>
          <w:szCs w:val="21"/>
        </w:rPr>
        <w:t>万</w:t>
      </w:r>
      <w:r w:rsidRPr="000060DD">
        <w:rPr>
          <w:rFonts w:ascii="HG丸ｺﾞｼｯｸM-PRO" w:eastAsia="HG丸ｺﾞｼｯｸM-PRO" w:hAnsi="HG丸ｺﾞｼｯｸM-PRO" w:cs="Times New Roman"/>
          <w:szCs w:val="21"/>
        </w:rPr>
        <w:t>9</w:t>
      </w:r>
      <w:r w:rsidRPr="000060DD">
        <w:rPr>
          <w:rFonts w:ascii="HG丸ｺﾞｼｯｸM-PRO" w:eastAsia="HG丸ｺﾞｼｯｸM-PRO" w:hAnsi="HG丸ｺﾞｼｯｸM-PRO" w:cs="Times New Roman" w:hint="eastAsia"/>
          <w:szCs w:val="21"/>
        </w:rPr>
        <w:t>千世帯と2倍強となり、特に「一人暮らし」「夫婦のみ」世帯が急増している。</w:t>
      </w:r>
    </w:p>
    <w:p w14:paraId="2F4E2D27" w14:textId="77777777" w:rsidR="000060DD" w:rsidRPr="000060DD" w:rsidRDefault="000060DD" w:rsidP="000060DD">
      <w:pPr>
        <w:spacing w:line="240" w:lineRule="exact"/>
        <w:ind w:leftChars="200" w:left="630" w:hangingChars="100" w:hanging="210"/>
        <w:rPr>
          <w:rFonts w:ascii="HG丸ｺﾞｼｯｸM-PRO" w:eastAsia="HG丸ｺﾞｼｯｸM-PRO" w:hAnsi="HG丸ｺﾞｼｯｸM-PRO" w:cs="Times New Roman"/>
        </w:rPr>
      </w:pPr>
    </w:p>
    <w:p w14:paraId="6526FBDF" w14:textId="77777777" w:rsidR="000060DD" w:rsidRPr="000060DD" w:rsidRDefault="000060DD" w:rsidP="000060DD">
      <w:pPr>
        <w:keepNext/>
        <w:ind w:left="425" w:hangingChars="193" w:hanging="425"/>
        <w:outlineLvl w:val="3"/>
        <w:rPr>
          <w:rFonts w:ascii="ＭＳ ゴシック" w:eastAsia="ＭＳ ゴシック" w:hAnsi="ＭＳ ゴシック" w:cs="Times New Roman"/>
          <w:bCs/>
          <w:sz w:val="22"/>
        </w:rPr>
      </w:pPr>
      <w:r w:rsidRPr="000060DD">
        <w:rPr>
          <w:rFonts w:ascii="ＭＳ ゴシック" w:eastAsia="ＭＳ ゴシック" w:hAnsi="ＭＳ ゴシック" w:cs="Times New Roman" w:hint="eastAsia"/>
          <w:bCs/>
          <w:sz w:val="22"/>
        </w:rPr>
        <w:t>④　将来人口推計</w:t>
      </w:r>
      <w:r w:rsidRPr="000060DD">
        <w:rPr>
          <w:rFonts w:ascii="ＭＳ ゴシック" w:eastAsia="ＭＳ ゴシック" w:hAnsi="ＭＳ ゴシック" w:cs="Times New Roman" w:hint="eastAsia"/>
          <w:bCs/>
          <w:szCs w:val="21"/>
        </w:rPr>
        <w:t>（「日本の地域別将来推計人口（平成3</w:t>
      </w:r>
      <w:r w:rsidRPr="000060DD">
        <w:rPr>
          <w:rFonts w:ascii="ＭＳ ゴシック" w:eastAsia="ＭＳ ゴシック" w:hAnsi="ＭＳ ゴシック" w:cs="Times New Roman"/>
          <w:bCs/>
          <w:szCs w:val="21"/>
        </w:rPr>
        <w:t>0</w:t>
      </w:r>
      <w:r w:rsidRPr="000060DD">
        <w:rPr>
          <w:rFonts w:ascii="ＭＳ ゴシック" w:eastAsia="ＭＳ ゴシック" w:hAnsi="ＭＳ ゴシック" w:cs="Times New Roman" w:hint="eastAsia"/>
          <w:bCs/>
          <w:szCs w:val="21"/>
        </w:rPr>
        <w:t>年(</w:t>
      </w:r>
      <w:r w:rsidRPr="000060DD">
        <w:rPr>
          <w:rFonts w:ascii="ＭＳ ゴシック" w:eastAsia="ＭＳ ゴシック" w:hAnsi="ＭＳ ゴシック" w:cs="Times New Roman"/>
          <w:bCs/>
          <w:szCs w:val="21"/>
        </w:rPr>
        <w:t>2018</w:t>
      </w:r>
      <w:r w:rsidRPr="000060DD">
        <w:rPr>
          <w:rFonts w:ascii="ＭＳ ゴシック" w:eastAsia="ＭＳ ゴシック" w:hAnsi="ＭＳ ゴシック" w:cs="Times New Roman" w:hint="eastAsia"/>
          <w:bCs/>
          <w:szCs w:val="21"/>
        </w:rPr>
        <w:t>年)3月推計）（国立社会保障・人口問題研究所）」による）</w:t>
      </w:r>
    </w:p>
    <w:p w14:paraId="23997786" w14:textId="77777777" w:rsidR="000060DD" w:rsidRPr="000060DD" w:rsidRDefault="000060DD" w:rsidP="000060DD">
      <w:pPr>
        <w:ind w:leftChars="200" w:left="630" w:hangingChars="100" w:hanging="210"/>
        <w:rPr>
          <w:rFonts w:ascii="HG丸ｺﾞｼｯｸM-PRO" w:eastAsia="HG丸ｺﾞｼｯｸM-PRO" w:hAnsi="HG丸ｺﾞｼｯｸM-PRO" w:cs="Times New Roman"/>
        </w:rPr>
      </w:pPr>
      <w:r w:rsidRPr="000060DD">
        <w:rPr>
          <w:rFonts w:ascii="HG丸ｺﾞｼｯｸM-PRO" w:eastAsia="HG丸ｺﾞｼｯｸM-PRO" w:hAnsi="HG丸ｺﾞｼｯｸM-PRO" w:cs="Times New Roman" w:hint="eastAsia"/>
        </w:rPr>
        <w:t>・人口の将来推計によると、当市の人口は大きな社会増減がなければ、現在から20年後の令和2</w:t>
      </w:r>
      <w:r w:rsidRPr="000060DD">
        <w:rPr>
          <w:rFonts w:ascii="HG丸ｺﾞｼｯｸM-PRO" w:eastAsia="HG丸ｺﾞｼｯｸM-PRO" w:hAnsi="HG丸ｺﾞｼｯｸM-PRO" w:cs="Times New Roman"/>
        </w:rPr>
        <w:t>2</w:t>
      </w:r>
      <w:r w:rsidRPr="000060DD">
        <w:rPr>
          <w:rFonts w:ascii="HG丸ｺﾞｼｯｸM-PRO" w:eastAsia="HG丸ｺﾞｼｯｸM-PRO" w:hAnsi="HG丸ｺﾞｼｯｸM-PRO" w:cs="Times New Roman" w:hint="eastAsia"/>
        </w:rPr>
        <w:t>年(</w:t>
      </w:r>
      <w:r w:rsidRPr="000060DD">
        <w:rPr>
          <w:rFonts w:ascii="HG丸ｺﾞｼｯｸM-PRO" w:eastAsia="HG丸ｺﾞｼｯｸM-PRO" w:hAnsi="HG丸ｺﾞｼｯｸM-PRO" w:cs="Times New Roman"/>
        </w:rPr>
        <w:t>2040</w:t>
      </w:r>
      <w:r w:rsidRPr="000060DD">
        <w:rPr>
          <w:rFonts w:ascii="HG丸ｺﾞｼｯｸM-PRO" w:eastAsia="HG丸ｺﾞｼｯｸM-PRO" w:hAnsi="HG丸ｺﾞｼｯｸM-PRO" w:cs="Times New Roman" w:hint="eastAsia"/>
        </w:rPr>
        <w:t>年)には約4</w:t>
      </w:r>
      <w:r w:rsidRPr="000060DD">
        <w:rPr>
          <w:rFonts w:ascii="HG丸ｺﾞｼｯｸM-PRO" w:eastAsia="HG丸ｺﾞｼｯｸM-PRO" w:hAnsi="HG丸ｺﾞｼｯｸM-PRO" w:cs="Times New Roman"/>
        </w:rPr>
        <w:t>8</w:t>
      </w:r>
      <w:r w:rsidRPr="000060DD">
        <w:rPr>
          <w:rFonts w:ascii="HG丸ｺﾞｼｯｸM-PRO" w:eastAsia="HG丸ｺﾞｼｯｸM-PRO" w:hAnsi="HG丸ｺﾞｼｯｸM-PRO" w:cs="Times New Roman" w:hint="eastAsia"/>
        </w:rPr>
        <w:t>万人と、現在の約8</w:t>
      </w:r>
      <w:r w:rsidRPr="000060DD">
        <w:rPr>
          <w:rFonts w:ascii="HG丸ｺﾞｼｯｸM-PRO" w:eastAsia="HG丸ｺﾞｼｯｸM-PRO" w:hAnsi="HG丸ｺﾞｼｯｸM-PRO" w:cs="Times New Roman"/>
        </w:rPr>
        <w:t>9</w:t>
      </w:r>
      <w:r w:rsidRPr="000060DD">
        <w:rPr>
          <w:rFonts w:ascii="HG丸ｺﾞｼｯｸM-PRO" w:eastAsia="HG丸ｺﾞｼｯｸM-PRO" w:hAnsi="HG丸ｺﾞｼｯｸM-PRO" w:cs="Times New Roman" w:hint="eastAsia"/>
        </w:rPr>
        <w:t>％に減少する推計となっている。</w:t>
      </w:r>
    </w:p>
    <w:p w14:paraId="518B1D88" w14:textId="77777777" w:rsidR="000060DD" w:rsidRPr="000060DD" w:rsidRDefault="000060DD" w:rsidP="000060DD">
      <w:pPr>
        <w:spacing w:line="240" w:lineRule="exact"/>
        <w:ind w:leftChars="200" w:left="630" w:hangingChars="100" w:hanging="210"/>
        <w:rPr>
          <w:rFonts w:ascii="HG丸ｺﾞｼｯｸM-PRO" w:eastAsia="HG丸ｺﾞｼｯｸM-PRO" w:hAnsi="HG丸ｺﾞｼｯｸM-PRO" w:cs="Times New Roman"/>
        </w:rPr>
      </w:pPr>
    </w:p>
    <w:p w14:paraId="60F8B9AE" w14:textId="77777777" w:rsidR="000060DD" w:rsidRPr="000060DD" w:rsidRDefault="000060DD" w:rsidP="000060DD">
      <w:pPr>
        <w:keepNext/>
        <w:outlineLvl w:val="3"/>
        <w:rPr>
          <w:rFonts w:ascii="ＭＳ ゴシック" w:eastAsia="ＭＳ ゴシック" w:hAnsi="ＭＳ ゴシック" w:cs="Times New Roman"/>
          <w:bCs/>
          <w:sz w:val="22"/>
        </w:rPr>
      </w:pPr>
      <w:r w:rsidRPr="000060DD">
        <w:rPr>
          <w:rFonts w:ascii="ＭＳ ゴシック" w:eastAsia="ＭＳ ゴシック" w:hAnsi="ＭＳ ゴシック" w:cs="Times New Roman" w:hint="eastAsia"/>
          <w:bCs/>
          <w:sz w:val="22"/>
        </w:rPr>
        <w:t>⑤　地域エリア別の状況（住民基本台帳による）</w:t>
      </w:r>
    </w:p>
    <w:p w14:paraId="40F828CB" w14:textId="77777777" w:rsidR="000060DD" w:rsidRPr="000060DD" w:rsidRDefault="000060DD" w:rsidP="000060DD">
      <w:pPr>
        <w:ind w:leftChars="200" w:left="630" w:hangingChars="100" w:hanging="210"/>
        <w:rPr>
          <w:rFonts w:ascii="HG丸ｺﾞｼｯｸM-PRO" w:eastAsia="HG丸ｺﾞｼｯｸM-PRO" w:hAnsi="HG丸ｺﾞｼｯｸM-PRO" w:cs="Times New Roman"/>
          <w:color w:val="000000"/>
          <w:szCs w:val="21"/>
        </w:rPr>
      </w:pPr>
      <w:r w:rsidRPr="000060DD">
        <w:rPr>
          <w:rFonts w:ascii="HG丸ｺﾞｼｯｸM-PRO" w:eastAsia="HG丸ｺﾞｼｯｸM-PRO" w:hAnsi="HG丸ｺﾞｼｯｸM-PRO" w:cs="Times New Roman" w:hint="eastAsia"/>
          <w:color w:val="000000"/>
          <w:szCs w:val="21"/>
        </w:rPr>
        <w:t>・都心部を含む城央エリア及び臨海部に位置する南西エリア、南東エリアでは、令和元年（2019年）に、わずかに人口が増加している。一方で、丘陵・田園地域である北東エリアはほぼ横ばい、森林丘陵・田園地域である北西エリアでは人口減少となっている。</w:t>
      </w:r>
    </w:p>
    <w:p w14:paraId="0B41D2C2" w14:textId="77777777" w:rsidR="000060DD" w:rsidRPr="000060DD" w:rsidRDefault="000060DD" w:rsidP="000060DD">
      <w:pPr>
        <w:ind w:leftChars="200" w:left="630" w:hangingChars="100" w:hanging="210"/>
        <w:rPr>
          <w:rFonts w:ascii="HG丸ｺﾞｼｯｸM-PRO" w:eastAsia="HG丸ｺﾞｼｯｸM-PRO" w:hAnsi="HG丸ｺﾞｼｯｸM-PRO" w:cs="Times New Roman"/>
          <w:color w:val="000000"/>
          <w:szCs w:val="21"/>
        </w:rPr>
      </w:pPr>
      <w:r w:rsidRPr="000060DD">
        <w:rPr>
          <w:rFonts w:ascii="HG丸ｺﾞｼｯｸM-PRO" w:eastAsia="HG丸ｺﾞｼｯｸM-PRO" w:hAnsi="HG丸ｺﾞｼｯｸM-PRO" w:cs="Times New Roman" w:hint="eastAsia"/>
          <w:color w:val="000000"/>
          <w:szCs w:val="21"/>
        </w:rPr>
        <w:t>・令和元年（2019年）に、高齢化率が3</w:t>
      </w:r>
      <w:r w:rsidRPr="000060DD">
        <w:rPr>
          <w:rFonts w:ascii="HG丸ｺﾞｼｯｸM-PRO" w:eastAsia="HG丸ｺﾞｼｯｸM-PRO" w:hAnsi="HG丸ｺﾞｼｯｸM-PRO" w:cs="Times New Roman"/>
          <w:color w:val="000000"/>
          <w:szCs w:val="21"/>
        </w:rPr>
        <w:t>0％以上と特に高いのは、人口減少が見られる</w:t>
      </w:r>
      <w:r w:rsidRPr="000060DD">
        <w:rPr>
          <w:rFonts w:ascii="HG丸ｺﾞｼｯｸM-PRO" w:eastAsia="HG丸ｺﾞｼｯｸM-PRO" w:hAnsi="HG丸ｺﾞｼｯｸM-PRO" w:cs="Times New Roman" w:hint="eastAsia"/>
          <w:color w:val="000000"/>
          <w:szCs w:val="21"/>
        </w:rPr>
        <w:t>北西エリア</w:t>
      </w:r>
      <w:r w:rsidRPr="000060DD">
        <w:rPr>
          <w:rFonts w:ascii="HG丸ｺﾞｼｯｸM-PRO" w:eastAsia="HG丸ｺﾞｼｯｸM-PRO" w:hAnsi="HG丸ｺﾞｼｯｸM-PRO" w:cs="Times New Roman"/>
          <w:color w:val="000000"/>
          <w:szCs w:val="21"/>
        </w:rPr>
        <w:t>、</w:t>
      </w:r>
      <w:r w:rsidRPr="000060DD">
        <w:rPr>
          <w:rFonts w:ascii="HG丸ｺﾞｼｯｸM-PRO" w:eastAsia="HG丸ｺﾞｼｯｸM-PRO" w:hAnsi="HG丸ｺﾞｼｯｸM-PRO" w:cs="Times New Roman" w:hint="eastAsia"/>
          <w:color w:val="000000"/>
          <w:szCs w:val="21"/>
        </w:rPr>
        <w:t>次に北東エリアと続く。一方、南東エリアは、高齢化率が最も低く、市全域値よりも2ポイント下回っている。</w:t>
      </w:r>
    </w:p>
    <w:p w14:paraId="773F1C3D" w14:textId="77777777" w:rsidR="000060DD" w:rsidRPr="000060DD" w:rsidRDefault="000060DD" w:rsidP="000060DD">
      <w:pPr>
        <w:rPr>
          <w:rFonts w:ascii="HG丸ｺﾞｼｯｸM-PRO" w:eastAsia="HG丸ｺﾞｼｯｸM-PRO" w:hAnsi="HG丸ｺﾞｼｯｸM-PRO" w:cs="Times New Roman"/>
          <w:szCs w:val="21"/>
        </w:rPr>
      </w:pPr>
      <w:r w:rsidRPr="000060DD">
        <w:rPr>
          <w:rFonts w:ascii="Century" w:eastAsia="ＭＳ 明朝" w:hAnsi="Century" w:cs="Times New Roman"/>
          <w:noProof/>
        </w:rPr>
        <w:lastRenderedPageBreak/>
        <w:drawing>
          <wp:anchor distT="0" distB="0" distL="114300" distR="114300" simplePos="0" relativeHeight="251811840" behindDoc="0" locked="0" layoutInCell="1" allowOverlap="1" wp14:anchorId="2E042ACA" wp14:editId="70EA62B8">
            <wp:simplePos x="0" y="0"/>
            <wp:positionH relativeFrom="column">
              <wp:posOffset>-353695</wp:posOffset>
            </wp:positionH>
            <wp:positionV relativeFrom="page">
              <wp:posOffset>767137</wp:posOffset>
            </wp:positionV>
            <wp:extent cx="6554880" cy="3554280"/>
            <wp:effectExtent l="0" t="0" r="0" b="8255"/>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554880" cy="35542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B2B401A" w14:textId="77777777" w:rsidR="000060DD" w:rsidRPr="000060DD" w:rsidRDefault="000060DD" w:rsidP="000060DD">
      <w:pPr>
        <w:ind w:leftChars="200" w:left="630" w:hangingChars="100" w:hanging="210"/>
        <w:rPr>
          <w:rFonts w:ascii="HG丸ｺﾞｼｯｸM-PRO" w:eastAsia="HG丸ｺﾞｼｯｸM-PRO" w:hAnsi="HG丸ｺﾞｼｯｸM-PRO" w:cs="Times New Roman"/>
          <w:szCs w:val="21"/>
        </w:rPr>
      </w:pPr>
    </w:p>
    <w:p w14:paraId="55470DAB" w14:textId="77777777" w:rsidR="000060DD" w:rsidRPr="000060DD" w:rsidRDefault="000060DD" w:rsidP="000060DD">
      <w:pPr>
        <w:ind w:leftChars="200" w:left="630" w:hangingChars="100" w:hanging="210"/>
        <w:rPr>
          <w:rFonts w:ascii="HG丸ｺﾞｼｯｸM-PRO" w:eastAsia="HG丸ｺﾞｼｯｸM-PRO" w:hAnsi="HG丸ｺﾞｼｯｸM-PRO" w:cs="Times New Roman"/>
          <w:szCs w:val="21"/>
        </w:rPr>
      </w:pPr>
    </w:p>
    <w:p w14:paraId="21E44C5D" w14:textId="77777777" w:rsidR="000060DD" w:rsidRPr="000060DD" w:rsidRDefault="000060DD" w:rsidP="000060DD">
      <w:pPr>
        <w:ind w:leftChars="200" w:left="630" w:hangingChars="100" w:hanging="210"/>
        <w:rPr>
          <w:rFonts w:ascii="HG丸ｺﾞｼｯｸM-PRO" w:eastAsia="HG丸ｺﾞｼｯｸM-PRO" w:hAnsi="HG丸ｺﾞｼｯｸM-PRO" w:cs="Times New Roman"/>
          <w:szCs w:val="21"/>
        </w:rPr>
      </w:pPr>
    </w:p>
    <w:p w14:paraId="4E524D32" w14:textId="77777777" w:rsidR="000060DD" w:rsidRPr="000060DD" w:rsidRDefault="000060DD" w:rsidP="000060DD">
      <w:pPr>
        <w:ind w:leftChars="200" w:left="630" w:hangingChars="100" w:hanging="210"/>
        <w:rPr>
          <w:rFonts w:ascii="HG丸ｺﾞｼｯｸM-PRO" w:eastAsia="HG丸ｺﾞｼｯｸM-PRO" w:hAnsi="HG丸ｺﾞｼｯｸM-PRO" w:cs="Times New Roman"/>
          <w:szCs w:val="21"/>
        </w:rPr>
      </w:pPr>
    </w:p>
    <w:p w14:paraId="466866F5" w14:textId="77777777" w:rsidR="000060DD" w:rsidRPr="000060DD" w:rsidRDefault="000060DD" w:rsidP="000060DD">
      <w:pPr>
        <w:ind w:leftChars="200" w:left="630" w:hangingChars="100" w:hanging="210"/>
        <w:rPr>
          <w:rFonts w:ascii="HG丸ｺﾞｼｯｸM-PRO" w:eastAsia="HG丸ｺﾞｼｯｸM-PRO" w:hAnsi="HG丸ｺﾞｼｯｸM-PRO" w:cs="Times New Roman"/>
          <w:szCs w:val="21"/>
        </w:rPr>
      </w:pPr>
    </w:p>
    <w:p w14:paraId="2E429F25" w14:textId="77777777" w:rsidR="000060DD" w:rsidRPr="000060DD" w:rsidRDefault="000060DD" w:rsidP="000060DD">
      <w:pPr>
        <w:ind w:leftChars="200" w:left="630" w:hangingChars="100" w:hanging="210"/>
        <w:rPr>
          <w:rFonts w:ascii="HG丸ｺﾞｼｯｸM-PRO" w:eastAsia="HG丸ｺﾞｼｯｸM-PRO" w:hAnsi="HG丸ｺﾞｼｯｸM-PRO" w:cs="Times New Roman"/>
          <w:szCs w:val="21"/>
        </w:rPr>
      </w:pPr>
    </w:p>
    <w:p w14:paraId="4CE0159F" w14:textId="77777777" w:rsidR="000060DD" w:rsidRPr="000060DD" w:rsidRDefault="000060DD" w:rsidP="000060DD">
      <w:pPr>
        <w:ind w:leftChars="200" w:left="630" w:hangingChars="100" w:hanging="210"/>
        <w:rPr>
          <w:rFonts w:ascii="HG丸ｺﾞｼｯｸM-PRO" w:eastAsia="HG丸ｺﾞｼｯｸM-PRO" w:hAnsi="HG丸ｺﾞｼｯｸM-PRO" w:cs="Times New Roman"/>
          <w:szCs w:val="21"/>
        </w:rPr>
      </w:pPr>
    </w:p>
    <w:p w14:paraId="4BAA6408" w14:textId="77777777" w:rsidR="000060DD" w:rsidRPr="000060DD" w:rsidRDefault="000060DD" w:rsidP="000060DD">
      <w:pPr>
        <w:ind w:leftChars="200" w:left="630" w:hangingChars="100" w:hanging="210"/>
        <w:rPr>
          <w:rFonts w:ascii="HG丸ｺﾞｼｯｸM-PRO" w:eastAsia="HG丸ｺﾞｼｯｸM-PRO" w:hAnsi="HG丸ｺﾞｼｯｸM-PRO" w:cs="Times New Roman"/>
          <w:szCs w:val="21"/>
        </w:rPr>
      </w:pPr>
    </w:p>
    <w:p w14:paraId="62CC56A1" w14:textId="77777777" w:rsidR="000060DD" w:rsidRPr="000060DD" w:rsidRDefault="000060DD" w:rsidP="000060DD">
      <w:pPr>
        <w:ind w:leftChars="200" w:left="630" w:hangingChars="100" w:hanging="210"/>
        <w:rPr>
          <w:rFonts w:ascii="HG丸ｺﾞｼｯｸM-PRO" w:eastAsia="HG丸ｺﾞｼｯｸM-PRO" w:hAnsi="HG丸ｺﾞｼｯｸM-PRO" w:cs="Times New Roman"/>
          <w:szCs w:val="21"/>
        </w:rPr>
      </w:pPr>
    </w:p>
    <w:p w14:paraId="54244284" w14:textId="77777777" w:rsidR="000060DD" w:rsidRPr="000060DD" w:rsidRDefault="000060DD" w:rsidP="000060DD">
      <w:pPr>
        <w:ind w:leftChars="200" w:left="630" w:hangingChars="100" w:hanging="210"/>
        <w:rPr>
          <w:rFonts w:ascii="HG丸ｺﾞｼｯｸM-PRO" w:eastAsia="HG丸ｺﾞｼｯｸM-PRO" w:hAnsi="HG丸ｺﾞｼｯｸM-PRO" w:cs="Times New Roman"/>
          <w:szCs w:val="21"/>
        </w:rPr>
      </w:pPr>
    </w:p>
    <w:p w14:paraId="0E18AE9A" w14:textId="77777777" w:rsidR="000060DD" w:rsidRPr="000060DD" w:rsidRDefault="000060DD" w:rsidP="000060DD">
      <w:pPr>
        <w:ind w:leftChars="200" w:left="630" w:hangingChars="100" w:hanging="210"/>
        <w:rPr>
          <w:rFonts w:ascii="HG丸ｺﾞｼｯｸM-PRO" w:eastAsia="HG丸ｺﾞｼｯｸM-PRO" w:hAnsi="HG丸ｺﾞｼｯｸM-PRO" w:cs="Times New Roman"/>
          <w:szCs w:val="21"/>
        </w:rPr>
      </w:pPr>
    </w:p>
    <w:p w14:paraId="63EF0BF5" w14:textId="77777777" w:rsidR="000060DD" w:rsidRPr="000060DD" w:rsidRDefault="000060DD" w:rsidP="000060DD">
      <w:pPr>
        <w:ind w:leftChars="200" w:left="630" w:hangingChars="100" w:hanging="210"/>
        <w:rPr>
          <w:rFonts w:ascii="HG丸ｺﾞｼｯｸM-PRO" w:eastAsia="HG丸ｺﾞｼｯｸM-PRO" w:hAnsi="HG丸ｺﾞｼｯｸM-PRO" w:cs="Times New Roman"/>
          <w:szCs w:val="21"/>
        </w:rPr>
      </w:pPr>
    </w:p>
    <w:p w14:paraId="64AA90D1" w14:textId="77777777" w:rsidR="000060DD" w:rsidRPr="000060DD" w:rsidRDefault="000060DD" w:rsidP="000060DD">
      <w:pPr>
        <w:ind w:leftChars="200" w:left="630" w:hangingChars="100" w:hanging="210"/>
        <w:rPr>
          <w:rFonts w:ascii="HG丸ｺﾞｼｯｸM-PRO" w:eastAsia="HG丸ｺﾞｼｯｸM-PRO" w:hAnsi="HG丸ｺﾞｼｯｸM-PRO" w:cs="Times New Roman"/>
          <w:szCs w:val="21"/>
        </w:rPr>
      </w:pPr>
    </w:p>
    <w:p w14:paraId="7E828175" w14:textId="77777777" w:rsidR="000060DD" w:rsidRPr="000060DD" w:rsidRDefault="000060DD" w:rsidP="000060DD">
      <w:pPr>
        <w:ind w:leftChars="200" w:left="630" w:hangingChars="100" w:hanging="210"/>
        <w:rPr>
          <w:rFonts w:ascii="HG丸ｺﾞｼｯｸM-PRO" w:eastAsia="HG丸ｺﾞｼｯｸM-PRO" w:hAnsi="HG丸ｺﾞｼｯｸM-PRO" w:cs="Times New Roman"/>
          <w:szCs w:val="21"/>
        </w:rPr>
      </w:pPr>
    </w:p>
    <w:p w14:paraId="6FAD560B" w14:textId="77777777" w:rsidR="000060DD" w:rsidRPr="000060DD" w:rsidRDefault="000060DD" w:rsidP="000060DD">
      <w:pPr>
        <w:ind w:leftChars="200" w:left="630" w:hangingChars="100" w:hanging="210"/>
        <w:rPr>
          <w:rFonts w:ascii="HG丸ｺﾞｼｯｸM-PRO" w:eastAsia="HG丸ｺﾞｼｯｸM-PRO" w:hAnsi="HG丸ｺﾞｼｯｸM-PRO" w:cs="Times New Roman"/>
          <w:szCs w:val="21"/>
        </w:rPr>
      </w:pPr>
    </w:p>
    <w:p w14:paraId="67CADD9A" w14:textId="77777777" w:rsidR="000060DD" w:rsidRPr="000060DD" w:rsidRDefault="000060DD" w:rsidP="000060DD">
      <w:pPr>
        <w:ind w:leftChars="200" w:left="630" w:hangingChars="100" w:hanging="210"/>
        <w:rPr>
          <w:rFonts w:ascii="HG丸ｺﾞｼｯｸM-PRO" w:eastAsia="HG丸ｺﾞｼｯｸM-PRO" w:hAnsi="HG丸ｺﾞｼｯｸM-PRO" w:cs="Times New Roman"/>
          <w:szCs w:val="21"/>
        </w:rPr>
      </w:pPr>
      <w:r w:rsidRPr="000060DD">
        <w:rPr>
          <w:rFonts w:ascii="Century" w:eastAsia="ＭＳ 明朝" w:hAnsi="Century" w:cs="Times New Roman"/>
          <w:noProof/>
        </w:rPr>
        <w:drawing>
          <wp:anchor distT="0" distB="0" distL="114300" distR="114300" simplePos="0" relativeHeight="251809792" behindDoc="0" locked="0" layoutInCell="1" allowOverlap="1" wp14:anchorId="6ADA16CA" wp14:editId="4BA93D97">
            <wp:simplePos x="0" y="0"/>
            <wp:positionH relativeFrom="column">
              <wp:posOffset>-118745</wp:posOffset>
            </wp:positionH>
            <wp:positionV relativeFrom="page">
              <wp:posOffset>4400740</wp:posOffset>
            </wp:positionV>
            <wp:extent cx="6311520" cy="3121200"/>
            <wp:effectExtent l="0" t="0" r="0" b="3175"/>
            <wp:wrapNone/>
            <wp:docPr id="245" name="図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11520" cy="3121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A455A7" w14:textId="77777777" w:rsidR="000060DD" w:rsidRPr="000060DD" w:rsidRDefault="000060DD" w:rsidP="000060DD">
      <w:pPr>
        <w:ind w:leftChars="200" w:left="630" w:hangingChars="100" w:hanging="210"/>
        <w:rPr>
          <w:rFonts w:ascii="HG丸ｺﾞｼｯｸM-PRO" w:eastAsia="HG丸ｺﾞｼｯｸM-PRO" w:hAnsi="HG丸ｺﾞｼｯｸM-PRO" w:cs="Times New Roman"/>
          <w:szCs w:val="21"/>
        </w:rPr>
      </w:pPr>
    </w:p>
    <w:p w14:paraId="7776D968" w14:textId="77777777" w:rsidR="000060DD" w:rsidRPr="000060DD" w:rsidRDefault="000060DD" w:rsidP="000060DD">
      <w:pPr>
        <w:ind w:leftChars="200" w:left="630" w:hangingChars="100" w:hanging="210"/>
        <w:rPr>
          <w:rFonts w:ascii="HG丸ｺﾞｼｯｸM-PRO" w:eastAsia="HG丸ｺﾞｼｯｸM-PRO" w:hAnsi="HG丸ｺﾞｼｯｸM-PRO" w:cs="Times New Roman"/>
          <w:szCs w:val="21"/>
        </w:rPr>
      </w:pPr>
    </w:p>
    <w:p w14:paraId="257F60CC" w14:textId="77777777" w:rsidR="000060DD" w:rsidRPr="000060DD" w:rsidRDefault="000060DD" w:rsidP="000060DD">
      <w:pPr>
        <w:ind w:leftChars="200" w:left="630" w:hangingChars="100" w:hanging="210"/>
        <w:rPr>
          <w:rFonts w:ascii="HG丸ｺﾞｼｯｸM-PRO" w:eastAsia="HG丸ｺﾞｼｯｸM-PRO" w:hAnsi="HG丸ｺﾞｼｯｸM-PRO" w:cs="Times New Roman"/>
          <w:szCs w:val="21"/>
        </w:rPr>
      </w:pPr>
    </w:p>
    <w:p w14:paraId="22B128E2" w14:textId="77777777" w:rsidR="000060DD" w:rsidRPr="000060DD" w:rsidRDefault="000060DD" w:rsidP="000060DD">
      <w:pPr>
        <w:ind w:leftChars="200" w:left="630" w:hangingChars="100" w:hanging="210"/>
        <w:rPr>
          <w:rFonts w:ascii="HG丸ｺﾞｼｯｸM-PRO" w:eastAsia="HG丸ｺﾞｼｯｸM-PRO" w:hAnsi="HG丸ｺﾞｼｯｸM-PRO" w:cs="Times New Roman"/>
          <w:szCs w:val="21"/>
        </w:rPr>
      </w:pPr>
    </w:p>
    <w:p w14:paraId="017A377A" w14:textId="77777777" w:rsidR="000060DD" w:rsidRPr="000060DD" w:rsidRDefault="000060DD" w:rsidP="000060DD">
      <w:pPr>
        <w:ind w:leftChars="200" w:left="630" w:hangingChars="100" w:hanging="210"/>
        <w:rPr>
          <w:rFonts w:ascii="HG丸ｺﾞｼｯｸM-PRO" w:eastAsia="HG丸ｺﾞｼｯｸM-PRO" w:hAnsi="HG丸ｺﾞｼｯｸM-PRO" w:cs="Times New Roman"/>
          <w:szCs w:val="21"/>
        </w:rPr>
      </w:pPr>
    </w:p>
    <w:p w14:paraId="48AF00D6" w14:textId="77777777" w:rsidR="000060DD" w:rsidRPr="000060DD" w:rsidRDefault="000060DD" w:rsidP="000060DD">
      <w:pPr>
        <w:ind w:leftChars="200" w:left="630" w:hangingChars="100" w:hanging="210"/>
        <w:rPr>
          <w:rFonts w:ascii="HG丸ｺﾞｼｯｸM-PRO" w:eastAsia="HG丸ｺﾞｼｯｸM-PRO" w:hAnsi="HG丸ｺﾞｼｯｸM-PRO" w:cs="Times New Roman"/>
          <w:szCs w:val="21"/>
        </w:rPr>
      </w:pPr>
    </w:p>
    <w:p w14:paraId="7CBFF073" w14:textId="77777777" w:rsidR="000060DD" w:rsidRPr="000060DD" w:rsidRDefault="000060DD" w:rsidP="000060DD">
      <w:pPr>
        <w:ind w:leftChars="200" w:left="630" w:hangingChars="100" w:hanging="210"/>
        <w:rPr>
          <w:rFonts w:ascii="HG丸ｺﾞｼｯｸM-PRO" w:eastAsia="HG丸ｺﾞｼｯｸM-PRO" w:hAnsi="HG丸ｺﾞｼｯｸM-PRO" w:cs="Times New Roman"/>
          <w:szCs w:val="21"/>
        </w:rPr>
      </w:pPr>
    </w:p>
    <w:p w14:paraId="6A7867DB" w14:textId="77777777" w:rsidR="000060DD" w:rsidRPr="000060DD" w:rsidRDefault="000060DD" w:rsidP="000060DD">
      <w:pPr>
        <w:ind w:leftChars="200" w:left="630" w:hangingChars="100" w:hanging="210"/>
        <w:rPr>
          <w:rFonts w:ascii="HG丸ｺﾞｼｯｸM-PRO" w:eastAsia="HG丸ｺﾞｼｯｸM-PRO" w:hAnsi="HG丸ｺﾞｼｯｸM-PRO" w:cs="Times New Roman"/>
          <w:szCs w:val="21"/>
        </w:rPr>
      </w:pPr>
    </w:p>
    <w:p w14:paraId="283534F8" w14:textId="77777777" w:rsidR="000060DD" w:rsidRPr="000060DD" w:rsidRDefault="000060DD" w:rsidP="000060DD">
      <w:pPr>
        <w:ind w:leftChars="200" w:left="630" w:hangingChars="100" w:hanging="210"/>
        <w:rPr>
          <w:rFonts w:ascii="HG丸ｺﾞｼｯｸM-PRO" w:eastAsia="HG丸ｺﾞｼｯｸM-PRO" w:hAnsi="HG丸ｺﾞｼｯｸM-PRO" w:cs="Times New Roman"/>
          <w:szCs w:val="21"/>
        </w:rPr>
      </w:pPr>
    </w:p>
    <w:p w14:paraId="1C3DE3F7" w14:textId="77777777" w:rsidR="000060DD" w:rsidRPr="000060DD" w:rsidRDefault="000060DD" w:rsidP="000060DD">
      <w:pPr>
        <w:ind w:leftChars="200" w:left="630" w:hangingChars="100" w:hanging="210"/>
        <w:rPr>
          <w:rFonts w:ascii="HG丸ｺﾞｼｯｸM-PRO" w:eastAsia="HG丸ｺﾞｼｯｸM-PRO" w:hAnsi="HG丸ｺﾞｼｯｸM-PRO" w:cs="Times New Roman"/>
          <w:szCs w:val="21"/>
        </w:rPr>
      </w:pPr>
    </w:p>
    <w:p w14:paraId="0D5F345B" w14:textId="77777777" w:rsidR="000060DD" w:rsidRPr="000060DD" w:rsidRDefault="000060DD" w:rsidP="000060DD">
      <w:pPr>
        <w:ind w:leftChars="200" w:left="630" w:hangingChars="100" w:hanging="210"/>
        <w:rPr>
          <w:rFonts w:ascii="HG丸ｺﾞｼｯｸM-PRO" w:eastAsia="HG丸ｺﾞｼｯｸM-PRO" w:hAnsi="HG丸ｺﾞｼｯｸM-PRO" w:cs="Times New Roman"/>
          <w:szCs w:val="21"/>
        </w:rPr>
      </w:pPr>
    </w:p>
    <w:p w14:paraId="18682E53" w14:textId="77777777" w:rsidR="000060DD" w:rsidRPr="000060DD" w:rsidRDefault="000060DD" w:rsidP="000060DD">
      <w:pPr>
        <w:ind w:leftChars="200" w:left="630" w:hangingChars="100" w:hanging="210"/>
        <w:rPr>
          <w:rFonts w:ascii="HG丸ｺﾞｼｯｸM-PRO" w:eastAsia="HG丸ｺﾞｼｯｸM-PRO" w:hAnsi="HG丸ｺﾞｼｯｸM-PRO" w:cs="Times New Roman"/>
          <w:szCs w:val="21"/>
        </w:rPr>
      </w:pPr>
    </w:p>
    <w:p w14:paraId="6FC5E085" w14:textId="77777777" w:rsidR="000060DD" w:rsidRPr="000060DD" w:rsidRDefault="000060DD" w:rsidP="000060DD">
      <w:pPr>
        <w:ind w:leftChars="200" w:left="630" w:hangingChars="100" w:hanging="210"/>
        <w:rPr>
          <w:rFonts w:ascii="HG丸ｺﾞｼｯｸM-PRO" w:eastAsia="HG丸ｺﾞｼｯｸM-PRO" w:hAnsi="HG丸ｺﾞｼｯｸM-PRO" w:cs="Times New Roman"/>
          <w:szCs w:val="21"/>
        </w:rPr>
      </w:pPr>
    </w:p>
    <w:p w14:paraId="15433B44" w14:textId="77777777" w:rsidR="000060DD" w:rsidRPr="000060DD" w:rsidRDefault="000060DD" w:rsidP="000060DD">
      <w:pPr>
        <w:widowControl/>
        <w:jc w:val="left"/>
        <w:rPr>
          <w:rFonts w:ascii="Arial" w:eastAsia="ＭＳ ゴシック" w:hAnsi="Arial" w:cs="Times New Roman"/>
          <w:b/>
          <w:color w:val="215868"/>
          <w:sz w:val="24"/>
          <w:szCs w:val="24"/>
        </w:rPr>
      </w:pPr>
      <w:r w:rsidRPr="000060DD">
        <w:rPr>
          <w:rFonts w:ascii="Century" w:eastAsia="ＭＳ 明朝" w:hAnsi="Century" w:cs="Times New Roman" w:hint="eastAsia"/>
          <w:noProof/>
        </w:rPr>
        <mc:AlternateContent>
          <mc:Choice Requires="wps">
            <w:drawing>
              <wp:anchor distT="0" distB="0" distL="114300" distR="114300" simplePos="0" relativeHeight="251808768" behindDoc="0" locked="0" layoutInCell="1" allowOverlap="1" wp14:anchorId="36ACAD96" wp14:editId="198C2444">
                <wp:simplePos x="0" y="0"/>
                <wp:positionH relativeFrom="column">
                  <wp:posOffset>369135</wp:posOffset>
                </wp:positionH>
                <wp:positionV relativeFrom="paragraph">
                  <wp:posOffset>42224</wp:posOffset>
                </wp:positionV>
                <wp:extent cx="5579745" cy="2239766"/>
                <wp:effectExtent l="0" t="0" r="20955" b="27305"/>
                <wp:wrapNone/>
                <wp:docPr id="39" name="テキスト ボックス 39"/>
                <wp:cNvGraphicFramePr/>
                <a:graphic xmlns:a="http://schemas.openxmlformats.org/drawingml/2006/main">
                  <a:graphicData uri="http://schemas.microsoft.com/office/word/2010/wordprocessingShape">
                    <wps:wsp>
                      <wps:cNvSpPr txBox="1"/>
                      <wps:spPr>
                        <a:xfrm>
                          <a:off x="0" y="0"/>
                          <a:ext cx="5579745" cy="2239766"/>
                        </a:xfrm>
                        <a:prstGeom prst="rect">
                          <a:avLst/>
                        </a:prstGeom>
                        <a:solidFill>
                          <a:sysClr val="window" lastClr="FFFFFF"/>
                        </a:solidFill>
                        <a:ln w="6350">
                          <a:solidFill>
                            <a:prstClr val="black"/>
                          </a:solidFill>
                        </a:ln>
                        <a:effectLst/>
                      </wps:spPr>
                      <wps:txbx>
                        <w:txbxContent>
                          <w:p w14:paraId="1A5BA7B4" w14:textId="77777777" w:rsidR="006F3958" w:rsidRPr="000060DD" w:rsidRDefault="006F3958" w:rsidP="000060DD">
                            <w:pPr>
                              <w:spacing w:line="340" w:lineRule="exact"/>
                              <w:rPr>
                                <w:rFonts w:ascii="ＭＳ ゴシック" w:eastAsia="ＭＳ ゴシック" w:hAnsi="ＭＳ ゴシック"/>
                                <w:sz w:val="24"/>
                              </w:rPr>
                            </w:pPr>
                            <w:r w:rsidRPr="000060DD">
                              <w:rPr>
                                <w:rFonts w:ascii="ＭＳ ゴシック" w:eastAsia="ＭＳ ゴシック" w:hAnsi="ＭＳ ゴシック" w:hint="eastAsia"/>
                                <w:sz w:val="24"/>
                              </w:rPr>
                              <w:t>【課題】</w:t>
                            </w:r>
                          </w:p>
                          <w:p w14:paraId="493D637B" w14:textId="77777777" w:rsidR="006F3958" w:rsidRPr="000060DD" w:rsidRDefault="006F3958" w:rsidP="000060DD">
                            <w:pPr>
                              <w:spacing w:line="330" w:lineRule="exact"/>
                              <w:ind w:left="210" w:hangingChars="100" w:hanging="210"/>
                              <w:rPr>
                                <w:rFonts w:ascii="ＭＳ ゴシック" w:eastAsia="ＭＳ ゴシック" w:hAnsi="ＭＳ ゴシック"/>
                              </w:rPr>
                            </w:pPr>
                            <w:r w:rsidRPr="000060DD">
                              <w:rPr>
                                <w:rFonts w:ascii="ＭＳ ゴシック" w:eastAsia="ＭＳ ゴシック" w:hAnsi="ＭＳ ゴシック" w:hint="eastAsia"/>
                              </w:rPr>
                              <w:t>・人口減少、少子化の進行に対処するため、若年・子育て世帯にとって魅力のある住まい・まちづくりが必要である一方、バリアフリー化を進めるなど高齢者にとっても安心・安全な住まいづくりを進めなければならない。</w:t>
                            </w:r>
                          </w:p>
                          <w:p w14:paraId="531E3D46" w14:textId="77777777" w:rsidR="006F3958" w:rsidRPr="000060DD" w:rsidRDefault="006F3958" w:rsidP="000060DD">
                            <w:pPr>
                              <w:spacing w:line="330" w:lineRule="exact"/>
                              <w:ind w:left="210" w:hangingChars="100" w:hanging="210"/>
                              <w:rPr>
                                <w:rFonts w:ascii="ＭＳ ゴシック" w:eastAsia="ＭＳ ゴシック" w:hAnsi="ＭＳ ゴシック"/>
                              </w:rPr>
                            </w:pPr>
                            <w:r w:rsidRPr="000060DD">
                              <w:rPr>
                                <w:rFonts w:ascii="ＭＳ ゴシック" w:eastAsia="ＭＳ ゴシック" w:hAnsi="ＭＳ ゴシック" w:hint="eastAsia"/>
                              </w:rPr>
                              <w:t>・世帯の多様化に対応するため、多様な居住ニーズに対応する住まいづくりが求められている。</w:t>
                            </w:r>
                          </w:p>
                          <w:p w14:paraId="4A218D3B" w14:textId="77777777" w:rsidR="006F3958" w:rsidRPr="000060DD" w:rsidRDefault="006F3958" w:rsidP="000060DD">
                            <w:pPr>
                              <w:spacing w:line="330" w:lineRule="exact"/>
                              <w:ind w:left="210" w:hangingChars="100" w:hanging="210"/>
                              <w:rPr>
                                <w:rFonts w:ascii="ＭＳ ゴシック" w:eastAsia="ＭＳ ゴシック" w:hAnsi="ＭＳ ゴシック"/>
                              </w:rPr>
                            </w:pPr>
                            <w:r w:rsidRPr="000060DD">
                              <w:rPr>
                                <w:rFonts w:ascii="ＭＳ ゴシック" w:eastAsia="ＭＳ ゴシック" w:hAnsi="ＭＳ ゴシック" w:hint="eastAsia"/>
                              </w:rPr>
                              <w:t>・</w:t>
                            </w:r>
                            <w:r w:rsidRPr="000060DD">
                              <w:rPr>
                                <w:rFonts w:ascii="ＭＳ ゴシック" w:eastAsia="ＭＳ ゴシック" w:hAnsi="ＭＳ ゴシック" w:hint="eastAsia"/>
                                <w:spacing w:val="-4"/>
                              </w:rPr>
                              <w:t>市北部の森林丘陵・田園地域である北西エリアでは、人口減少及び高齢化が進行している。</w:t>
                            </w:r>
                          </w:p>
                          <w:p w14:paraId="0433F25E" w14:textId="77777777" w:rsidR="006F3958" w:rsidRPr="000060DD" w:rsidRDefault="006F3958" w:rsidP="000060DD">
                            <w:pPr>
                              <w:spacing w:line="330" w:lineRule="exact"/>
                              <w:ind w:left="210" w:hangingChars="100" w:hanging="210"/>
                              <w:rPr>
                                <w:rFonts w:ascii="ＭＳ ゴシック" w:eastAsia="ＭＳ ゴシック" w:hAnsi="ＭＳ ゴシック"/>
                              </w:rPr>
                            </w:pPr>
                            <w:r w:rsidRPr="000060DD">
                              <w:rPr>
                                <w:rFonts w:ascii="ＭＳ ゴシック" w:eastAsia="ＭＳ ゴシック" w:hAnsi="ＭＳ ゴシック" w:hint="eastAsia"/>
                              </w:rPr>
                              <w:t>・市内全域で安全・安心で快適に生活できるよう、空き家等への対応、住宅・住環境のバリアフリー化、地域コミュニティへの支援等により、住宅・住環境整備を推進する必要がある。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ACAD96" id="テキスト ボックス 39" o:spid="_x0000_s1039" type="#_x0000_t202" style="position:absolute;margin-left:29.05pt;margin-top:3.3pt;width:439.35pt;height:176.3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" fillcolor="window" strokeweight=".5pt">
                <v:textbox>
                  <w:txbxContent>
                    <w:p w14:paraId="1A5BA7B4" w14:textId="77777777" w:rsidR="006F3958" w:rsidRPr="000060DD" w:rsidRDefault="006F3958" w:rsidP="000060DD">
                      <w:pPr>
                        <w:spacing w:line="340" w:lineRule="exact"/>
                        <w:rPr>
                          <w:rFonts w:ascii="ＭＳ ゴシック" w:eastAsia="ＭＳ ゴシック" w:hAnsi="ＭＳ ゴシック"/>
                          <w:sz w:val="24"/>
                        </w:rPr>
                      </w:pPr>
                      <w:r w:rsidRPr="000060DD">
                        <w:rPr>
                          <w:rFonts w:ascii="ＭＳ ゴシック" w:eastAsia="ＭＳ ゴシック" w:hAnsi="ＭＳ ゴシック" w:hint="eastAsia"/>
                          <w:sz w:val="24"/>
                        </w:rPr>
                        <w:t>【課題】</w:t>
                      </w:r>
                    </w:p>
                    <w:p w14:paraId="493D637B" w14:textId="77777777" w:rsidR="006F3958" w:rsidRPr="000060DD" w:rsidRDefault="006F3958" w:rsidP="000060DD">
                      <w:pPr>
                        <w:spacing w:line="330" w:lineRule="exact"/>
                        <w:ind w:left="210" w:hangingChars="100" w:hanging="210"/>
                        <w:rPr>
                          <w:rFonts w:ascii="ＭＳ ゴシック" w:eastAsia="ＭＳ ゴシック" w:hAnsi="ＭＳ ゴシック"/>
                        </w:rPr>
                      </w:pPr>
                      <w:r w:rsidRPr="000060DD">
                        <w:rPr>
                          <w:rFonts w:ascii="ＭＳ ゴシック" w:eastAsia="ＭＳ ゴシック" w:hAnsi="ＭＳ ゴシック" w:hint="eastAsia"/>
                        </w:rPr>
                        <w:t>・人口減少、少子化の進行に対処するため、若年・子育て世帯にとって魅力のある住まい・まちづくりが必要である一方、バリアフリー化を進めるなど高齢者にとっても安心・安全な住まいづくりを進めなければならない。</w:t>
                      </w:r>
                    </w:p>
                    <w:p w14:paraId="531E3D46" w14:textId="77777777" w:rsidR="006F3958" w:rsidRPr="000060DD" w:rsidRDefault="006F3958" w:rsidP="000060DD">
                      <w:pPr>
                        <w:spacing w:line="330" w:lineRule="exact"/>
                        <w:ind w:left="210" w:hangingChars="100" w:hanging="210"/>
                        <w:rPr>
                          <w:rFonts w:ascii="ＭＳ ゴシック" w:eastAsia="ＭＳ ゴシック" w:hAnsi="ＭＳ ゴシック"/>
                        </w:rPr>
                      </w:pPr>
                      <w:r w:rsidRPr="000060DD">
                        <w:rPr>
                          <w:rFonts w:ascii="ＭＳ ゴシック" w:eastAsia="ＭＳ ゴシック" w:hAnsi="ＭＳ ゴシック" w:hint="eastAsia"/>
                        </w:rPr>
                        <w:t>・世帯の多様化に対応するため、多様な居住ニーズに対応する住まいづくりが求められている。</w:t>
                      </w:r>
                    </w:p>
                    <w:p w14:paraId="4A218D3B" w14:textId="77777777" w:rsidR="006F3958" w:rsidRPr="000060DD" w:rsidRDefault="006F3958" w:rsidP="000060DD">
                      <w:pPr>
                        <w:spacing w:line="330" w:lineRule="exact"/>
                        <w:ind w:left="210" w:hangingChars="100" w:hanging="210"/>
                        <w:rPr>
                          <w:rFonts w:ascii="ＭＳ ゴシック" w:eastAsia="ＭＳ ゴシック" w:hAnsi="ＭＳ ゴシック"/>
                        </w:rPr>
                      </w:pPr>
                      <w:r w:rsidRPr="000060DD">
                        <w:rPr>
                          <w:rFonts w:ascii="ＭＳ ゴシック" w:eastAsia="ＭＳ ゴシック" w:hAnsi="ＭＳ ゴシック" w:hint="eastAsia"/>
                        </w:rPr>
                        <w:t>・</w:t>
                      </w:r>
                      <w:r w:rsidRPr="000060DD">
                        <w:rPr>
                          <w:rFonts w:ascii="ＭＳ ゴシック" w:eastAsia="ＭＳ ゴシック" w:hAnsi="ＭＳ ゴシック" w:hint="eastAsia"/>
                          <w:spacing w:val="-4"/>
                        </w:rPr>
                        <w:t>市北部の森林丘陵・田園地域である北西エリアでは、人口減少及び高齢化が進行している。</w:t>
                      </w:r>
                    </w:p>
                    <w:p w14:paraId="0433F25E" w14:textId="77777777" w:rsidR="006F3958" w:rsidRPr="000060DD" w:rsidRDefault="006F3958" w:rsidP="000060DD">
                      <w:pPr>
                        <w:spacing w:line="330" w:lineRule="exact"/>
                        <w:ind w:left="210" w:hangingChars="100" w:hanging="210"/>
                        <w:rPr>
                          <w:rFonts w:ascii="ＭＳ ゴシック" w:eastAsia="ＭＳ ゴシック" w:hAnsi="ＭＳ ゴシック"/>
                        </w:rPr>
                      </w:pPr>
                      <w:r w:rsidRPr="000060DD">
                        <w:rPr>
                          <w:rFonts w:ascii="ＭＳ ゴシック" w:eastAsia="ＭＳ ゴシック" w:hAnsi="ＭＳ ゴシック" w:hint="eastAsia"/>
                        </w:rPr>
                        <w:t>・市内全域で安全・安心で快適に生活できるよう、空き家等への対応、住宅・住環境のバリアフリー化、地域コミュニティへの支援等により、住宅・住環境整備を推進する必要がある。</w:t>
                      </w:r>
                    </w:p>
                  </w:txbxContent>
                </v:textbox>
              </v:shape>
            </w:pict>
          </mc:Fallback>
        </mc:AlternateContent>
      </w:r>
      <w:r w:rsidRPr="000060DD">
        <w:rPr>
          <w:rFonts w:ascii="Century" w:eastAsia="ＭＳ 明朝" w:hAnsi="Century" w:cs="Times New Roman"/>
        </w:rPr>
        <w:br w:type="page"/>
      </w:r>
    </w:p>
    <w:p w14:paraId="4F455760" w14:textId="77777777" w:rsidR="000060DD" w:rsidRPr="000060DD" w:rsidRDefault="000060DD" w:rsidP="000060DD">
      <w:pPr>
        <w:keepNext/>
        <w:pBdr>
          <w:bottom w:val="single" w:sz="18" w:space="1" w:color="31849B"/>
        </w:pBdr>
        <w:spacing w:afterLines="50" w:after="180"/>
        <w:ind w:left="397" w:hanging="397"/>
        <w:outlineLvl w:val="2"/>
        <w:rPr>
          <w:rFonts w:ascii="Arial" w:eastAsia="ＭＳ ゴシック" w:hAnsi="Arial" w:cs="Times New Roman"/>
          <w:b/>
          <w:color w:val="215868"/>
          <w:sz w:val="24"/>
          <w:szCs w:val="24"/>
        </w:rPr>
      </w:pPr>
      <w:r w:rsidRPr="000060DD">
        <w:rPr>
          <w:rFonts w:ascii="Arial" w:eastAsia="ＭＳ ゴシック" w:hAnsi="Arial" w:cs="Times New Roman" w:hint="eastAsia"/>
          <w:b/>
          <w:color w:val="215868"/>
          <w:sz w:val="24"/>
          <w:szCs w:val="24"/>
        </w:rPr>
        <w:lastRenderedPageBreak/>
        <w:t>（２）住宅の状況</w:t>
      </w:r>
    </w:p>
    <w:p w14:paraId="3235D624" w14:textId="77777777" w:rsidR="000060DD" w:rsidRPr="000060DD" w:rsidRDefault="000060DD" w:rsidP="000060DD">
      <w:pPr>
        <w:keepNext/>
        <w:outlineLvl w:val="3"/>
        <w:rPr>
          <w:rFonts w:ascii="ＭＳ ゴシック" w:eastAsia="ＭＳ ゴシック" w:hAnsi="ＭＳ ゴシック" w:cs="Times New Roman"/>
          <w:bCs/>
          <w:sz w:val="22"/>
        </w:rPr>
      </w:pPr>
      <w:r w:rsidRPr="000060DD">
        <w:rPr>
          <w:rFonts w:ascii="ＭＳ ゴシック" w:eastAsia="ＭＳ ゴシック" w:hAnsi="ＭＳ ゴシック" w:cs="Times New Roman" w:hint="eastAsia"/>
          <w:bCs/>
          <w:sz w:val="22"/>
        </w:rPr>
        <w:t>①　住宅ストック総数（住宅数は住宅・土地統計調査、世帯数は国勢調査による）</w:t>
      </w:r>
    </w:p>
    <w:p w14:paraId="5664FBDE" w14:textId="77777777" w:rsidR="000060DD" w:rsidRPr="000060DD" w:rsidRDefault="000060DD" w:rsidP="000060DD">
      <w:pPr>
        <w:ind w:leftChars="200" w:left="630" w:hangingChars="100" w:hanging="210"/>
        <w:rPr>
          <w:rFonts w:ascii="HG丸ｺﾞｼｯｸM-PRO" w:eastAsia="HG丸ｺﾞｼｯｸM-PRO" w:hAnsi="HG丸ｺﾞｼｯｸM-PRO" w:cs="Times New Roman"/>
        </w:rPr>
      </w:pPr>
      <w:r w:rsidRPr="000060DD">
        <w:rPr>
          <w:rFonts w:ascii="HG丸ｺﾞｼｯｸM-PRO" w:eastAsia="HG丸ｺﾞｼｯｸM-PRO" w:hAnsi="HG丸ｺﾞｼｯｸM-PRO" w:cs="Times New Roman"/>
        </w:rPr>
        <w:t>・本市の住宅数は</w:t>
      </w:r>
      <w:r w:rsidRPr="000060DD">
        <w:rPr>
          <w:rFonts w:ascii="HG丸ｺﾞｼｯｸM-PRO" w:eastAsia="HG丸ｺﾞｼｯｸM-PRO" w:hAnsi="HG丸ｺﾞｼｯｸM-PRO" w:cs="Times New Roman" w:hint="eastAsia"/>
        </w:rPr>
        <w:t>、増加傾向にあったが、平成25年(2013年)時点で2</w:t>
      </w:r>
      <w:r w:rsidRPr="000060DD">
        <w:rPr>
          <w:rFonts w:ascii="HG丸ｺﾞｼｯｸM-PRO" w:eastAsia="HG丸ｺﾞｼｯｸM-PRO" w:hAnsi="HG丸ｺﾞｼｯｸM-PRO" w:cs="Times New Roman"/>
        </w:rPr>
        <w:t>52</w:t>
      </w:r>
      <w:r w:rsidRPr="000060DD">
        <w:rPr>
          <w:rFonts w:ascii="HG丸ｺﾞｼｯｸM-PRO" w:eastAsia="HG丸ｺﾞｼｯｸM-PRO" w:hAnsi="HG丸ｺﾞｼｯｸM-PRO" w:cs="Times New Roman" w:hint="eastAsia"/>
        </w:rPr>
        <w:t>,310戸、平成30年(2018年)時点で2</w:t>
      </w:r>
      <w:r w:rsidRPr="000060DD">
        <w:rPr>
          <w:rFonts w:ascii="HG丸ｺﾞｼｯｸM-PRO" w:eastAsia="HG丸ｺﾞｼｯｸM-PRO" w:hAnsi="HG丸ｺﾞｼｯｸM-PRO" w:cs="Times New Roman"/>
        </w:rPr>
        <w:t>5</w:t>
      </w:r>
      <w:r w:rsidRPr="000060DD">
        <w:rPr>
          <w:rFonts w:ascii="HG丸ｺﾞｼｯｸM-PRO" w:eastAsia="HG丸ｺﾞｼｯｸM-PRO" w:hAnsi="HG丸ｺﾞｼｯｸM-PRO" w:cs="Times New Roman" w:hint="eastAsia"/>
        </w:rPr>
        <w:t>1,780戸と横ばいとなっている。</w:t>
      </w:r>
    </w:p>
    <w:p w14:paraId="7B1F56DA" w14:textId="77777777" w:rsidR="000060DD" w:rsidRPr="000060DD" w:rsidRDefault="000060DD" w:rsidP="000060DD">
      <w:pPr>
        <w:ind w:leftChars="200" w:left="630" w:hangingChars="100" w:hanging="210"/>
        <w:rPr>
          <w:rFonts w:ascii="HG丸ｺﾞｼｯｸM-PRO" w:eastAsia="HG丸ｺﾞｼｯｸM-PRO" w:hAnsi="HG丸ｺﾞｼｯｸM-PRO" w:cs="Times New Roman"/>
        </w:rPr>
      </w:pPr>
      <w:r w:rsidRPr="000060DD">
        <w:rPr>
          <w:rFonts w:ascii="HG丸ｺﾞｼｯｸM-PRO" w:eastAsia="HG丸ｺﾞｼｯｸM-PRO" w:hAnsi="HG丸ｺﾞｼｯｸM-PRO" w:cs="Times New Roman" w:hint="eastAsia"/>
        </w:rPr>
        <w:t>・住宅数は5年間（平成2</w:t>
      </w:r>
      <w:r w:rsidRPr="000060DD">
        <w:rPr>
          <w:rFonts w:ascii="HG丸ｺﾞｼｯｸM-PRO" w:eastAsia="HG丸ｺﾞｼｯｸM-PRO" w:hAnsi="HG丸ｺﾞｼｯｸM-PRO" w:cs="Times New Roman"/>
        </w:rPr>
        <w:t>5</w:t>
      </w:r>
      <w:r w:rsidRPr="000060DD">
        <w:rPr>
          <w:rFonts w:ascii="HG丸ｺﾞｼｯｸM-PRO" w:eastAsia="HG丸ｺﾞｼｯｸM-PRO" w:hAnsi="HG丸ｺﾞｼｯｸM-PRO" w:cs="Times New Roman" w:hint="eastAsia"/>
        </w:rPr>
        <w:t>(</w:t>
      </w:r>
      <w:r w:rsidRPr="000060DD">
        <w:rPr>
          <w:rFonts w:ascii="HG丸ｺﾞｼｯｸM-PRO" w:eastAsia="HG丸ｺﾞｼｯｸM-PRO" w:hAnsi="HG丸ｺﾞｼｯｸM-PRO" w:cs="Times New Roman"/>
        </w:rPr>
        <w:t>2013</w:t>
      </w:r>
      <w:r w:rsidRPr="000060DD">
        <w:rPr>
          <w:rFonts w:ascii="HG丸ｺﾞｼｯｸM-PRO" w:eastAsia="HG丸ｺﾞｼｯｸM-PRO" w:hAnsi="HG丸ｺﾞｼｯｸM-PRO" w:cs="Times New Roman" w:hint="eastAsia"/>
        </w:rPr>
        <w:t>)～3</w:t>
      </w:r>
      <w:r w:rsidRPr="000060DD">
        <w:rPr>
          <w:rFonts w:ascii="HG丸ｺﾞｼｯｸM-PRO" w:eastAsia="HG丸ｺﾞｼｯｸM-PRO" w:hAnsi="HG丸ｺﾞｼｯｸM-PRO" w:cs="Times New Roman"/>
        </w:rPr>
        <w:t>0</w:t>
      </w:r>
      <w:r w:rsidRPr="000060DD">
        <w:rPr>
          <w:rFonts w:ascii="HG丸ｺﾞｼｯｸM-PRO" w:eastAsia="HG丸ｺﾞｼｯｸM-PRO" w:hAnsi="HG丸ｺﾞｼｯｸM-PRO" w:cs="Times New Roman" w:hint="eastAsia"/>
        </w:rPr>
        <w:t>(</w:t>
      </w:r>
      <w:r w:rsidRPr="000060DD">
        <w:rPr>
          <w:rFonts w:ascii="HG丸ｺﾞｼｯｸM-PRO" w:eastAsia="HG丸ｺﾞｼｯｸM-PRO" w:hAnsi="HG丸ｺﾞｼｯｸM-PRO" w:cs="Times New Roman"/>
        </w:rPr>
        <w:t>2018</w:t>
      </w:r>
      <w:r w:rsidRPr="000060DD">
        <w:rPr>
          <w:rFonts w:ascii="HG丸ｺﾞｼｯｸM-PRO" w:eastAsia="HG丸ｺﾞｼｯｸM-PRO" w:hAnsi="HG丸ｺﾞｼｯｸM-PRO" w:cs="Times New Roman" w:hint="eastAsia"/>
        </w:rPr>
        <w:t>)年）で、</w:t>
      </w:r>
      <w:r w:rsidRPr="000060DD">
        <w:rPr>
          <w:rFonts w:ascii="HG丸ｺﾞｼｯｸM-PRO" w:eastAsia="HG丸ｺﾞｼｯｸM-PRO" w:hAnsi="HG丸ｺﾞｼｯｸM-PRO" w:cs="Times New Roman"/>
        </w:rPr>
        <w:t>530</w:t>
      </w:r>
      <w:r w:rsidRPr="000060DD">
        <w:rPr>
          <w:rFonts w:ascii="HG丸ｺﾞｼｯｸM-PRO" w:eastAsia="HG丸ｺﾞｼｯｸM-PRO" w:hAnsi="HG丸ｺﾞｼｯｸM-PRO" w:cs="Times New Roman" w:hint="eastAsia"/>
        </w:rPr>
        <w:t>戸減である一方、世帯数は</w:t>
      </w:r>
      <w:r w:rsidRPr="000060DD">
        <w:rPr>
          <w:rFonts w:ascii="HG丸ｺﾞｼｯｸM-PRO" w:eastAsia="HG丸ｺﾞｼｯｸM-PRO" w:hAnsi="HG丸ｺﾞｼｯｸM-PRO" w:cs="Times New Roman"/>
        </w:rPr>
        <w:t>7</w:t>
      </w:r>
      <w:r w:rsidRPr="000060DD">
        <w:rPr>
          <w:rFonts w:ascii="HG丸ｺﾞｼｯｸM-PRO" w:eastAsia="HG丸ｺﾞｼｯｸM-PRO" w:hAnsi="HG丸ｺﾞｼｯｸM-PRO" w:cs="Times New Roman" w:hint="eastAsia"/>
        </w:rPr>
        <w:t>,214世帯増となっている。</w:t>
      </w:r>
    </w:p>
    <w:p w14:paraId="7C53D5EA" w14:textId="77777777" w:rsidR="000060DD" w:rsidRPr="000060DD" w:rsidRDefault="000060DD" w:rsidP="000060DD">
      <w:pPr>
        <w:spacing w:line="240" w:lineRule="exact"/>
        <w:ind w:leftChars="200" w:left="630" w:hangingChars="100" w:hanging="210"/>
        <w:rPr>
          <w:rFonts w:ascii="HG丸ｺﾞｼｯｸM-PRO" w:eastAsia="HG丸ｺﾞｼｯｸM-PRO" w:hAnsi="HG丸ｺﾞｼｯｸM-PRO" w:cs="Times New Roman"/>
        </w:rPr>
      </w:pPr>
    </w:p>
    <w:p w14:paraId="3742616D" w14:textId="77777777" w:rsidR="000060DD" w:rsidRPr="000060DD" w:rsidRDefault="000060DD" w:rsidP="000060DD">
      <w:pPr>
        <w:keepNext/>
        <w:outlineLvl w:val="3"/>
        <w:rPr>
          <w:rFonts w:ascii="ＭＳ ゴシック" w:eastAsia="ＭＳ ゴシック" w:hAnsi="ＭＳ ゴシック" w:cs="Times New Roman"/>
          <w:bCs/>
          <w:sz w:val="22"/>
        </w:rPr>
      </w:pPr>
      <w:r w:rsidRPr="000060DD">
        <w:rPr>
          <w:rFonts w:ascii="ＭＳ ゴシック" w:eastAsia="ＭＳ ゴシック" w:hAnsi="ＭＳ ゴシック" w:cs="Times New Roman" w:hint="eastAsia"/>
          <w:bCs/>
          <w:sz w:val="22"/>
        </w:rPr>
        <w:t>②　空き家の状況（住宅・土地統計調査による）</w:t>
      </w:r>
    </w:p>
    <w:p w14:paraId="08A07056" w14:textId="77777777" w:rsidR="000060DD" w:rsidRPr="000060DD" w:rsidRDefault="000060DD" w:rsidP="000060DD">
      <w:pPr>
        <w:ind w:leftChars="200" w:left="630" w:hangingChars="100" w:hanging="210"/>
        <w:rPr>
          <w:rFonts w:ascii="HG丸ｺﾞｼｯｸM-PRO" w:eastAsia="HG丸ｺﾞｼｯｸM-PRO" w:hAnsi="HG丸ｺﾞｼｯｸM-PRO" w:cs="Times New Roman"/>
        </w:rPr>
      </w:pPr>
      <w:r w:rsidRPr="000060DD">
        <w:rPr>
          <w:rFonts w:ascii="HG丸ｺﾞｼｯｸM-PRO" w:eastAsia="HG丸ｺﾞｼｯｸM-PRO" w:hAnsi="HG丸ｺﾞｼｯｸM-PRO" w:cs="Times New Roman" w:hint="eastAsia"/>
        </w:rPr>
        <w:t>・空き家率は平成20年(20</w:t>
      </w:r>
      <w:r w:rsidRPr="000060DD">
        <w:rPr>
          <w:rFonts w:ascii="HG丸ｺﾞｼｯｸM-PRO" w:eastAsia="HG丸ｺﾞｼｯｸM-PRO" w:hAnsi="HG丸ｺﾞｼｯｸM-PRO" w:cs="Times New Roman"/>
        </w:rPr>
        <w:t>08</w:t>
      </w:r>
      <w:r w:rsidRPr="000060DD">
        <w:rPr>
          <w:rFonts w:ascii="HG丸ｺﾞｼｯｸM-PRO" w:eastAsia="HG丸ｺﾞｼｯｸM-PRO" w:hAnsi="HG丸ｺﾞｼｯｸM-PRO" w:cs="Times New Roman" w:hint="eastAsia"/>
        </w:rPr>
        <w:t>年)に15％を超え、平成25年(2013年)には14.2％とやや低くなったが、平成30年(2018年)に再び1</w:t>
      </w:r>
      <w:r w:rsidRPr="000060DD">
        <w:rPr>
          <w:rFonts w:ascii="HG丸ｺﾞｼｯｸM-PRO" w:eastAsia="HG丸ｺﾞｼｯｸM-PRO" w:hAnsi="HG丸ｺﾞｼｯｸM-PRO" w:cs="Times New Roman"/>
        </w:rPr>
        <w:t>5</w:t>
      </w:r>
      <w:r w:rsidRPr="000060DD">
        <w:rPr>
          <w:rFonts w:ascii="HG丸ｺﾞｼｯｸM-PRO" w:eastAsia="HG丸ｺﾞｼｯｸM-PRO" w:hAnsi="HG丸ｺﾞｼｯｸM-PRO" w:cs="Times New Roman" w:hint="eastAsia"/>
        </w:rPr>
        <w:t>％と上昇し、依然、県、全国より高い値となっている。</w:t>
      </w:r>
    </w:p>
    <w:p w14:paraId="0E024FA3" w14:textId="77777777" w:rsidR="000060DD" w:rsidRPr="000060DD" w:rsidRDefault="000060DD" w:rsidP="000060DD">
      <w:pPr>
        <w:ind w:leftChars="200" w:left="630" w:hangingChars="100" w:hanging="210"/>
        <w:rPr>
          <w:rFonts w:ascii="HG丸ｺﾞｼｯｸM-PRO" w:eastAsia="HG丸ｺﾞｼｯｸM-PRO" w:hAnsi="HG丸ｺﾞｼｯｸM-PRO" w:cs="Times New Roman"/>
        </w:rPr>
      </w:pPr>
      <w:r w:rsidRPr="000060DD">
        <w:rPr>
          <w:rFonts w:ascii="HG丸ｺﾞｼｯｸM-PRO" w:eastAsia="HG丸ｺﾞｼｯｸM-PRO" w:hAnsi="HG丸ｺﾞｼｯｸM-PRO" w:cs="Times New Roman" w:hint="eastAsia"/>
        </w:rPr>
        <w:t>・空き家の内訳（用途）をみると、利用目的のない空き家である「その他の住宅」がほぼ半数を占めている。過疎化が進んだ山間地域や田園地域など人口減少・高齢化が進行した地域では、「その他の住宅」の比率が高い傾向が見られる</w:t>
      </w:r>
      <w:r w:rsidRPr="000060DD">
        <w:rPr>
          <w:rFonts w:ascii="HG丸ｺﾞｼｯｸM-PRO" w:eastAsia="HG丸ｺﾞｼｯｸM-PRO" w:hAnsi="HG丸ｺﾞｼｯｸM-PRO" w:cs="Times New Roman" w:hint="eastAsia"/>
          <w:vertAlign w:val="superscript"/>
        </w:rPr>
        <w:t>※１</w:t>
      </w:r>
      <w:r w:rsidRPr="000060DD">
        <w:rPr>
          <w:rFonts w:ascii="HG丸ｺﾞｼｯｸM-PRO" w:eastAsia="HG丸ｺﾞｼｯｸM-PRO" w:hAnsi="HG丸ｺﾞｼｯｸM-PRO" w:cs="Times New Roman" w:hint="eastAsia"/>
        </w:rPr>
        <w:t>が、都市部と田園地域とが並存する本市の状況が現れているといえる。</w:t>
      </w:r>
    </w:p>
    <w:p w14:paraId="09B5E321" w14:textId="77777777" w:rsidR="000060DD" w:rsidRPr="000060DD" w:rsidRDefault="000060DD" w:rsidP="000060DD">
      <w:pPr>
        <w:spacing w:beforeLines="20" w:before="72" w:line="240" w:lineRule="exact"/>
        <w:ind w:leftChars="400" w:left="840"/>
        <w:rPr>
          <w:rFonts w:ascii="HG丸ｺﾞｼｯｸM-PRO" w:eastAsia="HG丸ｺﾞｼｯｸM-PRO" w:hAnsi="HG丸ｺﾞｼｯｸM-PRO" w:cs="Times New Roman"/>
          <w:sz w:val="18"/>
        </w:rPr>
      </w:pPr>
      <w:r w:rsidRPr="000060DD">
        <w:rPr>
          <w:rFonts w:ascii="HG丸ｺﾞｼｯｸM-PRO" w:eastAsia="HG丸ｺﾞｼｯｸM-PRO" w:hAnsi="HG丸ｺﾞｼｯｸM-PRO" w:cs="Times New Roman"/>
          <w:sz w:val="18"/>
        </w:rPr>
        <w:t>※１：国土交通省中国地方整備局建政部資料「人口減少・高齢化と空き家率の関係」</w:t>
      </w:r>
    </w:p>
    <w:p w14:paraId="21D72455" w14:textId="77777777" w:rsidR="000060DD" w:rsidRPr="000060DD" w:rsidRDefault="000060DD" w:rsidP="000060DD">
      <w:pPr>
        <w:spacing w:line="240" w:lineRule="exact"/>
        <w:ind w:leftChars="200" w:left="420" w:firstLineChars="600" w:firstLine="1080"/>
        <w:rPr>
          <w:rFonts w:ascii="HG丸ｺﾞｼｯｸM-PRO" w:eastAsia="HG丸ｺﾞｼｯｸM-PRO" w:hAnsi="HG丸ｺﾞｼｯｸM-PRO" w:cs="Times New Roman"/>
          <w:sz w:val="18"/>
        </w:rPr>
      </w:pPr>
      <w:r w:rsidRPr="000060DD">
        <w:rPr>
          <w:rFonts w:ascii="HG丸ｺﾞｼｯｸM-PRO" w:eastAsia="HG丸ｺﾞｼｯｸM-PRO" w:hAnsi="HG丸ｺﾞｼｯｸM-PRO" w:cs="Times New Roman"/>
          <w:sz w:val="18"/>
        </w:rPr>
        <w:t>http://www.cgr.mlit.go.jp/chiki/kensei/akiyahp/pdf/genjoukadai.pdf</w:t>
      </w:r>
    </w:p>
    <w:p w14:paraId="5599A552" w14:textId="77777777" w:rsidR="000060DD" w:rsidRPr="000060DD" w:rsidRDefault="000060DD" w:rsidP="000060DD">
      <w:pPr>
        <w:spacing w:line="240" w:lineRule="exact"/>
        <w:ind w:leftChars="200" w:left="630" w:hangingChars="100" w:hanging="210"/>
        <w:rPr>
          <w:rFonts w:ascii="HG丸ｺﾞｼｯｸM-PRO" w:eastAsia="HG丸ｺﾞｼｯｸM-PRO" w:hAnsi="HG丸ｺﾞｼｯｸM-PRO" w:cs="Times New Roman"/>
        </w:rPr>
      </w:pPr>
    </w:p>
    <w:p w14:paraId="02682FD5" w14:textId="77777777" w:rsidR="000060DD" w:rsidRPr="000060DD" w:rsidRDefault="000060DD" w:rsidP="000060DD">
      <w:pPr>
        <w:keepNext/>
        <w:outlineLvl w:val="3"/>
        <w:rPr>
          <w:rFonts w:ascii="ＭＳ ゴシック" w:eastAsia="ＭＳ ゴシック" w:hAnsi="ＭＳ ゴシック" w:cs="Times New Roman"/>
          <w:bCs/>
          <w:sz w:val="22"/>
        </w:rPr>
      </w:pPr>
      <w:r w:rsidRPr="000060DD">
        <w:rPr>
          <w:rFonts w:ascii="ＭＳ ゴシック" w:eastAsia="ＭＳ ゴシック" w:hAnsi="ＭＳ ゴシック" w:cs="Times New Roman" w:hint="eastAsia"/>
          <w:bCs/>
          <w:sz w:val="22"/>
        </w:rPr>
        <w:t>③　所有関係及び建て方別住宅ストック数（平成27年(2015年)国勢調査による）</w:t>
      </w:r>
    </w:p>
    <w:p w14:paraId="71FFA736" w14:textId="77777777" w:rsidR="000060DD" w:rsidRPr="000060DD" w:rsidRDefault="000060DD" w:rsidP="000060DD">
      <w:pPr>
        <w:ind w:leftChars="200" w:left="630" w:hangingChars="100" w:hanging="210"/>
        <w:rPr>
          <w:rFonts w:ascii="HG丸ｺﾞｼｯｸM-PRO" w:eastAsia="HG丸ｺﾞｼｯｸM-PRO" w:hAnsi="HG丸ｺﾞｼｯｸM-PRO" w:cs="Times New Roman"/>
        </w:rPr>
      </w:pPr>
      <w:r w:rsidRPr="000060DD">
        <w:rPr>
          <w:rFonts w:ascii="HG丸ｺﾞｼｯｸM-PRO" w:eastAsia="HG丸ｺﾞｼｯｸM-PRO" w:hAnsi="HG丸ｺﾞｼｯｸM-PRO" w:cs="Times New Roman" w:hint="eastAsia"/>
        </w:rPr>
        <w:t>・住宅の所有関係をみると、持ち家率は約66％で、阪神間の諸都市（尼崎市、西宮市、神戸市）と周辺市（加古川市、高砂市、たつの市、相生市）とのほぼ中間に位置する数値である。</w:t>
      </w:r>
    </w:p>
    <w:p w14:paraId="77BEC298" w14:textId="77777777" w:rsidR="000060DD" w:rsidRPr="000060DD" w:rsidRDefault="000060DD" w:rsidP="000060DD">
      <w:pPr>
        <w:ind w:leftChars="200" w:left="630" w:hangingChars="100" w:hanging="210"/>
        <w:rPr>
          <w:rFonts w:ascii="HG丸ｺﾞｼｯｸM-PRO" w:eastAsia="HG丸ｺﾞｼｯｸM-PRO" w:hAnsi="HG丸ｺﾞｼｯｸM-PRO" w:cs="Times New Roman"/>
        </w:rPr>
      </w:pPr>
      <w:r w:rsidRPr="000060DD">
        <w:rPr>
          <w:rFonts w:ascii="HG丸ｺﾞｼｯｸM-PRO" w:eastAsia="HG丸ｺﾞｼｯｸM-PRO" w:hAnsi="HG丸ｺﾞｼｯｸM-PRO" w:cs="Times New Roman" w:hint="eastAsia"/>
        </w:rPr>
        <w:t>・住宅の建て方別では、一戸建が</w:t>
      </w:r>
      <w:r w:rsidRPr="000060DD">
        <w:rPr>
          <w:rFonts w:ascii="HG丸ｺﾞｼｯｸM-PRO" w:eastAsia="HG丸ｺﾞｼｯｸM-PRO" w:hAnsi="HG丸ｺﾞｼｯｸM-PRO" w:cs="Times New Roman"/>
        </w:rPr>
        <w:t>130</w:t>
      </w:r>
      <w:r w:rsidRPr="000060DD">
        <w:rPr>
          <w:rFonts w:ascii="HG丸ｺﾞｼｯｸM-PRO" w:eastAsia="HG丸ｺﾞｼｯｸM-PRO" w:hAnsi="HG丸ｺﾞｼｯｸM-PRO" w:cs="Times New Roman" w:hint="eastAsia"/>
        </w:rPr>
        <w:t>,327戸（62.</w:t>
      </w:r>
      <w:r w:rsidRPr="000060DD">
        <w:rPr>
          <w:rFonts w:ascii="HG丸ｺﾞｼｯｸM-PRO" w:eastAsia="HG丸ｺﾞｼｯｸM-PRO" w:hAnsi="HG丸ｺﾞｼｯｸM-PRO" w:cs="Times New Roman"/>
        </w:rPr>
        <w:t>5</w:t>
      </w:r>
      <w:r w:rsidRPr="000060DD">
        <w:rPr>
          <w:rFonts w:ascii="HG丸ｺﾞｼｯｸM-PRO" w:eastAsia="HG丸ｺﾞｼｯｸM-PRO" w:hAnsi="HG丸ｺﾞｼｯｸM-PRO" w:cs="Times New Roman" w:hint="eastAsia"/>
        </w:rPr>
        <w:t>％）、共同住宅が</w:t>
      </w:r>
      <w:r w:rsidRPr="000060DD">
        <w:rPr>
          <w:rFonts w:ascii="HG丸ｺﾞｼｯｸM-PRO" w:eastAsia="HG丸ｺﾞｼｯｸM-PRO" w:hAnsi="HG丸ｺﾞｼｯｸM-PRO" w:cs="Times New Roman"/>
        </w:rPr>
        <w:t>72</w:t>
      </w:r>
      <w:r w:rsidRPr="000060DD">
        <w:rPr>
          <w:rFonts w:ascii="HG丸ｺﾞｼｯｸM-PRO" w:eastAsia="HG丸ｺﾞｼｯｸM-PRO" w:hAnsi="HG丸ｺﾞｼｯｸM-PRO" w:cs="Times New Roman" w:hint="eastAsia"/>
        </w:rPr>
        <w:t>,765戸（34.</w:t>
      </w:r>
      <w:r w:rsidRPr="000060DD">
        <w:rPr>
          <w:rFonts w:ascii="HG丸ｺﾞｼｯｸM-PRO" w:eastAsia="HG丸ｺﾞｼｯｸM-PRO" w:hAnsi="HG丸ｺﾞｼｯｸM-PRO" w:cs="Times New Roman"/>
        </w:rPr>
        <w:t>9</w:t>
      </w:r>
      <w:r w:rsidRPr="000060DD">
        <w:rPr>
          <w:rFonts w:ascii="HG丸ｺﾞｼｯｸM-PRO" w:eastAsia="HG丸ｺﾞｼｯｸM-PRO" w:hAnsi="HG丸ｺﾞｼｯｸM-PRO" w:cs="Times New Roman" w:hint="eastAsia"/>
        </w:rPr>
        <w:t>％）で、近年共同住宅が増加しているものの、現在でも一戸建が６割強を占めている。</w:t>
      </w:r>
    </w:p>
    <w:p w14:paraId="6C3C3B6D" w14:textId="77777777" w:rsidR="000060DD" w:rsidRPr="000060DD" w:rsidRDefault="000060DD" w:rsidP="000060DD">
      <w:pPr>
        <w:spacing w:line="240" w:lineRule="exact"/>
        <w:ind w:leftChars="200" w:left="630" w:hangingChars="100" w:hanging="210"/>
        <w:rPr>
          <w:rFonts w:ascii="HG丸ｺﾞｼｯｸM-PRO" w:eastAsia="HG丸ｺﾞｼｯｸM-PRO" w:hAnsi="HG丸ｺﾞｼｯｸM-PRO" w:cs="Times New Roman"/>
        </w:rPr>
      </w:pPr>
    </w:p>
    <w:p w14:paraId="5DC0A853" w14:textId="77777777" w:rsidR="000060DD" w:rsidRPr="000060DD" w:rsidRDefault="000060DD" w:rsidP="000060DD">
      <w:pPr>
        <w:keepNext/>
        <w:outlineLvl w:val="3"/>
        <w:rPr>
          <w:rFonts w:ascii="ＭＳ ゴシック" w:eastAsia="ＭＳ ゴシック" w:hAnsi="ＭＳ ゴシック" w:cs="Times New Roman"/>
          <w:bCs/>
          <w:sz w:val="22"/>
        </w:rPr>
      </w:pPr>
      <w:r w:rsidRPr="000060DD">
        <w:rPr>
          <w:rFonts w:ascii="ＭＳ ゴシック" w:eastAsia="ＭＳ ゴシック" w:hAnsi="ＭＳ ゴシック" w:cs="Times New Roman" w:hint="eastAsia"/>
          <w:bCs/>
          <w:sz w:val="22"/>
        </w:rPr>
        <w:t>④　住宅規模（平成2</w:t>
      </w:r>
      <w:r w:rsidRPr="000060DD">
        <w:rPr>
          <w:rFonts w:ascii="ＭＳ ゴシック" w:eastAsia="ＭＳ ゴシック" w:hAnsi="ＭＳ ゴシック" w:cs="Times New Roman"/>
          <w:bCs/>
          <w:sz w:val="22"/>
        </w:rPr>
        <w:t>2</w:t>
      </w:r>
      <w:r w:rsidRPr="000060DD">
        <w:rPr>
          <w:rFonts w:ascii="ＭＳ ゴシック" w:eastAsia="ＭＳ ゴシック" w:hAnsi="ＭＳ ゴシック" w:cs="Times New Roman" w:hint="eastAsia"/>
          <w:bCs/>
          <w:sz w:val="22"/>
        </w:rPr>
        <w:t>年(201</w:t>
      </w:r>
      <w:r w:rsidRPr="000060DD">
        <w:rPr>
          <w:rFonts w:ascii="ＭＳ ゴシック" w:eastAsia="ＭＳ ゴシック" w:hAnsi="ＭＳ ゴシック" w:cs="Times New Roman"/>
          <w:bCs/>
          <w:sz w:val="22"/>
        </w:rPr>
        <w:t>0</w:t>
      </w:r>
      <w:r w:rsidRPr="000060DD">
        <w:rPr>
          <w:rFonts w:ascii="ＭＳ ゴシック" w:eastAsia="ＭＳ ゴシック" w:hAnsi="ＭＳ ゴシック" w:cs="Times New Roman" w:hint="eastAsia"/>
          <w:bCs/>
          <w:sz w:val="22"/>
        </w:rPr>
        <w:t>年)国勢調査による）</w:t>
      </w:r>
    </w:p>
    <w:p w14:paraId="43066F5D" w14:textId="77777777" w:rsidR="000060DD" w:rsidRPr="000060DD" w:rsidRDefault="000060DD" w:rsidP="000060DD">
      <w:pPr>
        <w:ind w:leftChars="200" w:left="630" w:hangingChars="100" w:hanging="210"/>
        <w:rPr>
          <w:rFonts w:ascii="HG丸ｺﾞｼｯｸM-PRO" w:eastAsia="HG丸ｺﾞｼｯｸM-PRO" w:hAnsi="HG丸ｺﾞｼｯｸM-PRO" w:cs="Times New Roman"/>
        </w:rPr>
      </w:pPr>
      <w:r w:rsidRPr="000060DD">
        <w:rPr>
          <w:rFonts w:ascii="HG丸ｺﾞｼｯｸM-PRO" w:eastAsia="HG丸ｺﾞｼｯｸM-PRO" w:hAnsi="HG丸ｺﾞｼｯｸM-PRO" w:cs="Times New Roman" w:hint="eastAsia"/>
        </w:rPr>
        <w:t>・100㎡以上の住宅が82,594戸と４割を占めており、延べ床面積が広い住宅が多い。</w:t>
      </w:r>
    </w:p>
    <w:p w14:paraId="68EB1C3F" w14:textId="77777777" w:rsidR="000060DD" w:rsidRPr="000060DD" w:rsidRDefault="000060DD" w:rsidP="000060DD">
      <w:pPr>
        <w:spacing w:line="240" w:lineRule="exact"/>
        <w:ind w:leftChars="200" w:left="630" w:hangingChars="100" w:hanging="210"/>
        <w:rPr>
          <w:rFonts w:ascii="HG丸ｺﾞｼｯｸM-PRO" w:eastAsia="HG丸ｺﾞｼｯｸM-PRO" w:hAnsi="HG丸ｺﾞｼｯｸM-PRO" w:cs="Times New Roman"/>
        </w:rPr>
      </w:pPr>
    </w:p>
    <w:p w14:paraId="1EA79872" w14:textId="77777777" w:rsidR="000060DD" w:rsidRPr="000060DD" w:rsidRDefault="000060DD" w:rsidP="000060DD">
      <w:pPr>
        <w:keepNext/>
        <w:outlineLvl w:val="3"/>
        <w:rPr>
          <w:rFonts w:ascii="ＭＳ ゴシック" w:eastAsia="ＭＳ ゴシック" w:hAnsi="ＭＳ ゴシック" w:cs="Times New Roman"/>
          <w:bCs/>
          <w:sz w:val="22"/>
        </w:rPr>
      </w:pPr>
      <w:r w:rsidRPr="000060DD">
        <w:rPr>
          <w:rFonts w:ascii="ＭＳ ゴシック" w:eastAsia="ＭＳ ゴシック" w:hAnsi="ＭＳ ゴシック" w:cs="Times New Roman" w:hint="eastAsia"/>
          <w:bCs/>
          <w:sz w:val="22"/>
        </w:rPr>
        <w:t>⑤　築年（平成30年(2018年)住宅・土地統計調査による）</w:t>
      </w:r>
    </w:p>
    <w:p w14:paraId="1E90150C" w14:textId="77777777" w:rsidR="000060DD" w:rsidRPr="000060DD" w:rsidRDefault="000060DD" w:rsidP="000060DD">
      <w:pPr>
        <w:ind w:leftChars="200" w:left="630" w:hangingChars="100" w:hanging="210"/>
        <w:rPr>
          <w:rFonts w:ascii="HG丸ｺﾞｼｯｸM-PRO" w:eastAsia="HG丸ｺﾞｼｯｸM-PRO" w:hAnsi="HG丸ｺﾞｼｯｸM-PRO" w:cs="Times New Roman"/>
        </w:rPr>
      </w:pPr>
      <w:r w:rsidRPr="000060DD">
        <w:rPr>
          <w:rFonts w:ascii="HG丸ｺﾞｼｯｸM-PRO" w:eastAsia="HG丸ｺﾞｼｯｸM-PRO" w:hAnsi="HG丸ｺﾞｼｯｸM-PRO" w:cs="Times New Roman" w:hint="eastAsia"/>
        </w:rPr>
        <w:t>・兵庫県全域値に比べて築年の古い住宅が多く、新耐震基準以前の住宅ストックが約5</w:t>
      </w:r>
      <w:r w:rsidRPr="000060DD">
        <w:rPr>
          <w:rFonts w:ascii="HG丸ｺﾞｼｯｸM-PRO" w:eastAsia="HG丸ｺﾞｼｯｸM-PRO" w:hAnsi="HG丸ｺﾞｼｯｸM-PRO" w:cs="Times New Roman"/>
        </w:rPr>
        <w:t>.5</w:t>
      </w:r>
      <w:r w:rsidRPr="000060DD">
        <w:rPr>
          <w:rFonts w:ascii="HG丸ｺﾞｼｯｸM-PRO" w:eastAsia="HG丸ｺﾞｼｯｸM-PRO" w:hAnsi="HG丸ｺﾞｼｯｸM-PRO" w:cs="Times New Roman" w:hint="eastAsia"/>
        </w:rPr>
        <w:t>万戸で全体の１/</w:t>
      </w:r>
      <w:r w:rsidRPr="000060DD">
        <w:rPr>
          <w:rFonts w:ascii="HG丸ｺﾞｼｯｸM-PRO" w:eastAsia="HG丸ｺﾞｼｯｸM-PRO" w:hAnsi="HG丸ｺﾞｼｯｸM-PRO" w:cs="Times New Roman"/>
        </w:rPr>
        <w:t>4</w:t>
      </w:r>
      <w:r w:rsidRPr="000060DD">
        <w:rPr>
          <w:rFonts w:ascii="HG丸ｺﾞｼｯｸM-PRO" w:eastAsia="HG丸ｺﾞｼｯｸM-PRO" w:hAnsi="HG丸ｺﾞｼｯｸM-PRO" w:cs="Times New Roman" w:hint="eastAsia"/>
        </w:rPr>
        <w:t>を占めており、住宅の耐震性の確保が急がれる。</w:t>
      </w:r>
    </w:p>
    <w:p w14:paraId="188439B7" w14:textId="77777777" w:rsidR="000060DD" w:rsidRPr="000060DD" w:rsidRDefault="000060DD" w:rsidP="000060DD">
      <w:pPr>
        <w:spacing w:line="240" w:lineRule="exact"/>
        <w:ind w:leftChars="200" w:left="630" w:hangingChars="100" w:hanging="210"/>
        <w:rPr>
          <w:rFonts w:ascii="HG丸ｺﾞｼｯｸM-PRO" w:eastAsia="HG丸ｺﾞｼｯｸM-PRO" w:hAnsi="HG丸ｺﾞｼｯｸM-PRO" w:cs="Times New Roman"/>
        </w:rPr>
      </w:pPr>
    </w:p>
    <w:p w14:paraId="23A6D87B" w14:textId="77777777" w:rsidR="000060DD" w:rsidRPr="000060DD" w:rsidRDefault="000060DD" w:rsidP="000060DD">
      <w:pPr>
        <w:keepNext/>
        <w:outlineLvl w:val="3"/>
        <w:rPr>
          <w:rFonts w:ascii="ＭＳ ゴシック" w:eastAsia="ＭＳ ゴシック" w:hAnsi="ＭＳ ゴシック" w:cs="Times New Roman"/>
          <w:bCs/>
          <w:sz w:val="22"/>
        </w:rPr>
      </w:pPr>
      <w:r w:rsidRPr="000060DD">
        <w:rPr>
          <w:rFonts w:ascii="ＭＳ ゴシック" w:eastAsia="ＭＳ ゴシック" w:hAnsi="ＭＳ ゴシック" w:cs="Times New Roman" w:hint="eastAsia"/>
          <w:bCs/>
          <w:sz w:val="22"/>
        </w:rPr>
        <w:t>⑥　高齢者等のための設備状況（平成30年(2018年)住宅・土地統計調査による）</w:t>
      </w:r>
    </w:p>
    <w:p w14:paraId="52CBA699" w14:textId="77777777" w:rsidR="000060DD" w:rsidRPr="000060DD" w:rsidRDefault="000060DD" w:rsidP="000060DD">
      <w:pPr>
        <w:ind w:leftChars="200" w:left="630" w:hangingChars="100" w:hanging="210"/>
        <w:rPr>
          <w:rFonts w:ascii="HG丸ｺﾞｼｯｸM-PRO" w:eastAsia="HG丸ｺﾞｼｯｸM-PRO" w:hAnsi="HG丸ｺﾞｼｯｸM-PRO" w:cs="Times New Roman"/>
        </w:rPr>
      </w:pPr>
      <w:r w:rsidRPr="000060DD">
        <w:rPr>
          <w:rFonts w:ascii="HG丸ｺﾞｼｯｸM-PRO" w:eastAsia="HG丸ｺﾞｼｯｸM-PRO" w:hAnsi="HG丸ｺﾞｼｯｸM-PRO" w:cs="Times New Roman" w:hint="eastAsia"/>
        </w:rPr>
        <w:t>・高齢者等のための設備が整備されている住宅は11</w:t>
      </w:r>
      <w:r w:rsidRPr="000060DD">
        <w:rPr>
          <w:rFonts w:ascii="HG丸ｺﾞｼｯｸM-PRO" w:eastAsia="HG丸ｺﾞｼｯｸM-PRO" w:hAnsi="HG丸ｺﾞｼｯｸM-PRO" w:cs="Times New Roman"/>
        </w:rPr>
        <w:t>9</w:t>
      </w:r>
      <w:r w:rsidRPr="000060DD">
        <w:rPr>
          <w:rFonts w:ascii="HG丸ｺﾞｼｯｸM-PRO" w:eastAsia="HG丸ｺﾞｼｯｸM-PRO" w:hAnsi="HG丸ｺﾞｼｯｸM-PRO" w:cs="Times New Roman" w:hint="eastAsia"/>
        </w:rPr>
        <w:t>,320戸（5</w:t>
      </w:r>
      <w:r w:rsidRPr="000060DD">
        <w:rPr>
          <w:rFonts w:ascii="HG丸ｺﾞｼｯｸM-PRO" w:eastAsia="HG丸ｺﾞｼｯｸM-PRO" w:hAnsi="HG丸ｺﾞｼｯｸM-PRO" w:cs="Times New Roman"/>
        </w:rPr>
        <w:t>5.9</w:t>
      </w:r>
      <w:r w:rsidRPr="000060DD">
        <w:rPr>
          <w:rFonts w:ascii="HG丸ｺﾞｼｯｸM-PRO" w:eastAsia="HG丸ｺﾞｼｯｸM-PRO" w:hAnsi="HG丸ｺﾞｼｯｸM-PRO" w:cs="Times New Roman" w:hint="eastAsia"/>
        </w:rPr>
        <w:t>％）と半数を超えているが、兵庫県全域値（5</w:t>
      </w:r>
      <w:r w:rsidRPr="000060DD">
        <w:rPr>
          <w:rFonts w:ascii="HG丸ｺﾞｼｯｸM-PRO" w:eastAsia="HG丸ｺﾞｼｯｸM-PRO" w:hAnsi="HG丸ｺﾞｼｯｸM-PRO" w:cs="Times New Roman"/>
        </w:rPr>
        <w:t>6</w:t>
      </w:r>
      <w:r w:rsidRPr="000060DD">
        <w:rPr>
          <w:rFonts w:ascii="HG丸ｺﾞｼｯｸM-PRO" w:eastAsia="HG丸ｺﾞｼｯｸM-PRO" w:hAnsi="HG丸ｺﾞｼｯｸM-PRO" w:cs="Times New Roman" w:hint="eastAsia"/>
        </w:rPr>
        <w:t>.</w:t>
      </w:r>
      <w:r w:rsidRPr="000060DD">
        <w:rPr>
          <w:rFonts w:ascii="HG丸ｺﾞｼｯｸM-PRO" w:eastAsia="HG丸ｺﾞｼｯｸM-PRO" w:hAnsi="HG丸ｺﾞｼｯｸM-PRO" w:cs="Times New Roman"/>
        </w:rPr>
        <w:t>9</w:t>
      </w:r>
      <w:r w:rsidRPr="000060DD">
        <w:rPr>
          <w:rFonts w:ascii="HG丸ｺﾞｼｯｸM-PRO" w:eastAsia="HG丸ｺﾞｼｯｸM-PRO" w:hAnsi="HG丸ｺﾞｼｯｸM-PRO" w:cs="Times New Roman" w:hint="eastAsia"/>
        </w:rPr>
        <w:t>％）よりやや低く、住宅内のバリアフリー化の推進が必要である。</w:t>
      </w:r>
    </w:p>
    <w:p w14:paraId="69C31319" w14:textId="77777777" w:rsidR="000060DD" w:rsidRPr="000060DD" w:rsidRDefault="000060DD" w:rsidP="000060DD">
      <w:pPr>
        <w:rPr>
          <w:rFonts w:ascii="Century" w:eastAsia="ＭＳ 明朝" w:hAnsi="Century" w:cs="Times New Roman"/>
        </w:rPr>
      </w:pPr>
      <w:r w:rsidRPr="000060DD">
        <w:rPr>
          <w:rFonts w:ascii="Century" w:eastAsia="ＭＳ 明朝" w:hAnsi="Century" w:cs="Times New Roman" w:hint="eastAsia"/>
          <w:noProof/>
        </w:rPr>
        <mc:AlternateContent>
          <mc:Choice Requires="wps">
            <w:drawing>
              <wp:anchor distT="0" distB="0" distL="114300" distR="114300" simplePos="0" relativeHeight="251810816" behindDoc="0" locked="0" layoutInCell="1" allowOverlap="1" wp14:anchorId="30581733" wp14:editId="3E7ED8D8">
                <wp:simplePos x="0" y="0"/>
                <wp:positionH relativeFrom="column">
                  <wp:posOffset>379730</wp:posOffset>
                </wp:positionH>
                <wp:positionV relativeFrom="paragraph">
                  <wp:posOffset>98540</wp:posOffset>
                </wp:positionV>
                <wp:extent cx="5579745" cy="1647825"/>
                <wp:effectExtent l="0" t="0" r="20955" b="28575"/>
                <wp:wrapNone/>
                <wp:docPr id="280" name="テキスト ボックス 280"/>
                <wp:cNvGraphicFramePr/>
                <a:graphic xmlns:a="http://schemas.openxmlformats.org/drawingml/2006/main">
                  <a:graphicData uri="http://schemas.microsoft.com/office/word/2010/wordprocessingShape">
                    <wps:wsp>
                      <wps:cNvSpPr txBox="1"/>
                      <wps:spPr>
                        <a:xfrm>
                          <a:off x="0" y="0"/>
                          <a:ext cx="5579745" cy="1647825"/>
                        </a:xfrm>
                        <a:prstGeom prst="rect">
                          <a:avLst/>
                        </a:prstGeom>
                        <a:solidFill>
                          <a:sysClr val="window" lastClr="FFFFFF"/>
                        </a:solidFill>
                        <a:ln w="6350">
                          <a:solidFill>
                            <a:prstClr val="black"/>
                          </a:solidFill>
                        </a:ln>
                        <a:effectLst/>
                      </wps:spPr>
                      <wps:txbx>
                        <w:txbxContent>
                          <w:p w14:paraId="57E5C322" w14:textId="77777777" w:rsidR="006F3958" w:rsidRPr="000060DD" w:rsidRDefault="006F3958" w:rsidP="000060DD">
                            <w:pPr>
                              <w:spacing w:line="340" w:lineRule="exact"/>
                              <w:rPr>
                                <w:rFonts w:ascii="ＭＳ ゴシック" w:eastAsia="ＭＳ ゴシック" w:hAnsi="ＭＳ ゴシック"/>
                                <w:sz w:val="24"/>
                              </w:rPr>
                            </w:pPr>
                            <w:r w:rsidRPr="000060DD">
                              <w:rPr>
                                <w:rFonts w:ascii="ＭＳ ゴシック" w:eastAsia="ＭＳ ゴシック" w:hAnsi="ＭＳ ゴシック" w:hint="eastAsia"/>
                                <w:sz w:val="24"/>
                              </w:rPr>
                              <w:t>【課題】</w:t>
                            </w:r>
                          </w:p>
                          <w:p w14:paraId="247BD807" w14:textId="77777777" w:rsidR="006F3958" w:rsidRPr="000060DD" w:rsidRDefault="006F3958" w:rsidP="000060DD">
                            <w:pPr>
                              <w:spacing w:line="340" w:lineRule="exact"/>
                              <w:ind w:left="210" w:hangingChars="100" w:hanging="210"/>
                              <w:rPr>
                                <w:rFonts w:ascii="ＭＳ ゴシック" w:eastAsia="ＭＳ ゴシック" w:hAnsi="ＭＳ ゴシック"/>
                              </w:rPr>
                            </w:pPr>
                            <w:r w:rsidRPr="000060DD">
                              <w:rPr>
                                <w:rFonts w:ascii="ＭＳ ゴシック" w:eastAsia="ＭＳ ゴシック" w:hAnsi="ＭＳ ゴシック" w:hint="eastAsia"/>
                              </w:rPr>
                              <w:t>・戸建住宅が姫路市の住宅ストックの約３分の２を占めており、戸建住宅ストックの質の向上が住宅ストック全体の質の底上げにつながることから、戸建住宅のリフォームや、適切な更新（除却、建て替えなど）を進める施策が必要と考えられる。</w:t>
                            </w:r>
                          </w:p>
                          <w:p w14:paraId="3E1B54DE" w14:textId="77777777" w:rsidR="006F3958" w:rsidRPr="000060DD" w:rsidRDefault="006F3958" w:rsidP="000060DD">
                            <w:pPr>
                              <w:spacing w:line="340" w:lineRule="exact"/>
                              <w:ind w:left="210" w:hangingChars="100" w:hanging="210"/>
                              <w:rPr>
                                <w:rFonts w:ascii="ＭＳ ゴシック" w:eastAsia="ＭＳ ゴシック" w:hAnsi="ＭＳ ゴシック"/>
                              </w:rPr>
                            </w:pPr>
                            <w:r w:rsidRPr="000060DD">
                              <w:rPr>
                                <w:rFonts w:ascii="ＭＳ ゴシック" w:eastAsia="ＭＳ ゴシック" w:hAnsi="ＭＳ ゴシック" w:hint="eastAsia"/>
                              </w:rPr>
                              <w:t>・住宅の耐震性確保等、安全・安心な住まいづくりの推進に継続して取り組む必要がある。</w:t>
                            </w:r>
                          </w:p>
                          <w:p w14:paraId="399397B3" w14:textId="77777777" w:rsidR="006F3958" w:rsidRPr="000060DD" w:rsidRDefault="006F3958" w:rsidP="000060DD">
                            <w:pPr>
                              <w:spacing w:line="340" w:lineRule="exact"/>
                              <w:ind w:left="210" w:hangingChars="100" w:hanging="210"/>
                              <w:rPr>
                                <w:rFonts w:ascii="ＭＳ ゴシック" w:eastAsia="ＭＳ ゴシック" w:hAnsi="ＭＳ ゴシック"/>
                              </w:rPr>
                            </w:pPr>
                            <w:r w:rsidRPr="000060DD">
                              <w:rPr>
                                <w:rFonts w:ascii="ＭＳ ゴシック" w:eastAsia="ＭＳ ゴシック" w:hAnsi="ＭＳ ゴシック" w:hint="eastAsia"/>
                              </w:rPr>
                              <w:t>・住宅ストックの向上を図るために、老朽化した住宅の更新を推進するとともに、空家・空地対策</w:t>
                            </w:r>
                            <w:r w:rsidRPr="000060DD">
                              <w:rPr>
                                <w:rFonts w:ascii="ＭＳ ゴシック" w:eastAsia="ＭＳ ゴシック" w:hAnsi="ＭＳ ゴシック" w:hint="eastAsia"/>
                                <w:color w:val="000000"/>
                              </w:rPr>
                              <w:t>に継続して取り組む必要</w:t>
                            </w:r>
                            <w:r w:rsidRPr="000060DD">
                              <w:rPr>
                                <w:rFonts w:ascii="ＭＳ ゴシック" w:eastAsia="ＭＳ ゴシック" w:hAnsi="ＭＳ ゴシック" w:hint="eastAsia"/>
                              </w:rPr>
                              <w:t>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81733" id="テキスト ボックス 280" o:spid="_x0000_s1040" type="#_x0000_t202" style="position:absolute;left:0;text-align:left;margin-left:29.9pt;margin-top:7.75pt;width:439.35pt;height:129.7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" fillcolor="window" strokeweight=".5pt">
                <v:textbox>
                  <w:txbxContent>
                    <w:p w14:paraId="57E5C322" w14:textId="77777777" w:rsidR="006F3958" w:rsidRPr="000060DD" w:rsidRDefault="006F3958" w:rsidP="000060DD">
                      <w:pPr>
                        <w:spacing w:line="340" w:lineRule="exact"/>
                        <w:rPr>
                          <w:rFonts w:ascii="ＭＳ ゴシック" w:eastAsia="ＭＳ ゴシック" w:hAnsi="ＭＳ ゴシック"/>
                          <w:sz w:val="24"/>
                        </w:rPr>
                      </w:pPr>
                      <w:r w:rsidRPr="000060DD">
                        <w:rPr>
                          <w:rFonts w:ascii="ＭＳ ゴシック" w:eastAsia="ＭＳ ゴシック" w:hAnsi="ＭＳ ゴシック" w:hint="eastAsia"/>
                          <w:sz w:val="24"/>
                        </w:rPr>
                        <w:t>【課題】</w:t>
                      </w:r>
                    </w:p>
                    <w:p w14:paraId="247BD807" w14:textId="77777777" w:rsidR="006F3958" w:rsidRPr="000060DD" w:rsidRDefault="006F3958" w:rsidP="000060DD">
                      <w:pPr>
                        <w:spacing w:line="340" w:lineRule="exact"/>
                        <w:ind w:left="210" w:hangingChars="100" w:hanging="210"/>
                        <w:rPr>
                          <w:rFonts w:ascii="ＭＳ ゴシック" w:eastAsia="ＭＳ ゴシック" w:hAnsi="ＭＳ ゴシック"/>
                        </w:rPr>
                      </w:pPr>
                      <w:r w:rsidRPr="000060DD">
                        <w:rPr>
                          <w:rFonts w:ascii="ＭＳ ゴシック" w:eastAsia="ＭＳ ゴシック" w:hAnsi="ＭＳ ゴシック" w:hint="eastAsia"/>
                        </w:rPr>
                        <w:t>・戸建住宅が姫路市の住宅ストックの約３分の２を占めており、戸建住宅ストックの質の向上が住宅ストック全体の質の底上げにつながることから、戸建住宅のリフォームや、適切な更新（除却、建て替えなど）を進める施策が必要と考えられる。</w:t>
                      </w:r>
                    </w:p>
                    <w:p w14:paraId="3E1B54DE" w14:textId="77777777" w:rsidR="006F3958" w:rsidRPr="000060DD" w:rsidRDefault="006F3958" w:rsidP="000060DD">
                      <w:pPr>
                        <w:spacing w:line="340" w:lineRule="exact"/>
                        <w:ind w:left="210" w:hangingChars="100" w:hanging="210"/>
                        <w:rPr>
                          <w:rFonts w:ascii="ＭＳ ゴシック" w:eastAsia="ＭＳ ゴシック" w:hAnsi="ＭＳ ゴシック"/>
                        </w:rPr>
                      </w:pPr>
                      <w:r w:rsidRPr="000060DD">
                        <w:rPr>
                          <w:rFonts w:ascii="ＭＳ ゴシック" w:eastAsia="ＭＳ ゴシック" w:hAnsi="ＭＳ ゴシック" w:hint="eastAsia"/>
                        </w:rPr>
                        <w:t>・住宅の耐震性確保等、安全・安心な住まいづくりの推進に継続して取り組む必要がある。</w:t>
                      </w:r>
                    </w:p>
                    <w:p w14:paraId="399397B3" w14:textId="77777777" w:rsidR="006F3958" w:rsidRPr="000060DD" w:rsidRDefault="006F3958" w:rsidP="000060DD">
                      <w:pPr>
                        <w:spacing w:line="340" w:lineRule="exact"/>
                        <w:ind w:left="210" w:hangingChars="100" w:hanging="210"/>
                        <w:rPr>
                          <w:rFonts w:ascii="ＭＳ ゴシック" w:eastAsia="ＭＳ ゴシック" w:hAnsi="ＭＳ ゴシック"/>
                        </w:rPr>
                      </w:pPr>
                      <w:r w:rsidRPr="000060DD">
                        <w:rPr>
                          <w:rFonts w:ascii="ＭＳ ゴシック" w:eastAsia="ＭＳ ゴシック" w:hAnsi="ＭＳ ゴシック" w:hint="eastAsia"/>
                        </w:rPr>
                        <w:t>・住宅ストックの向上を図るために、老朽化した住宅の更新を推進するとともに、空家・空地対策</w:t>
                      </w:r>
                      <w:r w:rsidRPr="000060DD">
                        <w:rPr>
                          <w:rFonts w:ascii="ＭＳ ゴシック" w:eastAsia="ＭＳ ゴシック" w:hAnsi="ＭＳ ゴシック" w:hint="eastAsia"/>
                          <w:color w:val="000000"/>
                        </w:rPr>
                        <w:t>に継続して取り組む必要</w:t>
                      </w:r>
                      <w:r w:rsidRPr="000060DD">
                        <w:rPr>
                          <w:rFonts w:ascii="ＭＳ ゴシック" w:eastAsia="ＭＳ ゴシック" w:hAnsi="ＭＳ ゴシック" w:hint="eastAsia"/>
                        </w:rPr>
                        <w:t>がある。</w:t>
                      </w:r>
                    </w:p>
                  </w:txbxContent>
                </v:textbox>
              </v:shape>
            </w:pict>
          </mc:Fallback>
        </mc:AlternateContent>
      </w:r>
    </w:p>
    <w:p w14:paraId="7BC085E9" w14:textId="77777777" w:rsidR="000060DD" w:rsidRPr="000060DD" w:rsidRDefault="000060DD" w:rsidP="000060DD">
      <w:pPr>
        <w:ind w:leftChars="200" w:left="420"/>
        <w:rPr>
          <w:rFonts w:ascii="Century" w:eastAsia="ＭＳ 明朝" w:hAnsi="Century" w:cs="Times New Roman"/>
        </w:rPr>
      </w:pPr>
    </w:p>
    <w:p w14:paraId="23DE4810" w14:textId="77777777" w:rsidR="000060DD" w:rsidRPr="000060DD" w:rsidRDefault="000060DD" w:rsidP="000060DD">
      <w:pPr>
        <w:ind w:leftChars="200" w:left="420"/>
        <w:rPr>
          <w:rFonts w:ascii="Century" w:eastAsia="ＭＳ 明朝" w:hAnsi="Century" w:cs="Times New Roman"/>
        </w:rPr>
      </w:pPr>
    </w:p>
    <w:p w14:paraId="217F5093" w14:textId="77777777" w:rsidR="000060DD" w:rsidRPr="000060DD" w:rsidRDefault="000060DD" w:rsidP="000060DD">
      <w:pPr>
        <w:widowControl/>
        <w:jc w:val="left"/>
        <w:rPr>
          <w:rFonts w:ascii="Century" w:eastAsia="ＭＳ 明朝" w:hAnsi="Century" w:cs="Times New Roman"/>
        </w:rPr>
      </w:pPr>
      <w:r w:rsidRPr="000060DD">
        <w:rPr>
          <w:rFonts w:ascii="Century" w:eastAsia="ＭＳ 明朝" w:hAnsi="Century" w:cs="Times New Roman"/>
        </w:rPr>
        <w:br w:type="page"/>
      </w:r>
    </w:p>
    <w:p w14:paraId="758875A0" w14:textId="160A5221" w:rsidR="003268FC" w:rsidRPr="003268FC" w:rsidRDefault="0093336C" w:rsidP="003268FC">
      <w:pPr>
        <w:keepNext/>
        <w:ind w:left="420" w:hanging="420"/>
        <w:outlineLvl w:val="1"/>
        <w:rPr>
          <w:rFonts w:ascii="Arial" w:eastAsia="ＭＳ ゴシック" w:hAnsi="Arial" w:cs="Times New Roman"/>
          <w:b/>
          <w:color w:val="215868"/>
          <w:sz w:val="22"/>
        </w:rPr>
      </w:pPr>
      <w:bookmarkStart w:id="7" w:name="_Toc66886048"/>
      <w:r>
        <w:rPr>
          <w:rFonts w:ascii="Arial" w:eastAsia="ＭＳ ゴシック" w:hAnsi="Arial" w:cs="Times New Roman" w:hint="eastAsia"/>
          <w:b/>
          <w:color w:val="215868"/>
          <w:sz w:val="28"/>
        </w:rPr>
        <w:lastRenderedPageBreak/>
        <w:t>３</w:t>
      </w:r>
      <w:r w:rsidR="003268FC" w:rsidRPr="003268FC">
        <w:rPr>
          <w:rFonts w:ascii="Arial" w:eastAsia="ＭＳ ゴシック" w:hAnsi="Arial" w:cs="Times New Roman"/>
          <w:b/>
          <w:color w:val="215868"/>
          <w:sz w:val="28"/>
        </w:rPr>
        <w:t xml:space="preserve">　分譲マンションについて</w:t>
      </w:r>
      <w:bookmarkEnd w:id="7"/>
      <w:r w:rsidR="003268FC" w:rsidRPr="003268FC">
        <w:rPr>
          <w:rFonts w:ascii="Arial" w:eastAsia="ＭＳ ゴシック" w:hAnsi="Arial" w:cs="Times New Roman"/>
          <w:b/>
          <w:color w:val="215868"/>
          <w:sz w:val="28"/>
        </w:rPr>
        <w:t xml:space="preserve">　　　　　　　　　　</w:t>
      </w:r>
    </w:p>
    <w:p w14:paraId="0F156EBE" w14:textId="77777777" w:rsidR="003268FC" w:rsidRPr="003268FC" w:rsidRDefault="003268FC" w:rsidP="003268FC">
      <w:pPr>
        <w:keepNext/>
        <w:pBdr>
          <w:bottom w:val="single" w:sz="18" w:space="1" w:color="31849B"/>
        </w:pBdr>
        <w:spacing w:afterLines="50" w:after="180"/>
        <w:ind w:left="397" w:hanging="397"/>
        <w:outlineLvl w:val="2"/>
        <w:rPr>
          <w:rFonts w:ascii="Arial" w:eastAsia="ＭＳ ゴシック" w:hAnsi="Arial" w:cs="Times New Roman"/>
          <w:b/>
          <w:color w:val="215868"/>
          <w:sz w:val="24"/>
          <w:szCs w:val="24"/>
        </w:rPr>
      </w:pPr>
      <w:r w:rsidRPr="003268FC">
        <w:rPr>
          <w:rFonts w:ascii="Arial" w:eastAsia="ＭＳ ゴシック" w:hAnsi="Arial" w:cs="Times New Roman"/>
          <w:b/>
          <w:color w:val="215868"/>
          <w:sz w:val="24"/>
          <w:szCs w:val="24"/>
        </w:rPr>
        <w:t>（１）調査の概要と実施状況</w:t>
      </w:r>
    </w:p>
    <w:p w14:paraId="44462CFD" w14:textId="77777777" w:rsidR="003268FC" w:rsidRPr="003268FC" w:rsidRDefault="003268FC" w:rsidP="003268FC">
      <w:pPr>
        <w:spacing w:afterLines="50" w:after="180"/>
        <w:ind w:leftChars="200" w:left="630" w:hangingChars="100" w:hanging="210"/>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本市では近年マンション建設が進むとともに、高経年マンションも増加しており、建替えや大規模修繕等の対応に苦慮する物件も見受けられ、今後も増加していくことが予測される。そこで、基礎的資料となる分譲マンションの全数調査、及び市内の分譲マンションの管理状況に関するアンケート調査を実施した。</w:t>
      </w:r>
    </w:p>
    <w:p w14:paraId="5338C811" w14:textId="77777777" w:rsidR="003268FC" w:rsidRPr="003268FC" w:rsidRDefault="003268FC" w:rsidP="003268FC">
      <w:pPr>
        <w:keepNext/>
        <w:numPr>
          <w:ilvl w:val="0"/>
          <w:numId w:val="1"/>
        </w:numPr>
        <w:outlineLvl w:val="3"/>
        <w:rPr>
          <w:rFonts w:ascii="ＭＳ ゴシック" w:eastAsia="ＭＳ ゴシック" w:hAnsi="ＭＳ ゴシック" w:cs="Times New Roman"/>
          <w:bCs/>
          <w:sz w:val="22"/>
        </w:rPr>
      </w:pPr>
      <w:r w:rsidRPr="003268FC">
        <w:rPr>
          <w:rFonts w:ascii="ＭＳ ゴシック" w:eastAsia="ＭＳ ゴシック" w:hAnsi="ＭＳ ゴシック" w:cs="Times New Roman" w:hint="eastAsia"/>
          <w:bCs/>
          <w:sz w:val="22"/>
        </w:rPr>
        <w:t xml:space="preserve">　全数調査について</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37"/>
        <w:gridCol w:w="7224"/>
      </w:tblGrid>
      <w:tr w:rsidR="003268FC" w:rsidRPr="003268FC" w14:paraId="456DC0DB" w14:textId="77777777" w:rsidTr="006F3958">
        <w:trPr>
          <w:trHeight w:val="405"/>
        </w:trPr>
        <w:tc>
          <w:tcPr>
            <w:tcW w:w="1757" w:type="dxa"/>
            <w:vAlign w:val="center"/>
          </w:tcPr>
          <w:p w14:paraId="44600C11" w14:textId="77777777" w:rsidR="003268FC" w:rsidRPr="003268FC" w:rsidRDefault="003268FC" w:rsidP="003268FC">
            <w:pPr>
              <w:ind w:left="-43"/>
              <w:rPr>
                <w:rFonts w:ascii="ＭＳ ゴシック" w:eastAsia="ＭＳ ゴシック" w:hAnsi="ＭＳ ゴシック" w:cs="Times New Roman"/>
              </w:rPr>
            </w:pPr>
            <w:r w:rsidRPr="003268FC">
              <w:rPr>
                <w:rFonts w:ascii="ＭＳ ゴシック" w:eastAsia="ＭＳ ゴシック" w:hAnsi="ＭＳ ゴシック" w:cs="Times New Roman" w:hint="eastAsia"/>
              </w:rPr>
              <w:t>調査対象</w:t>
            </w:r>
          </w:p>
        </w:tc>
        <w:tc>
          <w:tcPr>
            <w:tcW w:w="7315" w:type="dxa"/>
          </w:tcPr>
          <w:p w14:paraId="33BBC47D" w14:textId="77777777" w:rsidR="003268FC" w:rsidRPr="003268FC" w:rsidRDefault="003268FC" w:rsidP="003268FC">
            <w:pPr>
              <w:ind w:left="210" w:hangingChars="100" w:hanging="210"/>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・３階建以上の分譲マンション</w:t>
            </w:r>
          </w:p>
        </w:tc>
      </w:tr>
      <w:tr w:rsidR="003268FC" w:rsidRPr="003268FC" w14:paraId="64E91323" w14:textId="77777777" w:rsidTr="006F3958">
        <w:trPr>
          <w:trHeight w:val="405"/>
        </w:trPr>
        <w:tc>
          <w:tcPr>
            <w:tcW w:w="1757" w:type="dxa"/>
            <w:vAlign w:val="center"/>
          </w:tcPr>
          <w:p w14:paraId="1E8C7C69" w14:textId="77777777" w:rsidR="003268FC" w:rsidRPr="003268FC" w:rsidRDefault="003268FC" w:rsidP="003268FC">
            <w:pPr>
              <w:ind w:left="-43"/>
              <w:rPr>
                <w:rFonts w:ascii="ＭＳ ゴシック" w:eastAsia="ＭＳ ゴシック" w:hAnsi="ＭＳ ゴシック" w:cs="Times New Roman"/>
              </w:rPr>
            </w:pPr>
            <w:r w:rsidRPr="003268FC">
              <w:rPr>
                <w:rFonts w:ascii="ＭＳ ゴシック" w:eastAsia="ＭＳ ゴシック" w:hAnsi="ＭＳ ゴシック" w:cs="Times New Roman" w:hint="eastAsia"/>
              </w:rPr>
              <w:t>調査方法</w:t>
            </w:r>
          </w:p>
        </w:tc>
        <w:tc>
          <w:tcPr>
            <w:tcW w:w="7315" w:type="dxa"/>
          </w:tcPr>
          <w:p w14:paraId="0E8D7C5F" w14:textId="77777777" w:rsidR="003268FC" w:rsidRPr="003268FC" w:rsidRDefault="003268FC" w:rsidP="003268FC">
            <w:pPr>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・現地調査</w:t>
            </w:r>
          </w:p>
        </w:tc>
      </w:tr>
      <w:tr w:rsidR="003268FC" w:rsidRPr="003268FC" w14:paraId="5C3B9E32" w14:textId="77777777" w:rsidTr="006F3958">
        <w:trPr>
          <w:trHeight w:val="390"/>
        </w:trPr>
        <w:tc>
          <w:tcPr>
            <w:tcW w:w="1757" w:type="dxa"/>
            <w:vAlign w:val="center"/>
          </w:tcPr>
          <w:p w14:paraId="5C90229E" w14:textId="77777777" w:rsidR="003268FC" w:rsidRPr="003268FC" w:rsidRDefault="003268FC" w:rsidP="003268FC">
            <w:pPr>
              <w:ind w:left="-43"/>
              <w:rPr>
                <w:rFonts w:ascii="ＭＳ ゴシック" w:eastAsia="ＭＳ ゴシック" w:hAnsi="ＭＳ ゴシック" w:cs="Times New Roman"/>
              </w:rPr>
            </w:pPr>
            <w:r w:rsidRPr="003268FC">
              <w:rPr>
                <w:rFonts w:ascii="ＭＳ ゴシック" w:eastAsia="ＭＳ ゴシック" w:hAnsi="ＭＳ ゴシック" w:cs="Times New Roman" w:hint="eastAsia"/>
              </w:rPr>
              <w:t>調査内容</w:t>
            </w:r>
          </w:p>
        </w:tc>
        <w:tc>
          <w:tcPr>
            <w:tcW w:w="7315" w:type="dxa"/>
          </w:tcPr>
          <w:p w14:paraId="208CFFBC" w14:textId="77777777" w:rsidR="003268FC" w:rsidRPr="003268FC" w:rsidRDefault="003268FC" w:rsidP="003268FC">
            <w:pPr>
              <w:ind w:left="263" w:rightChars="85" w:right="178" w:hangingChars="125" w:hanging="263"/>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rPr>
              <w:t>・</w:t>
            </w:r>
            <w:r w:rsidRPr="003268FC">
              <w:rPr>
                <w:rFonts w:ascii="HG丸ｺﾞｼｯｸM-PRO" w:eastAsia="HG丸ｺﾞｼｯｸM-PRO" w:hAnsi="HG丸ｺﾞｼｯｸM-PRO" w:cs="Times New Roman" w:hint="eastAsia"/>
              </w:rPr>
              <w:t>件数把握、外観調査（基本情報（マンション名、所在地、築年、階数、戸数）の確認）、外観写真撮影、マンション位置の地図表示</w:t>
            </w:r>
          </w:p>
        </w:tc>
      </w:tr>
      <w:tr w:rsidR="003268FC" w:rsidRPr="003268FC" w14:paraId="69CE23C1" w14:textId="77777777" w:rsidTr="006F3958">
        <w:trPr>
          <w:trHeight w:val="390"/>
        </w:trPr>
        <w:tc>
          <w:tcPr>
            <w:tcW w:w="1757" w:type="dxa"/>
            <w:vAlign w:val="center"/>
          </w:tcPr>
          <w:p w14:paraId="7630C844" w14:textId="77777777" w:rsidR="003268FC" w:rsidRPr="003268FC" w:rsidRDefault="003268FC" w:rsidP="003268FC">
            <w:pPr>
              <w:ind w:left="-43"/>
              <w:rPr>
                <w:rFonts w:ascii="ＭＳ ゴシック" w:eastAsia="ＭＳ ゴシック" w:hAnsi="ＭＳ ゴシック" w:cs="Times New Roman"/>
              </w:rPr>
            </w:pPr>
            <w:r w:rsidRPr="003268FC">
              <w:rPr>
                <w:rFonts w:ascii="ＭＳ ゴシック" w:eastAsia="ＭＳ ゴシック" w:hAnsi="ＭＳ ゴシック" w:cs="Times New Roman" w:hint="eastAsia"/>
              </w:rPr>
              <w:t>調査期間</w:t>
            </w:r>
          </w:p>
        </w:tc>
        <w:tc>
          <w:tcPr>
            <w:tcW w:w="7315" w:type="dxa"/>
          </w:tcPr>
          <w:p w14:paraId="487FCC51" w14:textId="77777777" w:rsidR="003268FC" w:rsidRPr="003268FC" w:rsidRDefault="003268FC" w:rsidP="003268FC">
            <w:pPr>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・令和元年９月２日（月）～令和２年１月５日（日）</w:t>
            </w:r>
          </w:p>
        </w:tc>
      </w:tr>
    </w:tbl>
    <w:p w14:paraId="243E8545" w14:textId="77777777" w:rsidR="003268FC" w:rsidRPr="003268FC" w:rsidRDefault="003268FC" w:rsidP="003268FC">
      <w:pPr>
        <w:rPr>
          <w:rFonts w:ascii="Century" w:eastAsia="ＭＳ 明朝" w:hAnsi="Century" w:cs="Times New Roman"/>
        </w:rPr>
      </w:pPr>
    </w:p>
    <w:p w14:paraId="0D8B7FF6" w14:textId="77777777" w:rsidR="003268FC" w:rsidRPr="003268FC" w:rsidRDefault="003268FC" w:rsidP="003268FC">
      <w:pPr>
        <w:keepNext/>
        <w:numPr>
          <w:ilvl w:val="0"/>
          <w:numId w:val="1"/>
        </w:numPr>
        <w:outlineLvl w:val="3"/>
        <w:rPr>
          <w:rFonts w:ascii="ＭＳ ゴシック" w:eastAsia="ＭＳ ゴシック" w:hAnsi="ＭＳ ゴシック" w:cs="Times New Roman"/>
          <w:bCs/>
          <w:sz w:val="22"/>
        </w:rPr>
      </w:pPr>
      <w:r w:rsidRPr="003268FC">
        <w:rPr>
          <w:rFonts w:ascii="ＭＳ ゴシック" w:eastAsia="ＭＳ ゴシック" w:hAnsi="ＭＳ ゴシック" w:cs="Times New Roman" w:hint="eastAsia"/>
          <w:bCs/>
          <w:sz w:val="22"/>
        </w:rPr>
        <w:t xml:space="preserve">　アンケート調査について</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37"/>
        <w:gridCol w:w="7224"/>
      </w:tblGrid>
      <w:tr w:rsidR="003268FC" w:rsidRPr="003268FC" w14:paraId="1527D583" w14:textId="77777777" w:rsidTr="006F3958">
        <w:trPr>
          <w:trHeight w:val="405"/>
        </w:trPr>
        <w:tc>
          <w:tcPr>
            <w:tcW w:w="1757" w:type="dxa"/>
            <w:vAlign w:val="center"/>
          </w:tcPr>
          <w:p w14:paraId="3BB8B651" w14:textId="77777777" w:rsidR="003268FC" w:rsidRPr="003268FC" w:rsidRDefault="003268FC" w:rsidP="003268FC">
            <w:pPr>
              <w:ind w:left="-43"/>
              <w:rPr>
                <w:rFonts w:ascii="ＭＳ ゴシック" w:eastAsia="ＭＳ ゴシック" w:hAnsi="ＭＳ ゴシック" w:cs="Times New Roman"/>
              </w:rPr>
            </w:pPr>
            <w:r w:rsidRPr="003268FC">
              <w:rPr>
                <w:rFonts w:ascii="ＭＳ ゴシック" w:eastAsia="ＭＳ ゴシック" w:hAnsi="ＭＳ ゴシック" w:cs="Times New Roman" w:hint="eastAsia"/>
              </w:rPr>
              <w:t>調査対象</w:t>
            </w:r>
          </w:p>
        </w:tc>
        <w:tc>
          <w:tcPr>
            <w:tcW w:w="7315" w:type="dxa"/>
          </w:tcPr>
          <w:p w14:paraId="383712E0" w14:textId="77777777" w:rsidR="003268FC" w:rsidRPr="003268FC" w:rsidRDefault="003268FC" w:rsidP="003268FC">
            <w:pPr>
              <w:ind w:left="210" w:hangingChars="100" w:hanging="210"/>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・363管理組合</w:t>
            </w:r>
          </w:p>
          <w:p w14:paraId="33DBDFDC" w14:textId="77777777" w:rsidR="003268FC" w:rsidRPr="003268FC" w:rsidRDefault="003268FC" w:rsidP="003268FC">
            <w:pPr>
              <w:ind w:left="210" w:hangingChars="100" w:hanging="210"/>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※全数調査で把握した分譲マンションのうち、兵庫県が調査を実施する高経年の分譲マンション（築35年以上（完成年が昭和59年まで））を除いた管理組合</w:t>
            </w:r>
          </w:p>
        </w:tc>
      </w:tr>
      <w:tr w:rsidR="003268FC" w:rsidRPr="003268FC" w14:paraId="709BE096" w14:textId="77777777" w:rsidTr="006F3958">
        <w:trPr>
          <w:trHeight w:val="405"/>
        </w:trPr>
        <w:tc>
          <w:tcPr>
            <w:tcW w:w="1757" w:type="dxa"/>
            <w:vAlign w:val="center"/>
          </w:tcPr>
          <w:p w14:paraId="3436CD38" w14:textId="77777777" w:rsidR="003268FC" w:rsidRPr="003268FC" w:rsidRDefault="003268FC" w:rsidP="003268FC">
            <w:pPr>
              <w:ind w:left="-43"/>
              <w:rPr>
                <w:rFonts w:ascii="ＭＳ ゴシック" w:eastAsia="ＭＳ ゴシック" w:hAnsi="ＭＳ ゴシック" w:cs="Times New Roman"/>
              </w:rPr>
            </w:pPr>
            <w:r w:rsidRPr="003268FC">
              <w:rPr>
                <w:rFonts w:ascii="ＭＳ ゴシック" w:eastAsia="ＭＳ ゴシック" w:hAnsi="ＭＳ ゴシック" w:cs="Times New Roman" w:hint="eastAsia"/>
              </w:rPr>
              <w:t>調査方法</w:t>
            </w:r>
          </w:p>
        </w:tc>
        <w:tc>
          <w:tcPr>
            <w:tcW w:w="7315" w:type="dxa"/>
          </w:tcPr>
          <w:p w14:paraId="356BB3E3" w14:textId="77777777" w:rsidR="003268FC" w:rsidRPr="003268FC" w:rsidRDefault="003268FC" w:rsidP="003268FC">
            <w:pPr>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・管理組合への郵送配布・郵送回収</w:t>
            </w:r>
          </w:p>
          <w:p w14:paraId="7FE0DD6F" w14:textId="77777777" w:rsidR="003268FC" w:rsidRPr="003268FC" w:rsidRDefault="003268FC" w:rsidP="003268FC">
            <w:pPr>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※調査期間中にセミナー案内と同時に再送付を実施</w:t>
            </w:r>
          </w:p>
        </w:tc>
      </w:tr>
      <w:tr w:rsidR="003268FC" w:rsidRPr="003268FC" w14:paraId="5A42D965" w14:textId="77777777" w:rsidTr="006F3958">
        <w:trPr>
          <w:trHeight w:val="390"/>
        </w:trPr>
        <w:tc>
          <w:tcPr>
            <w:tcW w:w="1757" w:type="dxa"/>
            <w:vAlign w:val="center"/>
          </w:tcPr>
          <w:p w14:paraId="2703BEAC" w14:textId="77777777" w:rsidR="003268FC" w:rsidRPr="003268FC" w:rsidRDefault="003268FC" w:rsidP="003268FC">
            <w:pPr>
              <w:ind w:left="-43"/>
              <w:rPr>
                <w:rFonts w:ascii="ＭＳ ゴシック" w:eastAsia="ＭＳ ゴシック" w:hAnsi="ＭＳ ゴシック" w:cs="Times New Roman"/>
              </w:rPr>
            </w:pPr>
            <w:r w:rsidRPr="003268FC">
              <w:rPr>
                <w:rFonts w:ascii="ＭＳ ゴシック" w:eastAsia="ＭＳ ゴシック" w:hAnsi="ＭＳ ゴシック" w:cs="Times New Roman" w:hint="eastAsia"/>
              </w:rPr>
              <w:t>調査内容</w:t>
            </w:r>
          </w:p>
        </w:tc>
        <w:tc>
          <w:tcPr>
            <w:tcW w:w="7315" w:type="dxa"/>
          </w:tcPr>
          <w:p w14:paraId="55B6A0C7" w14:textId="77777777" w:rsidR="003268FC" w:rsidRPr="003268FC" w:rsidRDefault="003268FC" w:rsidP="003268FC">
            <w:pPr>
              <w:ind w:left="263" w:rightChars="85" w:right="178" w:hangingChars="125" w:hanging="263"/>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rPr>
              <w:t>・</w:t>
            </w:r>
            <w:r w:rsidRPr="003268FC">
              <w:rPr>
                <w:rFonts w:ascii="HG丸ｺﾞｼｯｸM-PRO" w:eastAsia="HG丸ｺﾞｼｯｸM-PRO" w:hAnsi="HG丸ｺﾞｼｯｸM-PRO" w:cs="Times New Roman" w:hint="eastAsia"/>
              </w:rPr>
              <w:t>建物・設備の状況、入居者等の状況、管理組合（理事会・総会）の状況、管理方法や管理委託の状況、管理規約や管理費等の状況、長期修繕計画や大規模修繕工事や建替え検討の状況、現在抱えている課題</w:t>
            </w:r>
          </w:p>
        </w:tc>
      </w:tr>
      <w:tr w:rsidR="003268FC" w:rsidRPr="003268FC" w14:paraId="68BF3C27" w14:textId="77777777" w:rsidTr="006F3958">
        <w:trPr>
          <w:trHeight w:val="390"/>
        </w:trPr>
        <w:tc>
          <w:tcPr>
            <w:tcW w:w="1757" w:type="dxa"/>
            <w:vAlign w:val="center"/>
          </w:tcPr>
          <w:p w14:paraId="519ACF22" w14:textId="77777777" w:rsidR="003268FC" w:rsidRPr="003268FC" w:rsidRDefault="003268FC" w:rsidP="003268FC">
            <w:pPr>
              <w:ind w:left="-43"/>
              <w:rPr>
                <w:rFonts w:ascii="ＭＳ ゴシック" w:eastAsia="ＭＳ ゴシック" w:hAnsi="ＭＳ ゴシック" w:cs="Times New Roman"/>
              </w:rPr>
            </w:pPr>
            <w:r w:rsidRPr="003268FC">
              <w:rPr>
                <w:rFonts w:ascii="ＭＳ ゴシック" w:eastAsia="ＭＳ ゴシック" w:hAnsi="ＭＳ ゴシック" w:cs="Times New Roman" w:hint="eastAsia"/>
              </w:rPr>
              <w:t>調査期間</w:t>
            </w:r>
          </w:p>
        </w:tc>
        <w:tc>
          <w:tcPr>
            <w:tcW w:w="7315" w:type="dxa"/>
          </w:tcPr>
          <w:p w14:paraId="3B092438" w14:textId="77777777" w:rsidR="003268FC" w:rsidRPr="003268FC" w:rsidRDefault="003268FC" w:rsidP="003268FC">
            <w:pPr>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・令和元年12月１日（日）～令和２年１月31日（金）</w:t>
            </w:r>
          </w:p>
        </w:tc>
      </w:tr>
    </w:tbl>
    <w:p w14:paraId="0B738CC5" w14:textId="77777777" w:rsidR="003268FC" w:rsidRPr="003268FC" w:rsidRDefault="003268FC" w:rsidP="003268FC">
      <w:pPr>
        <w:rPr>
          <w:rFonts w:ascii="Century" w:eastAsia="ＭＳ 明朝" w:hAnsi="Century" w:cs="Times New Roman"/>
        </w:rPr>
      </w:pPr>
    </w:p>
    <w:p w14:paraId="6AEC2AEB" w14:textId="77777777" w:rsidR="003268FC" w:rsidRPr="003268FC" w:rsidRDefault="003268FC" w:rsidP="003268FC">
      <w:pPr>
        <w:keepNext/>
        <w:pBdr>
          <w:bottom w:val="single" w:sz="18" w:space="1" w:color="31849B"/>
        </w:pBdr>
        <w:spacing w:afterLines="50" w:after="180"/>
        <w:ind w:left="397" w:hanging="397"/>
        <w:outlineLvl w:val="2"/>
        <w:rPr>
          <w:rFonts w:ascii="Arial" w:eastAsia="ＭＳ ゴシック" w:hAnsi="Arial" w:cs="Times New Roman"/>
          <w:b/>
          <w:color w:val="215868"/>
          <w:sz w:val="24"/>
          <w:szCs w:val="24"/>
        </w:rPr>
      </w:pPr>
      <w:r w:rsidRPr="003268FC">
        <w:rPr>
          <w:rFonts w:ascii="Arial" w:eastAsia="ＭＳ ゴシック" w:hAnsi="Arial" w:cs="Times New Roman"/>
          <w:b/>
          <w:color w:val="215868"/>
          <w:sz w:val="24"/>
          <w:szCs w:val="24"/>
        </w:rPr>
        <w:t>（２）調査結果</w:t>
      </w:r>
    </w:p>
    <w:p w14:paraId="013772E9" w14:textId="77777777" w:rsidR="003268FC" w:rsidRPr="003268FC" w:rsidRDefault="003268FC" w:rsidP="003268FC">
      <w:pPr>
        <w:keepNext/>
        <w:outlineLvl w:val="3"/>
        <w:rPr>
          <w:rFonts w:ascii="ＭＳ ゴシック" w:eastAsia="ＭＳ ゴシック" w:hAnsi="ＭＳ ゴシック" w:cs="Times New Roman"/>
          <w:bCs/>
          <w:sz w:val="22"/>
        </w:rPr>
      </w:pPr>
      <w:r w:rsidRPr="003268FC">
        <w:rPr>
          <w:rFonts w:ascii="ＭＳ ゴシック" w:eastAsia="ＭＳ ゴシック" w:hAnsi="ＭＳ ゴシック" w:cs="Times New Roman" w:hint="eastAsia"/>
          <w:bCs/>
          <w:sz w:val="22"/>
        </w:rPr>
        <w:t>①　全数調査について</w:t>
      </w:r>
    </w:p>
    <w:p w14:paraId="473FF9BC" w14:textId="77777777" w:rsidR="003268FC" w:rsidRPr="003268FC" w:rsidRDefault="003268FC" w:rsidP="003268FC">
      <w:pPr>
        <w:ind w:leftChars="202" w:left="626" w:hangingChars="96" w:hanging="202"/>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・建築時期別では、建築後30年以上経過しているマンションは30.7％となっている。</w:t>
      </w:r>
    </w:p>
    <w:p w14:paraId="7C5C77C3" w14:textId="77777777" w:rsidR="003268FC" w:rsidRPr="003268FC" w:rsidRDefault="003268FC" w:rsidP="003268FC">
      <w:pPr>
        <w:ind w:leftChars="202" w:left="626" w:hangingChars="96" w:hanging="202"/>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・戸数規模別では、「25～49戸」が52.1％と最も多くなっている。「25戸未満」の小規模なマンションは18.8％となっている。</w:t>
      </w:r>
    </w:p>
    <w:p w14:paraId="026B70AD" w14:textId="77777777" w:rsidR="003268FC" w:rsidRPr="003268FC" w:rsidRDefault="003268FC" w:rsidP="003268FC">
      <w:pPr>
        <w:keepNext/>
        <w:outlineLvl w:val="3"/>
        <w:rPr>
          <w:rFonts w:ascii="ＭＳ ゴシック" w:eastAsia="ＭＳ ゴシック" w:hAnsi="ＭＳ ゴシック" w:cs="Times New Roman"/>
          <w:bCs/>
          <w:sz w:val="22"/>
        </w:rPr>
      </w:pPr>
      <w:r w:rsidRPr="003268FC">
        <w:rPr>
          <w:rFonts w:ascii="ＭＳ ゴシック" w:eastAsia="ＭＳ ゴシック" w:hAnsi="ＭＳ ゴシック" w:cs="Times New Roman" w:hint="eastAsia"/>
          <w:bCs/>
          <w:sz w:val="22"/>
        </w:rPr>
        <w:t>②　アンケート調査について</w:t>
      </w:r>
    </w:p>
    <w:p w14:paraId="6ECE41A3" w14:textId="77777777" w:rsidR="003268FC" w:rsidRPr="003268FC" w:rsidRDefault="003268FC" w:rsidP="003268FC">
      <w:pPr>
        <w:rPr>
          <w:rFonts w:ascii="ＭＳ ゴシック" w:eastAsia="ＭＳ ゴシック" w:hAnsi="ＭＳ ゴシック" w:cs="Times New Roman"/>
        </w:rPr>
      </w:pPr>
      <w:r w:rsidRPr="003268FC">
        <w:rPr>
          <w:rFonts w:ascii="ＭＳ ゴシック" w:eastAsia="ＭＳ ゴシック" w:hAnsi="ＭＳ ゴシック" w:cs="Times New Roman" w:hint="eastAsia"/>
        </w:rPr>
        <w:t>【建物･設備の状況】</w:t>
      </w:r>
    </w:p>
    <w:p w14:paraId="79B8EB2C" w14:textId="77777777" w:rsidR="003268FC" w:rsidRPr="003268FC" w:rsidRDefault="003268FC" w:rsidP="003268FC">
      <w:pPr>
        <w:ind w:leftChars="202" w:left="626" w:hangingChars="96" w:hanging="202"/>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住宅の戸数は、10戸未満の極端に小規模なマンションは少ないが、10～25戸未満のやや小規模なマンションが約９％見られ、空室や賃貸住戸等不在所有者あるいは高齢者が増加すると、居住所有者の管理負担が高くなる可能性がある。</w:t>
      </w:r>
    </w:p>
    <w:p w14:paraId="4622E98D" w14:textId="77777777" w:rsidR="003268FC" w:rsidRPr="003268FC" w:rsidRDefault="003268FC" w:rsidP="003268FC">
      <w:pPr>
        <w:ind w:leftChars="202" w:left="626" w:hangingChars="96" w:hanging="202"/>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・階数は、３～５階の中層が10.5％で、89.5％は６階以上の高層であるが、超高層は見られな</w:t>
      </w:r>
      <w:r w:rsidRPr="003268FC">
        <w:rPr>
          <w:rFonts w:ascii="HG丸ｺﾞｼｯｸM-PRO" w:eastAsia="HG丸ｺﾞｼｯｸM-PRO" w:hAnsi="HG丸ｺﾞｼｯｸM-PRO" w:cs="Times New Roman" w:hint="eastAsia"/>
        </w:rPr>
        <w:lastRenderedPageBreak/>
        <w:t>いことから、管理は比較的行いやすいと考えられる</w:t>
      </w:r>
    </w:p>
    <w:p w14:paraId="446695B9" w14:textId="77777777" w:rsidR="003268FC" w:rsidRPr="003268FC" w:rsidRDefault="003268FC" w:rsidP="003268FC">
      <w:pPr>
        <w:ind w:leftChars="202" w:left="626" w:hangingChars="96" w:hanging="202"/>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・築後30年以上経つマンションが34.5％見られ、高経年マンションが増加しつつある。</w:t>
      </w:r>
    </w:p>
    <w:p w14:paraId="2E8AA955" w14:textId="77777777" w:rsidR="003268FC" w:rsidRPr="003268FC" w:rsidRDefault="003268FC" w:rsidP="003268FC">
      <w:pPr>
        <w:ind w:leftChars="202" w:left="626" w:hangingChars="96" w:hanging="202"/>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・エレベーターがない住宅が3.5％あり、高齢者等にとって住みづらい住環境となっていることが予想される。</w:t>
      </w:r>
    </w:p>
    <w:p w14:paraId="188EF487" w14:textId="77777777" w:rsidR="003268FC" w:rsidRPr="003268FC" w:rsidRDefault="003268FC" w:rsidP="003268FC">
      <w:pPr>
        <w:rPr>
          <w:rFonts w:ascii="ＭＳ ゴシック" w:eastAsia="ＭＳ ゴシック" w:hAnsi="ＭＳ ゴシック" w:cs="Times New Roman"/>
        </w:rPr>
      </w:pPr>
      <w:r w:rsidRPr="003268FC">
        <w:rPr>
          <w:rFonts w:ascii="ＭＳ ゴシック" w:eastAsia="ＭＳ ゴシック" w:hAnsi="ＭＳ ゴシック" w:cs="Times New Roman" w:hint="eastAsia"/>
        </w:rPr>
        <w:t>【入居者等の状況】</w:t>
      </w:r>
    </w:p>
    <w:p w14:paraId="3F479FEE" w14:textId="77777777" w:rsidR="003268FC" w:rsidRPr="003268FC" w:rsidRDefault="003268FC" w:rsidP="003268FC">
      <w:pPr>
        <w:ind w:leftChars="202" w:left="626" w:hangingChars="96" w:hanging="202"/>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・全戸数に対する空室の比率は、0～10％未満が全体の90.2％となっており、それほど空室が高くないマンションが多い。</w:t>
      </w:r>
    </w:p>
    <w:p w14:paraId="39CF52D7" w14:textId="77777777" w:rsidR="003268FC" w:rsidRPr="003268FC" w:rsidRDefault="003268FC" w:rsidP="003268FC">
      <w:pPr>
        <w:ind w:leftChars="202" w:left="626" w:hangingChars="96" w:hanging="202"/>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・賃貸住戸の比率は、賃貸住戸なしは18.4％となっており、10％未満では51.0％、10～50％では30.6％となっており、賃貸住戸の比率が増えている。</w:t>
      </w:r>
    </w:p>
    <w:p w14:paraId="61A9D2BA" w14:textId="77777777" w:rsidR="003268FC" w:rsidRPr="003268FC" w:rsidRDefault="003268FC" w:rsidP="003268FC">
      <w:pPr>
        <w:ind w:leftChars="202" w:left="626" w:hangingChars="96" w:hanging="202"/>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・高齢者住戸の比率は、住戸無しは2.4％しかなく30％未満では71.4％、50％以上も11.9％あり、高齢化が進んでいる傾向にある。</w:t>
      </w:r>
    </w:p>
    <w:p w14:paraId="4B06147E" w14:textId="77777777" w:rsidR="003268FC" w:rsidRPr="003268FC" w:rsidRDefault="003268FC" w:rsidP="003268FC">
      <w:pPr>
        <w:rPr>
          <w:rFonts w:ascii="ＭＳ ゴシック" w:eastAsia="ＭＳ ゴシック" w:hAnsi="ＭＳ ゴシック" w:cs="Times New Roman"/>
        </w:rPr>
      </w:pPr>
      <w:r w:rsidRPr="003268FC">
        <w:rPr>
          <w:rFonts w:ascii="ＭＳ ゴシック" w:eastAsia="ＭＳ ゴシック" w:hAnsi="ＭＳ ゴシック" w:cs="Times New Roman" w:hint="eastAsia"/>
        </w:rPr>
        <w:t>【管理組合の状況】</w:t>
      </w:r>
    </w:p>
    <w:p w14:paraId="434D0755" w14:textId="77777777" w:rsidR="003268FC" w:rsidRPr="003268FC" w:rsidRDefault="003268FC" w:rsidP="003268FC">
      <w:pPr>
        <w:ind w:leftChars="202" w:left="626" w:hangingChars="96" w:hanging="202"/>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・管理組合の運営・活動は、全てのマンションでされており理事会（役員会）や総会の開催状況についても、多くの管理組合が標準的な運営・開催状況であった。</w:t>
      </w:r>
    </w:p>
    <w:p w14:paraId="7D1F0E62" w14:textId="77777777" w:rsidR="003268FC" w:rsidRPr="003268FC" w:rsidRDefault="003268FC" w:rsidP="003268FC">
      <w:pPr>
        <w:rPr>
          <w:rFonts w:ascii="ＭＳ ゴシック" w:eastAsia="ＭＳ ゴシック" w:hAnsi="ＭＳ ゴシック" w:cs="Times New Roman"/>
        </w:rPr>
      </w:pPr>
      <w:r w:rsidRPr="003268FC">
        <w:rPr>
          <w:rFonts w:ascii="ＭＳ ゴシック" w:eastAsia="ＭＳ ゴシック" w:hAnsi="ＭＳ ゴシック" w:cs="Times New Roman" w:hint="eastAsia"/>
        </w:rPr>
        <w:t>【管理方式の状況】</w:t>
      </w:r>
    </w:p>
    <w:p w14:paraId="2B77C2E2" w14:textId="77777777" w:rsidR="003268FC" w:rsidRPr="003268FC" w:rsidRDefault="003268FC" w:rsidP="003268FC">
      <w:pPr>
        <w:ind w:leftChars="202" w:left="626" w:hangingChars="96" w:hanging="202"/>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・管理方式では、「管理業者に委託」が全体の85.2％、残りの14.8％は「自主管理」である。</w:t>
      </w:r>
    </w:p>
    <w:p w14:paraId="2C7C268E" w14:textId="77777777" w:rsidR="003268FC" w:rsidRPr="003268FC" w:rsidRDefault="003268FC" w:rsidP="003268FC">
      <w:pPr>
        <w:rPr>
          <w:rFonts w:ascii="ＭＳ ゴシック" w:eastAsia="ＭＳ ゴシック" w:hAnsi="ＭＳ ゴシック" w:cs="Times New Roman"/>
        </w:rPr>
      </w:pPr>
      <w:r w:rsidRPr="003268FC">
        <w:rPr>
          <w:rFonts w:ascii="ＭＳ ゴシック" w:eastAsia="ＭＳ ゴシック" w:hAnsi="ＭＳ ゴシック" w:cs="Times New Roman" w:hint="eastAsia"/>
        </w:rPr>
        <w:t>【管理規約／管理費・修繕積立金】</w:t>
      </w:r>
    </w:p>
    <w:p w14:paraId="31DFCFE2" w14:textId="77777777" w:rsidR="003268FC" w:rsidRPr="003268FC" w:rsidRDefault="003268FC" w:rsidP="003268FC">
      <w:pPr>
        <w:ind w:leftChars="202" w:left="626" w:hangingChars="96" w:hanging="202"/>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・管理規約は全マンションにあり、最新の規約について把握しているが82.4％で、規約の見直しも定期的ではないが数年毎に見直されている。</w:t>
      </w:r>
    </w:p>
    <w:p w14:paraId="7236D0B7" w14:textId="77777777" w:rsidR="003268FC" w:rsidRPr="003268FC" w:rsidRDefault="003268FC" w:rsidP="003268FC">
      <w:pPr>
        <w:ind w:leftChars="202" w:left="626" w:hangingChars="96" w:hanging="202"/>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・管理費・修繕積立金は全マンションで徴収されているが、滞納が30～40％あり、高齢化が進み、空室率も上がってくると将来的な修繕積立金の不足が憂慮される。</w:t>
      </w:r>
    </w:p>
    <w:p w14:paraId="3BF1DE7D" w14:textId="77777777" w:rsidR="003268FC" w:rsidRPr="003268FC" w:rsidRDefault="003268FC" w:rsidP="003268FC">
      <w:pPr>
        <w:rPr>
          <w:rFonts w:ascii="ＭＳ ゴシック" w:eastAsia="ＭＳ ゴシック" w:hAnsi="ＭＳ ゴシック" w:cs="Times New Roman"/>
        </w:rPr>
      </w:pPr>
      <w:r w:rsidRPr="003268FC">
        <w:rPr>
          <w:rFonts w:ascii="ＭＳ ゴシック" w:eastAsia="ＭＳ ゴシック" w:hAnsi="ＭＳ ゴシック" w:cs="Times New Roman" w:hint="eastAsia"/>
        </w:rPr>
        <w:t>【長期修繕計画／大規模修繕工事の実施状況／建替えの検討】</w:t>
      </w:r>
    </w:p>
    <w:p w14:paraId="48F12B5D" w14:textId="77777777" w:rsidR="003268FC" w:rsidRPr="003268FC" w:rsidRDefault="003268FC" w:rsidP="003268FC">
      <w:pPr>
        <w:tabs>
          <w:tab w:val="left" w:pos="6996"/>
          <w:tab w:val="left" w:pos="7500"/>
        </w:tabs>
        <w:ind w:leftChars="202" w:left="626" w:hangingChars="96" w:hanging="202"/>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・長期修繕計画がないマンションが25.5％あった。</w:t>
      </w:r>
    </w:p>
    <w:p w14:paraId="67197356" w14:textId="77777777" w:rsidR="003268FC" w:rsidRPr="003268FC" w:rsidRDefault="003268FC" w:rsidP="003268FC">
      <w:pPr>
        <w:ind w:leftChars="202" w:left="626" w:hangingChars="96" w:hanging="202"/>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・大規模修繕工事の実施ついて、築</w:t>
      </w:r>
      <w:r w:rsidRPr="003268FC">
        <w:rPr>
          <w:rFonts w:ascii="HG丸ｺﾞｼｯｸM-PRO" w:eastAsia="HG丸ｺﾞｼｯｸM-PRO" w:hAnsi="HG丸ｺﾞｼｯｸM-PRO" w:cs="Times New Roman"/>
        </w:rPr>
        <w:t>20年以上</w:t>
      </w:r>
      <w:r w:rsidRPr="003268FC">
        <w:rPr>
          <w:rFonts w:ascii="HG丸ｺﾞｼｯｸM-PRO" w:eastAsia="HG丸ｺﾞｼｯｸM-PRO" w:hAnsi="HG丸ｺﾞｼｯｸM-PRO" w:cs="Times New Roman" w:hint="eastAsia"/>
        </w:rPr>
        <w:t>のマンションで未実施の割合が</w:t>
      </w:r>
      <w:r w:rsidRPr="003268FC">
        <w:rPr>
          <w:rFonts w:ascii="HG丸ｺﾞｼｯｸM-PRO" w:eastAsia="HG丸ｺﾞｼｯｸM-PRO" w:hAnsi="HG丸ｺﾞｼｯｸM-PRO" w:cs="Times New Roman"/>
        </w:rPr>
        <w:t>16％あった。</w:t>
      </w:r>
    </w:p>
    <w:p w14:paraId="566AA14D" w14:textId="77777777" w:rsidR="003268FC" w:rsidRPr="003268FC" w:rsidRDefault="003268FC" w:rsidP="003268FC">
      <w:pPr>
        <w:ind w:leftChars="202" w:left="626" w:hangingChars="96" w:hanging="202"/>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・建替えについて、検討中は１棟のみで、98％が検討していない。</w:t>
      </w:r>
    </w:p>
    <w:p w14:paraId="53BAF8DD" w14:textId="77777777" w:rsidR="003268FC" w:rsidRPr="003268FC" w:rsidRDefault="003268FC" w:rsidP="003268FC">
      <w:pPr>
        <w:rPr>
          <w:rFonts w:ascii="ＭＳ ゴシック" w:eastAsia="ＭＳ ゴシック" w:hAnsi="ＭＳ ゴシック" w:cs="Times New Roman"/>
        </w:rPr>
      </w:pPr>
      <w:r w:rsidRPr="003268FC">
        <w:rPr>
          <w:rFonts w:ascii="ＭＳ ゴシック" w:eastAsia="ＭＳ ゴシック" w:hAnsi="ＭＳ ゴシック" w:cs="Times New Roman" w:hint="eastAsia"/>
        </w:rPr>
        <w:t>【マンションの抱えている課題】</w:t>
      </w:r>
    </w:p>
    <w:p w14:paraId="46EA13B8" w14:textId="77777777" w:rsidR="003268FC" w:rsidRPr="003268FC" w:rsidRDefault="003268FC" w:rsidP="003268FC">
      <w:pPr>
        <w:ind w:leftChars="202" w:left="626" w:hangingChars="96" w:hanging="202"/>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・マンションの課題として、回答が最も多かったのは「入居者の高齢化」である。</w:t>
      </w:r>
    </w:p>
    <w:p w14:paraId="1D036717" w14:textId="77777777" w:rsidR="003268FC" w:rsidRPr="003268FC" w:rsidRDefault="003268FC" w:rsidP="003268FC">
      <w:pPr>
        <w:ind w:leftChars="202" w:left="626" w:hangingChars="96" w:hanging="202"/>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・次いで、回答が多かったのは、順番に「建物や設備の老朽化」、</w:t>
      </w:r>
      <w:r w:rsidRPr="003268FC">
        <w:rPr>
          <w:rFonts w:ascii="HG丸ｺﾞｼｯｸM-PRO" w:eastAsia="HG丸ｺﾞｼｯｸM-PRO" w:hAnsi="HG丸ｺﾞｼｯｸM-PRO" w:cs="Times New Roman"/>
        </w:rPr>
        <w:t>「理事（役員）のなり手がなく、</w:t>
      </w:r>
      <w:r w:rsidRPr="003268FC">
        <w:rPr>
          <w:rFonts w:ascii="HG丸ｺﾞｼｯｸM-PRO" w:eastAsia="HG丸ｺﾞｼｯｸM-PRO" w:hAnsi="HG丸ｺﾞｼｯｸM-PRO" w:cs="Times New Roman" w:hint="eastAsia"/>
        </w:rPr>
        <w:t>選任</w:t>
      </w:r>
      <w:r w:rsidRPr="003268FC">
        <w:rPr>
          <w:rFonts w:ascii="HG丸ｺﾞｼｯｸM-PRO" w:eastAsia="HG丸ｺﾞｼｯｸM-PRO" w:hAnsi="HG丸ｺﾞｼｯｸM-PRO" w:cs="Times New Roman"/>
        </w:rPr>
        <w:t>が困難」、「管理費や修繕積立金の不足」</w:t>
      </w:r>
      <w:r w:rsidRPr="003268FC">
        <w:rPr>
          <w:rFonts w:ascii="HG丸ｺﾞｼｯｸM-PRO" w:eastAsia="HG丸ｺﾞｼｯｸM-PRO" w:hAnsi="HG丸ｺﾞｼｯｸM-PRO" w:cs="Times New Roman" w:hint="eastAsia"/>
        </w:rPr>
        <w:t>、「生活マナーやルールの問題」、「大規模修繕工事の実施」、「管理費や修繕積立金の滞納」</w:t>
      </w:r>
      <w:r w:rsidRPr="003268FC">
        <w:rPr>
          <w:rFonts w:ascii="HG丸ｺﾞｼｯｸM-PRO" w:eastAsia="HG丸ｺﾞｼｯｸM-PRO" w:hAnsi="HG丸ｺﾞｼｯｸM-PRO" w:cs="Times New Roman"/>
        </w:rPr>
        <w:t>であった</w:t>
      </w:r>
      <w:r w:rsidRPr="003268FC">
        <w:rPr>
          <w:rFonts w:ascii="HG丸ｺﾞｼｯｸM-PRO" w:eastAsia="HG丸ｺﾞｼｯｸM-PRO" w:hAnsi="HG丸ｺﾞｼｯｸM-PRO" w:cs="Times New Roman" w:hint="eastAsia"/>
        </w:rPr>
        <w:t>。</w:t>
      </w:r>
    </w:p>
    <w:p w14:paraId="2696B0C1" w14:textId="77777777" w:rsidR="003268FC" w:rsidRPr="003268FC" w:rsidRDefault="003268FC" w:rsidP="003268FC">
      <w:pPr>
        <w:ind w:leftChars="202" w:left="626" w:hangingChars="96" w:hanging="202"/>
        <w:rPr>
          <w:rFonts w:ascii="HG丸ｺﾞｼｯｸM-PRO" w:eastAsia="HG丸ｺﾞｼｯｸM-PRO" w:hAnsi="HG丸ｺﾞｼｯｸM-PRO" w:cs="Times New Roman"/>
        </w:rPr>
      </w:pPr>
      <w:r w:rsidRPr="003268FC">
        <w:rPr>
          <w:rFonts w:ascii="Century" w:eastAsia="ＭＳ 明朝" w:hAnsi="Century" w:cs="Times New Roman" w:hint="eastAsia"/>
          <w:noProof/>
        </w:rPr>
        <mc:AlternateContent>
          <mc:Choice Requires="wps">
            <w:drawing>
              <wp:anchor distT="0" distB="0" distL="114300" distR="114300" simplePos="0" relativeHeight="251814912" behindDoc="0" locked="0" layoutInCell="1" allowOverlap="1" wp14:anchorId="519D271F" wp14:editId="14F2B4BE">
                <wp:simplePos x="0" y="0"/>
                <wp:positionH relativeFrom="column">
                  <wp:posOffset>323850</wp:posOffset>
                </wp:positionH>
                <wp:positionV relativeFrom="paragraph">
                  <wp:posOffset>140468</wp:posOffset>
                </wp:positionV>
                <wp:extent cx="5579745" cy="1945758"/>
                <wp:effectExtent l="0" t="0" r="20955" b="16510"/>
                <wp:wrapNone/>
                <wp:docPr id="1" name="テキスト ボックス 1"/>
                <wp:cNvGraphicFramePr/>
                <a:graphic xmlns:a="http://schemas.openxmlformats.org/drawingml/2006/main">
                  <a:graphicData uri="http://schemas.microsoft.com/office/word/2010/wordprocessingShape">
                    <wps:wsp>
                      <wps:cNvSpPr txBox="1"/>
                      <wps:spPr>
                        <a:xfrm>
                          <a:off x="0" y="0"/>
                          <a:ext cx="5579745" cy="1945758"/>
                        </a:xfrm>
                        <a:prstGeom prst="rect">
                          <a:avLst/>
                        </a:prstGeom>
                        <a:solidFill>
                          <a:sysClr val="window" lastClr="FFFFFF"/>
                        </a:solidFill>
                        <a:ln w="6350">
                          <a:solidFill>
                            <a:prstClr val="black"/>
                          </a:solidFill>
                        </a:ln>
                        <a:effectLst/>
                      </wps:spPr>
                      <wps:txbx>
                        <w:txbxContent>
                          <w:p w14:paraId="22370ED2" w14:textId="77777777" w:rsidR="006F3958" w:rsidRPr="003268FC" w:rsidRDefault="006F3958" w:rsidP="003268FC">
                            <w:pPr>
                              <w:spacing w:line="340" w:lineRule="exact"/>
                              <w:rPr>
                                <w:rFonts w:ascii="ＭＳ ゴシック" w:eastAsia="ＭＳ ゴシック" w:hAnsi="ＭＳ ゴシック"/>
                                <w:sz w:val="24"/>
                              </w:rPr>
                            </w:pPr>
                            <w:r w:rsidRPr="003268FC">
                              <w:rPr>
                                <w:rFonts w:ascii="ＭＳ ゴシック" w:eastAsia="ＭＳ ゴシック" w:hAnsi="ＭＳ ゴシック" w:hint="eastAsia"/>
                                <w:sz w:val="24"/>
                              </w:rPr>
                              <w:t>【課題】</w:t>
                            </w:r>
                          </w:p>
                          <w:p w14:paraId="35404D61" w14:textId="77777777" w:rsidR="006F3958" w:rsidRPr="003268FC" w:rsidRDefault="006F3958" w:rsidP="003268FC">
                            <w:pPr>
                              <w:spacing w:line="340" w:lineRule="exact"/>
                              <w:ind w:left="210" w:hangingChars="100" w:hanging="210"/>
                              <w:rPr>
                                <w:rFonts w:ascii="ＭＳ ゴシック" w:eastAsia="ＭＳ ゴシック" w:hAnsi="ＭＳ ゴシック"/>
                              </w:rPr>
                            </w:pPr>
                            <w:r w:rsidRPr="003268FC">
                              <w:rPr>
                                <w:rFonts w:ascii="ＭＳ ゴシック" w:eastAsia="ＭＳ ゴシック" w:hAnsi="ＭＳ ゴシック" w:hint="eastAsia"/>
                              </w:rPr>
                              <w:t>・本市ではマンションの供給が続いており、新しいマンションが年々増加している。新しい住まい方であるマンションにおける管理運営の適正化を推進するため、比較的新しいマンションの入居者や管理組合役員を対象とする情報発信や意識啓発等、管理不全等の問題発生の予防に向けた取り組みが必要である。</w:t>
                            </w:r>
                          </w:p>
                          <w:p w14:paraId="7EE559D3" w14:textId="77777777" w:rsidR="006F3958" w:rsidRPr="003268FC" w:rsidRDefault="006F3958" w:rsidP="003268FC">
                            <w:pPr>
                              <w:spacing w:line="340" w:lineRule="exact"/>
                              <w:ind w:left="210" w:hangingChars="100" w:hanging="210"/>
                              <w:rPr>
                                <w:rFonts w:ascii="ＭＳ ゴシック" w:eastAsia="ＭＳ ゴシック" w:hAnsi="ＭＳ ゴシック"/>
                              </w:rPr>
                            </w:pPr>
                            <w:r w:rsidRPr="003268FC">
                              <w:rPr>
                                <w:rFonts w:ascii="ＭＳ ゴシック" w:eastAsia="ＭＳ ゴシック" w:hAnsi="ＭＳ ゴシック" w:hint="eastAsia"/>
                              </w:rPr>
                              <w:t>・一方、高経年化した自主管理マンション等、所有者による管理運営が立ちゆかなくなるなどして既に管理不全に陥っている可能性のあるマンションについては、より緊急的かつ個別的な対応を図る必要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9D271F" id="テキスト ボックス 1" o:spid="_x0000_s1041" type="#_x0000_t202" style="position:absolute;left:0;text-align:left;margin-left:25.5pt;margin-top:11.05pt;width:439.35pt;height:153.2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" fillcolor="window" strokeweight=".5pt">
                <v:textbox>
                  <w:txbxContent>
                    <w:p w14:paraId="22370ED2" w14:textId="77777777" w:rsidR="006F3958" w:rsidRPr="003268FC" w:rsidRDefault="006F3958" w:rsidP="003268FC">
                      <w:pPr>
                        <w:spacing w:line="340" w:lineRule="exact"/>
                        <w:rPr>
                          <w:rFonts w:ascii="ＭＳ ゴシック" w:eastAsia="ＭＳ ゴシック" w:hAnsi="ＭＳ ゴシック"/>
                          <w:sz w:val="24"/>
                        </w:rPr>
                      </w:pPr>
                      <w:r w:rsidRPr="003268FC">
                        <w:rPr>
                          <w:rFonts w:ascii="ＭＳ ゴシック" w:eastAsia="ＭＳ ゴシック" w:hAnsi="ＭＳ ゴシック" w:hint="eastAsia"/>
                          <w:sz w:val="24"/>
                        </w:rPr>
                        <w:t>【課題】</w:t>
                      </w:r>
                    </w:p>
                    <w:p w14:paraId="35404D61" w14:textId="77777777" w:rsidR="006F3958" w:rsidRPr="003268FC" w:rsidRDefault="006F3958" w:rsidP="003268FC">
                      <w:pPr>
                        <w:spacing w:line="340" w:lineRule="exact"/>
                        <w:ind w:left="210" w:hangingChars="100" w:hanging="210"/>
                        <w:rPr>
                          <w:rFonts w:ascii="ＭＳ ゴシック" w:eastAsia="ＭＳ ゴシック" w:hAnsi="ＭＳ ゴシック"/>
                        </w:rPr>
                      </w:pPr>
                      <w:r w:rsidRPr="003268FC">
                        <w:rPr>
                          <w:rFonts w:ascii="ＭＳ ゴシック" w:eastAsia="ＭＳ ゴシック" w:hAnsi="ＭＳ ゴシック" w:hint="eastAsia"/>
                        </w:rPr>
                        <w:t>・本市ではマンションの供給が続いており、新しいマンションが年々増加している。新しい住まい方であるマンションにおける管理運営の適正化を推進するため、比較的新しいマンションの入居者や管理組合役員を対象とする情報発信や意識啓発等、管理不全等の問題発生の予防に向けた取り組みが必要である。</w:t>
                      </w:r>
                    </w:p>
                    <w:p w14:paraId="7EE559D3" w14:textId="77777777" w:rsidR="006F3958" w:rsidRPr="003268FC" w:rsidRDefault="006F3958" w:rsidP="003268FC">
                      <w:pPr>
                        <w:spacing w:line="340" w:lineRule="exact"/>
                        <w:ind w:left="210" w:hangingChars="100" w:hanging="210"/>
                        <w:rPr>
                          <w:rFonts w:ascii="ＭＳ ゴシック" w:eastAsia="ＭＳ ゴシック" w:hAnsi="ＭＳ ゴシック"/>
                        </w:rPr>
                      </w:pPr>
                      <w:r w:rsidRPr="003268FC">
                        <w:rPr>
                          <w:rFonts w:ascii="ＭＳ ゴシック" w:eastAsia="ＭＳ ゴシック" w:hAnsi="ＭＳ ゴシック" w:hint="eastAsia"/>
                        </w:rPr>
                        <w:t>・一方、高経年化した自主管理マンション等、所有者による管理運営が立ちゆかなくなるなどして既に管理不全に陥っている可能性のあるマンションについては、より緊急的かつ個別的な対応を図る必要がある。</w:t>
                      </w:r>
                    </w:p>
                  </w:txbxContent>
                </v:textbox>
              </v:shape>
            </w:pict>
          </mc:Fallback>
        </mc:AlternateContent>
      </w:r>
    </w:p>
    <w:p w14:paraId="7E0795F4" w14:textId="77777777" w:rsidR="003268FC" w:rsidRPr="003268FC" w:rsidRDefault="003268FC" w:rsidP="003268FC">
      <w:pPr>
        <w:ind w:leftChars="202" w:left="626" w:hangingChars="96" w:hanging="202"/>
        <w:rPr>
          <w:rFonts w:ascii="HG丸ｺﾞｼｯｸM-PRO" w:eastAsia="HG丸ｺﾞｼｯｸM-PRO" w:hAnsi="HG丸ｺﾞｼｯｸM-PRO" w:cs="Times New Roman"/>
        </w:rPr>
      </w:pPr>
    </w:p>
    <w:p w14:paraId="0410BA8A" w14:textId="77777777" w:rsidR="003268FC" w:rsidRPr="003268FC" w:rsidRDefault="003268FC" w:rsidP="003268FC">
      <w:pPr>
        <w:ind w:leftChars="202" w:left="626" w:hangingChars="96" w:hanging="202"/>
        <w:rPr>
          <w:rFonts w:ascii="HG丸ｺﾞｼｯｸM-PRO" w:eastAsia="HG丸ｺﾞｼｯｸM-PRO" w:hAnsi="HG丸ｺﾞｼｯｸM-PRO" w:cs="Times New Roman"/>
        </w:rPr>
      </w:pPr>
    </w:p>
    <w:p w14:paraId="10D0EE38" w14:textId="77777777" w:rsidR="003268FC" w:rsidRPr="003268FC" w:rsidRDefault="003268FC" w:rsidP="003268FC">
      <w:pPr>
        <w:ind w:leftChars="202" w:left="626" w:hangingChars="96" w:hanging="202"/>
        <w:rPr>
          <w:rFonts w:ascii="HG丸ｺﾞｼｯｸM-PRO" w:eastAsia="HG丸ｺﾞｼｯｸM-PRO" w:hAnsi="HG丸ｺﾞｼｯｸM-PRO" w:cs="Times New Roman"/>
        </w:rPr>
      </w:pPr>
    </w:p>
    <w:p w14:paraId="3A4F82A8" w14:textId="77777777" w:rsidR="003268FC" w:rsidRPr="003268FC" w:rsidRDefault="003268FC" w:rsidP="003268FC">
      <w:pPr>
        <w:ind w:leftChars="202" w:left="626" w:hangingChars="96" w:hanging="202"/>
        <w:rPr>
          <w:rFonts w:ascii="HG丸ｺﾞｼｯｸM-PRO" w:eastAsia="HG丸ｺﾞｼｯｸM-PRO" w:hAnsi="HG丸ｺﾞｼｯｸM-PRO" w:cs="Times New Roman"/>
        </w:rPr>
      </w:pPr>
    </w:p>
    <w:p w14:paraId="1754363C" w14:textId="77777777" w:rsidR="003268FC" w:rsidRPr="003268FC" w:rsidRDefault="003268FC" w:rsidP="003268FC">
      <w:pPr>
        <w:ind w:leftChars="202" w:left="626" w:hangingChars="96" w:hanging="202"/>
        <w:rPr>
          <w:rFonts w:ascii="HG丸ｺﾞｼｯｸM-PRO" w:eastAsia="HG丸ｺﾞｼｯｸM-PRO" w:hAnsi="HG丸ｺﾞｼｯｸM-PRO" w:cs="Times New Roman"/>
        </w:rPr>
      </w:pPr>
    </w:p>
    <w:p w14:paraId="14B14F0D" w14:textId="77777777" w:rsidR="003268FC" w:rsidRPr="003268FC" w:rsidRDefault="003268FC" w:rsidP="003268FC">
      <w:pPr>
        <w:ind w:leftChars="202" w:left="626" w:hangingChars="96" w:hanging="202"/>
        <w:rPr>
          <w:rFonts w:ascii="HG丸ｺﾞｼｯｸM-PRO" w:eastAsia="HG丸ｺﾞｼｯｸM-PRO" w:hAnsi="HG丸ｺﾞｼｯｸM-PRO" w:cs="Times New Roman"/>
        </w:rPr>
      </w:pPr>
    </w:p>
    <w:p w14:paraId="7132627D" w14:textId="77777777" w:rsidR="003268FC" w:rsidRPr="003268FC" w:rsidRDefault="003268FC" w:rsidP="003268FC">
      <w:pPr>
        <w:ind w:leftChars="202" w:left="626" w:hangingChars="96" w:hanging="202"/>
        <w:rPr>
          <w:rFonts w:ascii="HG丸ｺﾞｼｯｸM-PRO" w:eastAsia="HG丸ｺﾞｼｯｸM-PRO" w:hAnsi="HG丸ｺﾞｼｯｸM-PRO" w:cs="Times New Roman"/>
        </w:rPr>
      </w:pPr>
    </w:p>
    <w:p w14:paraId="34F93B2A" w14:textId="77777777" w:rsidR="003268FC" w:rsidRPr="003268FC" w:rsidRDefault="003268FC" w:rsidP="003268FC">
      <w:pPr>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spacing w:val="4"/>
        </w:rPr>
        <w:br w:type="page"/>
      </w:r>
    </w:p>
    <w:p w14:paraId="585F8782" w14:textId="7434E011" w:rsidR="003268FC" w:rsidRPr="003268FC" w:rsidRDefault="0093336C" w:rsidP="003268FC">
      <w:pPr>
        <w:keepNext/>
        <w:ind w:left="420" w:hanging="420"/>
        <w:outlineLvl w:val="1"/>
        <w:rPr>
          <w:rFonts w:ascii="Arial" w:eastAsia="ＭＳ ゴシック" w:hAnsi="Arial" w:cs="Times New Roman"/>
          <w:b/>
          <w:color w:val="215868"/>
          <w:sz w:val="28"/>
        </w:rPr>
      </w:pPr>
      <w:bookmarkStart w:id="8" w:name="_Toc66886049"/>
      <w:r>
        <w:rPr>
          <w:rFonts w:ascii="Arial" w:eastAsia="ＭＳ ゴシック" w:hAnsi="Arial" w:cs="Times New Roman" w:hint="eastAsia"/>
          <w:b/>
          <w:color w:val="215868"/>
          <w:sz w:val="28"/>
        </w:rPr>
        <w:lastRenderedPageBreak/>
        <w:t>４</w:t>
      </w:r>
      <w:r w:rsidR="003268FC" w:rsidRPr="003268FC">
        <w:rPr>
          <w:rFonts w:ascii="Arial" w:eastAsia="ＭＳ ゴシック" w:hAnsi="Arial" w:cs="Times New Roman" w:hint="eastAsia"/>
          <w:b/>
          <w:color w:val="215868"/>
          <w:sz w:val="28"/>
        </w:rPr>
        <w:t xml:space="preserve">　空家について</w:t>
      </w:r>
      <w:bookmarkEnd w:id="8"/>
      <w:r w:rsidR="003268FC" w:rsidRPr="003268FC">
        <w:rPr>
          <w:rFonts w:ascii="Arial" w:eastAsia="ＭＳ ゴシック" w:hAnsi="Arial" w:cs="Times New Roman" w:hint="eastAsia"/>
          <w:b/>
          <w:color w:val="215868"/>
          <w:sz w:val="28"/>
        </w:rPr>
        <w:t xml:space="preserve">　　　　　　　　　　　　　　　　</w:t>
      </w:r>
    </w:p>
    <w:p w14:paraId="63DE6A7B" w14:textId="77777777" w:rsidR="003268FC" w:rsidRPr="003268FC" w:rsidRDefault="003268FC" w:rsidP="003268FC">
      <w:pPr>
        <w:keepNext/>
        <w:pBdr>
          <w:bottom w:val="single" w:sz="18" w:space="1" w:color="31849B"/>
        </w:pBdr>
        <w:spacing w:after="180"/>
        <w:ind w:left="397" w:hanging="397"/>
        <w:outlineLvl w:val="2"/>
        <w:rPr>
          <w:rFonts w:ascii="Arial" w:eastAsia="ＭＳ ゴシック" w:hAnsi="Arial" w:cs="Times New Roman"/>
          <w:b/>
          <w:color w:val="215868"/>
          <w:sz w:val="24"/>
          <w:szCs w:val="24"/>
        </w:rPr>
      </w:pPr>
      <w:r w:rsidRPr="003268FC">
        <w:rPr>
          <w:rFonts w:ascii="Arial" w:eastAsia="ＭＳ ゴシック" w:hAnsi="Arial" w:cs="Times New Roman"/>
          <w:b/>
          <w:color w:val="215868"/>
          <w:sz w:val="24"/>
          <w:szCs w:val="24"/>
        </w:rPr>
        <w:t>（１）調査の概要と実施状況</w:t>
      </w:r>
    </w:p>
    <w:p w14:paraId="66A7CBDF" w14:textId="7CAF97E5" w:rsidR="003268FC" w:rsidRPr="00BE50D9" w:rsidRDefault="00BE50D9" w:rsidP="003268FC">
      <w:pPr>
        <w:spacing w:afterLines="50" w:after="180"/>
        <w:ind w:leftChars="200" w:left="630" w:hangingChars="100" w:hanging="210"/>
        <w:rPr>
          <w:rFonts w:ascii="HG丸ｺﾞｼｯｸM-PRO" w:eastAsia="HG丸ｺﾞｼｯｸM-PRO" w:hAnsi="HG丸ｺﾞｼｯｸM-PRO" w:cs="Times New Roman"/>
        </w:rPr>
      </w:pPr>
      <w:r>
        <w:rPr>
          <w:rFonts w:ascii="HG丸ｺﾞｼｯｸM-PRO" w:eastAsia="HG丸ｺﾞｼｯｸM-PRO" w:hAnsi="HG丸ｺﾞｼｯｸM-PRO" w:cs="Times New Roman" w:hint="eastAsia"/>
          <w:noProof/>
        </w:rPr>
        <mc:AlternateContent>
          <mc:Choice Requires="wps">
            <w:drawing>
              <wp:anchor distT="0" distB="0" distL="114300" distR="114300" simplePos="0" relativeHeight="251834368" behindDoc="1" locked="0" layoutInCell="1" allowOverlap="1" wp14:anchorId="6128CCA1" wp14:editId="59A9485C">
                <wp:simplePos x="0" y="0"/>
                <wp:positionH relativeFrom="column">
                  <wp:posOffset>299720</wp:posOffset>
                </wp:positionH>
                <wp:positionV relativeFrom="paragraph">
                  <wp:posOffset>776605</wp:posOffset>
                </wp:positionV>
                <wp:extent cx="2926080" cy="868680"/>
                <wp:effectExtent l="0" t="0" r="7620" b="7620"/>
                <wp:wrapNone/>
                <wp:docPr id="5" name="正方形/長方形 5"/>
                <wp:cNvGraphicFramePr/>
                <a:graphic xmlns:a="http://schemas.openxmlformats.org/drawingml/2006/main">
                  <a:graphicData uri="http://schemas.microsoft.com/office/word/2010/wordprocessingShape">
                    <wps:wsp>
                      <wps:cNvSpPr/>
                      <wps:spPr>
                        <a:xfrm>
                          <a:off x="0" y="0"/>
                          <a:ext cx="2926080" cy="8686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4610614F" id="正方形/長方形 5" o:spid="_x0000_s1026" style="position:absolute;left:0;text-align:left;margin-left:23.6pt;margin-top:61.15pt;width:230.4pt;height:68.4pt;z-index:-2514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" fillcolor="#d8d8d8 [2732]" stroked="f" strokeweight="1pt"/>
            </w:pict>
          </mc:Fallback>
        </mc:AlternateContent>
      </w:r>
      <w:r w:rsidR="003268FC" w:rsidRPr="00BE50D9">
        <w:rPr>
          <w:rFonts w:ascii="HG丸ｺﾞｼｯｸM-PRO" w:eastAsia="HG丸ｺﾞｼｯｸM-PRO" w:hAnsi="HG丸ｺﾞｼｯｸM-PRO" w:cs="Times New Roman" w:hint="eastAsia"/>
        </w:rPr>
        <w:t>・近年、空家の増加が全国的に問題となっている中、本市の空家率は14.2％（平成25年住宅・土地統計調査）と県全域値（13.0％）より高い状況となっており、早期の対策が望まれることから、現況把握のための調査を実施した。</w:t>
      </w:r>
    </w:p>
    <w:p w14:paraId="796638B9" w14:textId="73361424" w:rsidR="00BE50D9" w:rsidRPr="00BE50D9" w:rsidRDefault="00BE50D9" w:rsidP="00BE50D9">
      <w:pPr>
        <w:ind w:leftChars="300" w:left="840" w:hangingChars="100" w:hanging="210"/>
        <w:rPr>
          <w:rFonts w:ascii="HG丸ｺﾞｼｯｸM-PRO" w:eastAsia="HG丸ｺﾞｼｯｸM-PRO" w:hAnsi="HG丸ｺﾞｼｯｸM-PRO" w:cs="Times New Roman"/>
        </w:rPr>
      </w:pPr>
      <w:r w:rsidRPr="00BE50D9">
        <w:rPr>
          <w:rFonts w:ascii="HG丸ｺﾞｼｯｸM-PRO" w:eastAsia="HG丸ｺﾞｼｯｸM-PRO" w:hAnsi="HG丸ｺﾞｼｯｸM-PRO" w:cs="Times New Roman" w:hint="eastAsia"/>
        </w:rPr>
        <w:t>参考 平成3</w:t>
      </w:r>
      <w:r w:rsidRPr="00BE50D9">
        <w:rPr>
          <w:rFonts w:ascii="HG丸ｺﾞｼｯｸM-PRO" w:eastAsia="HG丸ｺﾞｼｯｸM-PRO" w:hAnsi="HG丸ｺﾞｼｯｸM-PRO" w:cs="Times New Roman"/>
        </w:rPr>
        <w:t>0</w:t>
      </w:r>
      <w:r w:rsidRPr="00BE50D9">
        <w:rPr>
          <w:rFonts w:ascii="HG丸ｺﾞｼｯｸM-PRO" w:eastAsia="HG丸ｺﾞｼｯｸM-PRO" w:hAnsi="HG丸ｺﾞｼｯｸM-PRO" w:cs="Times New Roman" w:hint="eastAsia"/>
        </w:rPr>
        <w:t>年住宅・土地統計調査の結果</w:t>
      </w:r>
    </w:p>
    <w:p w14:paraId="76D95CBE" w14:textId="1F53E267" w:rsidR="00BE50D9" w:rsidRPr="00BE50D9" w:rsidRDefault="00BE50D9" w:rsidP="00BE50D9">
      <w:pPr>
        <w:spacing w:beforeLines="50" w:before="180"/>
        <w:ind w:leftChars="400" w:left="1050" w:hangingChars="100" w:hanging="210"/>
        <w:rPr>
          <w:rFonts w:ascii="HG丸ｺﾞｼｯｸM-PRO" w:eastAsia="HG丸ｺﾞｼｯｸM-PRO" w:hAnsi="HG丸ｺﾞｼｯｸM-PRO" w:cs="Times New Roman"/>
        </w:rPr>
      </w:pPr>
      <w:r w:rsidRPr="00BE50D9">
        <w:rPr>
          <w:rFonts w:ascii="HG丸ｺﾞｼｯｸM-PRO" w:eastAsia="HG丸ｺﾞｼｯｸM-PRO" w:hAnsi="HG丸ｺﾞｼｯｸM-PRO" w:cs="Times New Roman" w:hint="eastAsia"/>
        </w:rPr>
        <w:t>姫路市の空き家率：1</w:t>
      </w:r>
      <w:r w:rsidRPr="00BE50D9">
        <w:rPr>
          <w:rFonts w:ascii="HG丸ｺﾞｼｯｸM-PRO" w:eastAsia="HG丸ｺﾞｼｯｸM-PRO" w:hAnsi="HG丸ｺﾞｼｯｸM-PRO" w:cs="Times New Roman"/>
        </w:rPr>
        <w:t>5.0</w:t>
      </w:r>
      <w:r w:rsidRPr="00BE50D9">
        <w:rPr>
          <w:rFonts w:ascii="HG丸ｺﾞｼｯｸM-PRO" w:eastAsia="HG丸ｺﾞｼｯｸM-PRO" w:hAnsi="HG丸ｺﾞｼｯｸM-PRO" w:cs="Times New Roman" w:hint="eastAsia"/>
        </w:rPr>
        <w:t>％</w:t>
      </w:r>
    </w:p>
    <w:p w14:paraId="70213EFD" w14:textId="35819F2C" w:rsidR="00BE50D9" w:rsidRPr="00BE50D9" w:rsidRDefault="00BE50D9" w:rsidP="00BE50D9">
      <w:pPr>
        <w:ind w:leftChars="400" w:left="1050" w:hangingChars="100" w:hanging="210"/>
        <w:rPr>
          <w:rFonts w:ascii="HG丸ｺﾞｼｯｸM-PRO" w:eastAsia="HG丸ｺﾞｼｯｸM-PRO" w:hAnsi="HG丸ｺﾞｼｯｸM-PRO" w:cs="Times New Roman"/>
        </w:rPr>
      </w:pPr>
      <w:r w:rsidRPr="00BE50D9">
        <w:rPr>
          <w:rFonts w:ascii="HG丸ｺﾞｼｯｸM-PRO" w:eastAsia="HG丸ｺﾞｼｯｸM-PRO" w:hAnsi="HG丸ｺﾞｼｯｸM-PRO" w:cs="Times New Roman" w:hint="eastAsia"/>
        </w:rPr>
        <w:t>兵庫県の空き家率：1</w:t>
      </w:r>
      <w:r w:rsidRPr="00BE50D9">
        <w:rPr>
          <w:rFonts w:ascii="HG丸ｺﾞｼｯｸM-PRO" w:eastAsia="HG丸ｺﾞｼｯｸM-PRO" w:hAnsi="HG丸ｺﾞｼｯｸM-PRO" w:cs="Times New Roman"/>
        </w:rPr>
        <w:t>3.4</w:t>
      </w:r>
      <w:r w:rsidRPr="00BE50D9">
        <w:rPr>
          <w:rFonts w:ascii="HG丸ｺﾞｼｯｸM-PRO" w:eastAsia="HG丸ｺﾞｼｯｸM-PRO" w:hAnsi="HG丸ｺﾞｼｯｸM-PRO" w:cs="Times New Roman" w:hint="eastAsia"/>
        </w:rPr>
        <w:t>％</w:t>
      </w:r>
    </w:p>
    <w:p w14:paraId="48C42550" w14:textId="77777777" w:rsidR="00BE50D9" w:rsidRPr="00BE50D9" w:rsidRDefault="00BE50D9" w:rsidP="00BE50D9">
      <w:pPr>
        <w:ind w:leftChars="200" w:left="630" w:hangingChars="100" w:hanging="210"/>
        <w:rPr>
          <w:rFonts w:ascii="HG丸ｺﾞｼｯｸM-PRO" w:eastAsia="HG丸ｺﾞｼｯｸM-PRO" w:hAnsi="HG丸ｺﾞｼｯｸM-PRO" w:cs="Times New Roman"/>
        </w:rPr>
      </w:pP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93"/>
        <w:gridCol w:w="1264"/>
        <w:gridCol w:w="5904"/>
      </w:tblGrid>
      <w:tr w:rsidR="003268FC" w:rsidRPr="003268FC" w14:paraId="5D7C83DE" w14:textId="77777777" w:rsidTr="006F3958">
        <w:trPr>
          <w:trHeight w:val="405"/>
        </w:trPr>
        <w:tc>
          <w:tcPr>
            <w:tcW w:w="1814" w:type="dxa"/>
            <w:vAlign w:val="center"/>
          </w:tcPr>
          <w:p w14:paraId="4E450606" w14:textId="77777777" w:rsidR="003268FC" w:rsidRPr="003268FC" w:rsidRDefault="003268FC" w:rsidP="003268FC">
            <w:pPr>
              <w:ind w:left="-43"/>
              <w:rPr>
                <w:rFonts w:ascii="ＭＳ ゴシック" w:eastAsia="ＭＳ ゴシック" w:hAnsi="ＭＳ ゴシック" w:cs="Times New Roman"/>
              </w:rPr>
            </w:pPr>
            <w:r w:rsidRPr="003268FC">
              <w:rPr>
                <w:rFonts w:ascii="ＭＳ ゴシック" w:eastAsia="ＭＳ ゴシック" w:hAnsi="ＭＳ ゴシック" w:cs="Times New Roman"/>
              </w:rPr>
              <w:t>調査名称</w:t>
            </w:r>
          </w:p>
        </w:tc>
        <w:tc>
          <w:tcPr>
            <w:tcW w:w="7258" w:type="dxa"/>
            <w:gridSpan w:val="2"/>
          </w:tcPr>
          <w:p w14:paraId="4904F01E" w14:textId="77777777" w:rsidR="003268FC" w:rsidRPr="003268FC" w:rsidRDefault="003268FC" w:rsidP="003268FC">
            <w:pPr>
              <w:ind w:left="210" w:hangingChars="100" w:hanging="210"/>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rPr>
              <w:t>・空家調査</w:t>
            </w:r>
          </w:p>
        </w:tc>
      </w:tr>
      <w:tr w:rsidR="003268FC" w:rsidRPr="003268FC" w14:paraId="0D4D4D04" w14:textId="77777777" w:rsidTr="006F3958">
        <w:trPr>
          <w:trHeight w:val="405"/>
        </w:trPr>
        <w:tc>
          <w:tcPr>
            <w:tcW w:w="1814" w:type="dxa"/>
            <w:vAlign w:val="center"/>
          </w:tcPr>
          <w:p w14:paraId="0CDBB4BE" w14:textId="77777777" w:rsidR="003268FC" w:rsidRPr="003268FC" w:rsidRDefault="003268FC" w:rsidP="003268FC">
            <w:pPr>
              <w:ind w:left="-43"/>
              <w:rPr>
                <w:rFonts w:ascii="ＭＳ ゴシック" w:eastAsia="ＭＳ ゴシック" w:hAnsi="ＭＳ ゴシック" w:cs="Times New Roman"/>
              </w:rPr>
            </w:pPr>
            <w:r w:rsidRPr="003268FC">
              <w:rPr>
                <w:rFonts w:ascii="ＭＳ ゴシック" w:eastAsia="ＭＳ ゴシック" w:hAnsi="ＭＳ ゴシック" w:cs="Times New Roman" w:hint="eastAsia"/>
              </w:rPr>
              <w:t>調査目的</w:t>
            </w:r>
          </w:p>
        </w:tc>
        <w:tc>
          <w:tcPr>
            <w:tcW w:w="7258" w:type="dxa"/>
            <w:gridSpan w:val="2"/>
          </w:tcPr>
          <w:p w14:paraId="63B18F60" w14:textId="77777777" w:rsidR="003268FC" w:rsidRPr="003268FC" w:rsidRDefault="003268FC" w:rsidP="003268FC">
            <w:pPr>
              <w:ind w:left="210" w:hangingChars="100" w:hanging="210"/>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・本市の空家の現況を把握するため、地区面積を概ね10haの範囲で性格の異なる特徴的な地区として３地区を対象地区として抽出し、地区内の空家数や分布の状況、老朽化の状況等を把握する</w:t>
            </w:r>
          </w:p>
          <w:p w14:paraId="2DD6321D" w14:textId="77777777" w:rsidR="003268FC" w:rsidRPr="003268FC" w:rsidRDefault="003268FC" w:rsidP="003268FC">
            <w:pPr>
              <w:ind w:left="210" w:hangingChars="100" w:hanging="210"/>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・対象地区の抽出にあたっては、中播都市計画防災街区整備方針による課題地域の指定状況及び市街地特性を考慮する</w:t>
            </w:r>
          </w:p>
        </w:tc>
      </w:tr>
      <w:tr w:rsidR="003268FC" w:rsidRPr="003268FC" w14:paraId="41B12DF5" w14:textId="77777777" w:rsidTr="006F3958">
        <w:trPr>
          <w:trHeight w:val="397"/>
        </w:trPr>
        <w:tc>
          <w:tcPr>
            <w:tcW w:w="1814" w:type="dxa"/>
            <w:vMerge w:val="restart"/>
            <w:vAlign w:val="center"/>
          </w:tcPr>
          <w:p w14:paraId="69905B0E" w14:textId="77777777" w:rsidR="003268FC" w:rsidRPr="003268FC" w:rsidRDefault="003268FC" w:rsidP="003268FC">
            <w:pPr>
              <w:ind w:left="-43"/>
              <w:rPr>
                <w:rFonts w:ascii="ＭＳ ゴシック" w:eastAsia="ＭＳ ゴシック" w:hAnsi="ＭＳ ゴシック" w:cs="Times New Roman"/>
              </w:rPr>
            </w:pPr>
            <w:r w:rsidRPr="003268FC">
              <w:rPr>
                <w:rFonts w:ascii="ＭＳ ゴシック" w:eastAsia="ＭＳ ゴシック" w:hAnsi="ＭＳ ゴシック" w:cs="Times New Roman" w:hint="eastAsia"/>
              </w:rPr>
              <w:t>調査対象</w:t>
            </w:r>
          </w:p>
        </w:tc>
        <w:tc>
          <w:tcPr>
            <w:tcW w:w="1276" w:type="dxa"/>
          </w:tcPr>
          <w:p w14:paraId="620228A9" w14:textId="77777777" w:rsidR="003268FC" w:rsidRPr="003268FC" w:rsidRDefault="003268FC" w:rsidP="003268FC">
            <w:pPr>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A地区</w:t>
            </w:r>
          </w:p>
        </w:tc>
        <w:tc>
          <w:tcPr>
            <w:tcW w:w="5982" w:type="dxa"/>
          </w:tcPr>
          <w:p w14:paraId="07DECFE9" w14:textId="77777777" w:rsidR="003268FC" w:rsidRPr="003268FC" w:rsidRDefault="003268FC" w:rsidP="003268FC">
            <w:pPr>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・姫路市南部の旧農村集落</w:t>
            </w:r>
          </w:p>
          <w:p w14:paraId="09DAE26F" w14:textId="77777777" w:rsidR="003268FC" w:rsidRPr="003268FC" w:rsidRDefault="003268FC" w:rsidP="003268FC">
            <w:pPr>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・周辺の区画整理地区と比べ道路状況が良くない</w:t>
            </w:r>
          </w:p>
          <w:p w14:paraId="2D2D6610" w14:textId="77777777" w:rsidR="003268FC" w:rsidRPr="003268FC" w:rsidRDefault="003268FC" w:rsidP="003268FC">
            <w:pPr>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・中播都市計画防災街区整備方針により課題地域に指定</w:t>
            </w:r>
          </w:p>
        </w:tc>
      </w:tr>
      <w:tr w:rsidR="003268FC" w:rsidRPr="003268FC" w14:paraId="31B4CC38" w14:textId="77777777" w:rsidTr="006F3958">
        <w:trPr>
          <w:trHeight w:val="397"/>
        </w:trPr>
        <w:tc>
          <w:tcPr>
            <w:tcW w:w="1814" w:type="dxa"/>
            <w:vMerge/>
            <w:vAlign w:val="center"/>
          </w:tcPr>
          <w:p w14:paraId="453CE80B" w14:textId="77777777" w:rsidR="003268FC" w:rsidRPr="003268FC" w:rsidRDefault="003268FC" w:rsidP="003268FC">
            <w:pPr>
              <w:ind w:left="-43"/>
              <w:rPr>
                <w:rFonts w:ascii="ＭＳ ゴシック" w:eastAsia="ＭＳ ゴシック" w:hAnsi="ＭＳ ゴシック" w:cs="Times New Roman"/>
              </w:rPr>
            </w:pPr>
          </w:p>
        </w:tc>
        <w:tc>
          <w:tcPr>
            <w:tcW w:w="1276" w:type="dxa"/>
          </w:tcPr>
          <w:p w14:paraId="4C9ED83E" w14:textId="77777777" w:rsidR="003268FC" w:rsidRPr="003268FC" w:rsidRDefault="003268FC" w:rsidP="003268FC">
            <w:pPr>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B地区</w:t>
            </w:r>
          </w:p>
        </w:tc>
        <w:tc>
          <w:tcPr>
            <w:tcW w:w="5982" w:type="dxa"/>
          </w:tcPr>
          <w:p w14:paraId="04DAB218" w14:textId="77777777" w:rsidR="003268FC" w:rsidRPr="003268FC" w:rsidRDefault="003268FC" w:rsidP="003268FC">
            <w:pPr>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・姫路城の旧城下町の周縁部</w:t>
            </w:r>
          </w:p>
          <w:p w14:paraId="54EF07F4" w14:textId="77777777" w:rsidR="003268FC" w:rsidRPr="003268FC" w:rsidRDefault="003268FC" w:rsidP="003268FC">
            <w:pPr>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・道路状況があまり良好でない密集市街地</w:t>
            </w:r>
          </w:p>
          <w:p w14:paraId="7110EF2F" w14:textId="77777777" w:rsidR="003268FC" w:rsidRPr="003268FC" w:rsidRDefault="003268FC" w:rsidP="003268FC">
            <w:pPr>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・中播都市計画防災街区整備方針により課題地域に指定</w:t>
            </w:r>
          </w:p>
        </w:tc>
      </w:tr>
      <w:tr w:rsidR="003268FC" w:rsidRPr="003268FC" w14:paraId="3753BB7C" w14:textId="77777777" w:rsidTr="006F3958">
        <w:trPr>
          <w:trHeight w:val="397"/>
        </w:trPr>
        <w:tc>
          <w:tcPr>
            <w:tcW w:w="1814" w:type="dxa"/>
            <w:vMerge/>
            <w:vAlign w:val="center"/>
          </w:tcPr>
          <w:p w14:paraId="000B5AC9" w14:textId="77777777" w:rsidR="003268FC" w:rsidRPr="003268FC" w:rsidRDefault="003268FC" w:rsidP="003268FC">
            <w:pPr>
              <w:ind w:left="-43"/>
              <w:rPr>
                <w:rFonts w:ascii="ＭＳ ゴシック" w:eastAsia="ＭＳ ゴシック" w:hAnsi="ＭＳ ゴシック" w:cs="Times New Roman"/>
              </w:rPr>
            </w:pPr>
          </w:p>
        </w:tc>
        <w:tc>
          <w:tcPr>
            <w:tcW w:w="1276" w:type="dxa"/>
          </w:tcPr>
          <w:p w14:paraId="4EA68DB6" w14:textId="77777777" w:rsidR="003268FC" w:rsidRPr="003268FC" w:rsidRDefault="003268FC" w:rsidP="003268FC">
            <w:pPr>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C地区</w:t>
            </w:r>
          </w:p>
        </w:tc>
        <w:tc>
          <w:tcPr>
            <w:tcW w:w="5982" w:type="dxa"/>
          </w:tcPr>
          <w:p w14:paraId="66975DE7" w14:textId="77777777" w:rsidR="003268FC" w:rsidRPr="003268FC" w:rsidRDefault="003268FC" w:rsidP="003268FC">
            <w:pPr>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rPr>
              <w:t>・昭和40年代に開発された郊外住宅地</w:t>
            </w:r>
          </w:p>
          <w:p w14:paraId="57FA45C7" w14:textId="77777777" w:rsidR="003268FC" w:rsidRPr="003268FC" w:rsidRDefault="003268FC" w:rsidP="003268FC">
            <w:pPr>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・オールドニュータウン化が進行しつつある</w:t>
            </w:r>
          </w:p>
        </w:tc>
      </w:tr>
      <w:tr w:rsidR="003268FC" w:rsidRPr="003268FC" w14:paraId="5037E356" w14:textId="77777777" w:rsidTr="006F3958">
        <w:trPr>
          <w:trHeight w:val="390"/>
        </w:trPr>
        <w:tc>
          <w:tcPr>
            <w:tcW w:w="1814" w:type="dxa"/>
            <w:vAlign w:val="center"/>
          </w:tcPr>
          <w:p w14:paraId="224C55DF" w14:textId="77777777" w:rsidR="003268FC" w:rsidRPr="003268FC" w:rsidRDefault="003268FC" w:rsidP="003268FC">
            <w:pPr>
              <w:ind w:left="-43"/>
              <w:rPr>
                <w:rFonts w:ascii="ＭＳ ゴシック" w:eastAsia="ＭＳ ゴシック" w:hAnsi="ＭＳ ゴシック" w:cs="Times New Roman"/>
              </w:rPr>
            </w:pPr>
            <w:r w:rsidRPr="003268FC">
              <w:rPr>
                <w:rFonts w:ascii="ＭＳ ゴシック" w:eastAsia="ＭＳ ゴシック" w:hAnsi="ＭＳ ゴシック" w:cs="Times New Roman" w:hint="eastAsia"/>
              </w:rPr>
              <w:t>調査方法</w:t>
            </w:r>
          </w:p>
        </w:tc>
        <w:tc>
          <w:tcPr>
            <w:tcW w:w="7258" w:type="dxa"/>
            <w:gridSpan w:val="2"/>
          </w:tcPr>
          <w:p w14:paraId="65870CF9" w14:textId="77777777" w:rsidR="003268FC" w:rsidRPr="003268FC" w:rsidRDefault="003268FC" w:rsidP="003268FC">
            <w:pPr>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①地区状況及び空家候補住宅の把握</w:t>
            </w:r>
          </w:p>
          <w:p w14:paraId="090998CF" w14:textId="77777777" w:rsidR="003268FC" w:rsidRPr="003268FC" w:rsidRDefault="003268FC" w:rsidP="003268FC">
            <w:pPr>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②現地調査</w:t>
            </w:r>
          </w:p>
        </w:tc>
      </w:tr>
      <w:tr w:rsidR="003268FC" w:rsidRPr="003268FC" w14:paraId="281FA742" w14:textId="77777777" w:rsidTr="006F3958">
        <w:trPr>
          <w:trHeight w:val="390"/>
        </w:trPr>
        <w:tc>
          <w:tcPr>
            <w:tcW w:w="1814" w:type="dxa"/>
            <w:vAlign w:val="center"/>
          </w:tcPr>
          <w:p w14:paraId="0B19458B" w14:textId="77777777" w:rsidR="003268FC" w:rsidRPr="003268FC" w:rsidRDefault="003268FC" w:rsidP="003268FC">
            <w:pPr>
              <w:ind w:left="-43"/>
              <w:rPr>
                <w:rFonts w:ascii="ＭＳ ゴシック" w:eastAsia="ＭＳ ゴシック" w:hAnsi="ＭＳ ゴシック" w:cs="Times New Roman"/>
              </w:rPr>
            </w:pPr>
            <w:r w:rsidRPr="003268FC">
              <w:rPr>
                <w:rFonts w:ascii="ＭＳ ゴシック" w:eastAsia="ＭＳ ゴシック" w:hAnsi="ＭＳ ゴシック" w:cs="Times New Roman" w:hint="eastAsia"/>
              </w:rPr>
              <w:t>調査期間</w:t>
            </w:r>
          </w:p>
        </w:tc>
        <w:tc>
          <w:tcPr>
            <w:tcW w:w="7258" w:type="dxa"/>
            <w:gridSpan w:val="2"/>
          </w:tcPr>
          <w:p w14:paraId="638D9D2A" w14:textId="77777777" w:rsidR="003268FC" w:rsidRPr="003268FC" w:rsidRDefault="003268FC" w:rsidP="003268FC">
            <w:pPr>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①平成26年10月21日～11月26日</w:t>
            </w:r>
          </w:p>
          <w:p w14:paraId="4AD352E3" w14:textId="77777777" w:rsidR="003268FC" w:rsidRPr="003268FC" w:rsidRDefault="003268FC" w:rsidP="003268FC">
            <w:pPr>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②平成26年12月4日～12月10日</w:t>
            </w:r>
          </w:p>
        </w:tc>
      </w:tr>
    </w:tbl>
    <w:p w14:paraId="61604BD1" w14:textId="77777777" w:rsidR="003268FC" w:rsidRPr="003268FC" w:rsidRDefault="003268FC" w:rsidP="003268FC">
      <w:pPr>
        <w:rPr>
          <w:rFonts w:ascii="HG丸ｺﾞｼｯｸM-PRO" w:eastAsia="HG丸ｺﾞｼｯｸM-PRO" w:hAnsi="HG丸ｺﾞｼｯｸM-PRO" w:cs="Times New Roman"/>
          <w:sz w:val="22"/>
        </w:rPr>
      </w:pPr>
    </w:p>
    <w:p w14:paraId="46497DA6" w14:textId="5191D0D8" w:rsidR="00BE50D9" w:rsidRDefault="00BE50D9">
      <w:pPr>
        <w:widowControl/>
        <w:jc w:val="left"/>
        <w:rPr>
          <w:rFonts w:ascii="Arial" w:eastAsia="ＭＳ ゴシック" w:hAnsi="Arial" w:cs="Times New Roman"/>
          <w:b/>
          <w:color w:val="215868"/>
          <w:sz w:val="24"/>
          <w:szCs w:val="24"/>
        </w:rPr>
      </w:pPr>
      <w:r>
        <w:rPr>
          <w:rFonts w:ascii="Arial" w:eastAsia="ＭＳ ゴシック" w:hAnsi="Arial" w:cs="Times New Roman"/>
          <w:b/>
          <w:color w:val="215868"/>
          <w:sz w:val="24"/>
          <w:szCs w:val="24"/>
        </w:rPr>
        <w:br w:type="page"/>
      </w:r>
    </w:p>
    <w:p w14:paraId="6205C1CA" w14:textId="77777777" w:rsidR="003268FC" w:rsidRPr="003268FC" w:rsidRDefault="003268FC" w:rsidP="003268FC">
      <w:pPr>
        <w:widowControl/>
        <w:jc w:val="left"/>
        <w:rPr>
          <w:rFonts w:ascii="Arial" w:eastAsia="ＭＳ ゴシック" w:hAnsi="Arial" w:cs="Times New Roman"/>
          <w:b/>
          <w:color w:val="215868"/>
          <w:sz w:val="24"/>
          <w:szCs w:val="24"/>
        </w:rPr>
      </w:pPr>
    </w:p>
    <w:p w14:paraId="0C66124A" w14:textId="77777777" w:rsidR="003268FC" w:rsidRPr="003268FC" w:rsidRDefault="003268FC" w:rsidP="003268FC">
      <w:pPr>
        <w:keepNext/>
        <w:pBdr>
          <w:bottom w:val="single" w:sz="18" w:space="1" w:color="31849B"/>
        </w:pBdr>
        <w:spacing w:afterLines="50" w:after="180"/>
        <w:ind w:left="397" w:hanging="397"/>
        <w:outlineLvl w:val="2"/>
        <w:rPr>
          <w:rFonts w:ascii="Arial" w:eastAsia="ＭＳ ゴシック" w:hAnsi="Arial" w:cs="Times New Roman"/>
          <w:b/>
          <w:color w:val="215868"/>
          <w:sz w:val="24"/>
          <w:szCs w:val="24"/>
        </w:rPr>
      </w:pPr>
      <w:r w:rsidRPr="003268FC">
        <w:rPr>
          <w:rFonts w:ascii="Arial" w:eastAsia="ＭＳ ゴシック" w:hAnsi="Arial" w:cs="Times New Roman" w:hint="eastAsia"/>
          <w:b/>
          <w:color w:val="215868"/>
          <w:sz w:val="24"/>
          <w:szCs w:val="24"/>
        </w:rPr>
        <w:t>（２）調査結果</w:t>
      </w:r>
    </w:p>
    <w:p w14:paraId="42D85136" w14:textId="77777777" w:rsidR="003268FC" w:rsidRPr="003268FC" w:rsidRDefault="003268FC" w:rsidP="003268FC">
      <w:pPr>
        <w:ind w:leftChars="200" w:left="630" w:hangingChars="100" w:hanging="210"/>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調査対象地区のうち、市南部の旧集落（Ａ地区）及び城下町周縁部の地区（Ｂ地区）では空家率は15％前後で統計による市全域値とほぼ一致したが、郊外部のニュータウン（Ｃ地区）では2％と非常に低かった。</w:t>
      </w:r>
    </w:p>
    <w:p w14:paraId="7FB06486" w14:textId="77777777" w:rsidR="003268FC" w:rsidRPr="003268FC" w:rsidRDefault="003268FC" w:rsidP="003268FC">
      <w:pPr>
        <w:ind w:leftChars="200" w:left="630" w:hangingChars="100" w:hanging="210"/>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Ａ地区とＢ地区では、市街地特性は異なっているが、特に長屋建て住宅に老朽化が進んだものが多く見られることや、非道路または法でいう道路に面していない等劣悪な道路条件の場所では空家の集中が見られるといった共通点がある。</w:t>
      </w:r>
    </w:p>
    <w:p w14:paraId="2D0D55B4" w14:textId="77777777" w:rsidR="003268FC" w:rsidRPr="003268FC" w:rsidRDefault="003268FC" w:rsidP="003268FC">
      <w:pPr>
        <w:ind w:leftChars="200" w:left="630" w:hangingChars="100" w:hanging="210"/>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・上記２地区には、著しく老朽化が進んでおり、早急な除却がのぞまれる空家が4件見られる。</w:t>
      </w:r>
    </w:p>
    <w:p w14:paraId="1544296B" w14:textId="77777777" w:rsidR="00BE50D9" w:rsidRDefault="003268FC" w:rsidP="003268FC">
      <w:pPr>
        <w:ind w:leftChars="200" w:left="630" w:hangingChars="100" w:hanging="210"/>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また、空家率が低いＣ地区も、新築住宅が少なく更新が進んでおらず、また不動産価格が極端に低くなっているなど、不動産市場での流通が難しい状況となっており、郊外オールドニュータウンの課題を抱えている。</w:t>
      </w:r>
    </w:p>
    <w:p w14:paraId="0001BC2F" w14:textId="77777777" w:rsidR="003268FC" w:rsidRPr="003268FC" w:rsidRDefault="003268FC" w:rsidP="003268FC">
      <w:pPr>
        <w:rPr>
          <w:rFonts w:ascii="Century" w:eastAsia="ＭＳ 明朝" w:hAnsi="Century" w:cs="Times New Roman"/>
        </w:rPr>
      </w:pPr>
      <w:r w:rsidRPr="003268FC">
        <w:rPr>
          <w:rFonts w:ascii="Century" w:eastAsia="ＭＳ 明朝" w:hAnsi="Century" w:cs="Times New Roman" w:hint="eastAsia"/>
          <w:noProof/>
        </w:rPr>
        <mc:AlternateContent>
          <mc:Choice Requires="wps">
            <w:drawing>
              <wp:anchor distT="0" distB="0" distL="114300" distR="114300" simplePos="0" relativeHeight="251824128" behindDoc="0" locked="0" layoutInCell="1" allowOverlap="1" wp14:anchorId="3E0CA6C1" wp14:editId="066609C4">
                <wp:simplePos x="0" y="0"/>
                <wp:positionH relativeFrom="column">
                  <wp:posOffset>389255</wp:posOffset>
                </wp:positionH>
                <wp:positionV relativeFrom="paragraph">
                  <wp:posOffset>194945</wp:posOffset>
                </wp:positionV>
                <wp:extent cx="5579745" cy="1447800"/>
                <wp:effectExtent l="0" t="0" r="20955" b="19050"/>
                <wp:wrapNone/>
                <wp:docPr id="25" name="テキスト ボックス 25"/>
                <wp:cNvGraphicFramePr/>
                <a:graphic xmlns:a="http://schemas.openxmlformats.org/drawingml/2006/main">
                  <a:graphicData uri="http://schemas.microsoft.com/office/word/2010/wordprocessingShape">
                    <wps:wsp>
                      <wps:cNvSpPr txBox="1"/>
                      <wps:spPr>
                        <a:xfrm>
                          <a:off x="0" y="0"/>
                          <a:ext cx="5579745" cy="1447800"/>
                        </a:xfrm>
                        <a:prstGeom prst="rect">
                          <a:avLst/>
                        </a:prstGeom>
                        <a:solidFill>
                          <a:sysClr val="window" lastClr="FFFFFF"/>
                        </a:solidFill>
                        <a:ln w="6350">
                          <a:solidFill>
                            <a:prstClr val="black"/>
                          </a:solidFill>
                        </a:ln>
                        <a:effectLst/>
                      </wps:spPr>
                      <wps:txbx>
                        <w:txbxContent>
                          <w:p w14:paraId="3FB400D1" w14:textId="77777777" w:rsidR="006F3958" w:rsidRPr="003268FC" w:rsidRDefault="006F3958" w:rsidP="003268FC">
                            <w:pPr>
                              <w:spacing w:line="340" w:lineRule="exact"/>
                              <w:rPr>
                                <w:rFonts w:ascii="ＭＳ ゴシック" w:eastAsia="ＭＳ ゴシック" w:hAnsi="ＭＳ ゴシック"/>
                                <w:sz w:val="24"/>
                              </w:rPr>
                            </w:pPr>
                            <w:r w:rsidRPr="003268FC">
                              <w:rPr>
                                <w:rFonts w:ascii="ＭＳ ゴシック" w:eastAsia="ＭＳ ゴシック" w:hAnsi="ＭＳ ゴシック" w:hint="eastAsia"/>
                                <w:sz w:val="24"/>
                              </w:rPr>
                              <w:t>【課題】</w:t>
                            </w:r>
                          </w:p>
                          <w:p w14:paraId="779033DB" w14:textId="77777777" w:rsidR="006F3958" w:rsidRPr="003268FC" w:rsidRDefault="006F3958" w:rsidP="003268FC">
                            <w:pPr>
                              <w:spacing w:line="340" w:lineRule="exact"/>
                              <w:ind w:left="210" w:hangingChars="100" w:hanging="210"/>
                              <w:rPr>
                                <w:rFonts w:ascii="ＭＳ ゴシック" w:eastAsia="ＭＳ ゴシック" w:hAnsi="ＭＳ ゴシック"/>
                              </w:rPr>
                            </w:pPr>
                            <w:r w:rsidRPr="003268FC">
                              <w:rPr>
                                <w:rFonts w:ascii="ＭＳ ゴシック" w:eastAsia="ＭＳ ゴシック" w:hAnsi="ＭＳ ゴシック" w:hint="eastAsia"/>
                              </w:rPr>
                              <w:t>・特に老朽化が著しく、倒壊等の危険性がある空家については、除却を進める必要がある。</w:t>
                            </w:r>
                          </w:p>
                          <w:p w14:paraId="722241E8" w14:textId="77777777" w:rsidR="006F3958" w:rsidRPr="003268FC" w:rsidRDefault="006F3958" w:rsidP="003268FC">
                            <w:pPr>
                              <w:spacing w:line="340" w:lineRule="exact"/>
                              <w:ind w:left="210" w:hangingChars="100" w:hanging="210"/>
                              <w:rPr>
                                <w:rFonts w:ascii="ＭＳ ゴシック" w:eastAsia="ＭＳ ゴシック" w:hAnsi="ＭＳ ゴシック"/>
                              </w:rPr>
                            </w:pPr>
                            <w:r w:rsidRPr="003268FC">
                              <w:rPr>
                                <w:rFonts w:ascii="ＭＳ ゴシック" w:eastAsia="ＭＳ ゴシック" w:hAnsi="ＭＳ ゴシック" w:hint="eastAsia"/>
                              </w:rPr>
                              <w:t>・利活用が可能な空家については、空家バンク等により、不動産市場での流通を図る必要がある。</w:t>
                            </w:r>
                          </w:p>
                          <w:p w14:paraId="27474A1C" w14:textId="77777777" w:rsidR="006F3958" w:rsidRPr="003268FC" w:rsidRDefault="006F3958" w:rsidP="003268FC">
                            <w:pPr>
                              <w:spacing w:line="340" w:lineRule="exact"/>
                              <w:ind w:left="210" w:hangingChars="100" w:hanging="210"/>
                              <w:rPr>
                                <w:rFonts w:ascii="ＭＳ ゴシック" w:eastAsia="ＭＳ ゴシック" w:hAnsi="ＭＳ ゴシック"/>
                              </w:rPr>
                            </w:pPr>
                            <w:r w:rsidRPr="003268FC">
                              <w:rPr>
                                <w:rFonts w:ascii="ＭＳ ゴシック" w:eastAsia="ＭＳ ゴシック" w:hAnsi="ＭＳ ゴシック" w:hint="eastAsia"/>
                              </w:rPr>
                              <w:t>・道路状況が悪い等更新が難しい空家については、道路やまちづくりと一体となった整備を進める必要がある。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0CA6C1" id="テキスト ボックス 25" o:spid="_x0000_s1042" type="#_x0000_t202" style="position:absolute;left:0;text-align:left;margin-left:30.65pt;margin-top:15.35pt;width:439.35pt;height:114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" fillcolor="window" strokeweight=".5pt">
                <v:textbox>
                  <w:txbxContent>
                    <w:p w14:paraId="3FB400D1" w14:textId="77777777" w:rsidR="006F3958" w:rsidRPr="003268FC" w:rsidRDefault="006F3958" w:rsidP="003268FC">
                      <w:pPr>
                        <w:spacing w:line="340" w:lineRule="exact"/>
                        <w:rPr>
                          <w:rFonts w:ascii="ＭＳ ゴシック" w:eastAsia="ＭＳ ゴシック" w:hAnsi="ＭＳ ゴシック"/>
                          <w:sz w:val="24"/>
                        </w:rPr>
                      </w:pPr>
                      <w:r w:rsidRPr="003268FC">
                        <w:rPr>
                          <w:rFonts w:ascii="ＭＳ ゴシック" w:eastAsia="ＭＳ ゴシック" w:hAnsi="ＭＳ ゴシック" w:hint="eastAsia"/>
                          <w:sz w:val="24"/>
                        </w:rPr>
                        <w:t>【課題】</w:t>
                      </w:r>
                    </w:p>
                    <w:p w14:paraId="779033DB" w14:textId="77777777" w:rsidR="006F3958" w:rsidRPr="003268FC" w:rsidRDefault="006F3958" w:rsidP="003268FC">
                      <w:pPr>
                        <w:spacing w:line="340" w:lineRule="exact"/>
                        <w:ind w:left="210" w:hangingChars="100" w:hanging="210"/>
                        <w:rPr>
                          <w:rFonts w:ascii="ＭＳ ゴシック" w:eastAsia="ＭＳ ゴシック" w:hAnsi="ＭＳ ゴシック"/>
                        </w:rPr>
                      </w:pPr>
                      <w:r w:rsidRPr="003268FC">
                        <w:rPr>
                          <w:rFonts w:ascii="ＭＳ ゴシック" w:eastAsia="ＭＳ ゴシック" w:hAnsi="ＭＳ ゴシック" w:hint="eastAsia"/>
                        </w:rPr>
                        <w:t>・特に老朽化が著しく、倒壊等の危険性がある空家については、除却を進める必要がある。</w:t>
                      </w:r>
                    </w:p>
                    <w:p w14:paraId="722241E8" w14:textId="77777777" w:rsidR="006F3958" w:rsidRPr="003268FC" w:rsidRDefault="006F3958" w:rsidP="003268FC">
                      <w:pPr>
                        <w:spacing w:line="340" w:lineRule="exact"/>
                        <w:ind w:left="210" w:hangingChars="100" w:hanging="210"/>
                        <w:rPr>
                          <w:rFonts w:ascii="ＭＳ ゴシック" w:eastAsia="ＭＳ ゴシック" w:hAnsi="ＭＳ ゴシック"/>
                        </w:rPr>
                      </w:pPr>
                      <w:r w:rsidRPr="003268FC">
                        <w:rPr>
                          <w:rFonts w:ascii="ＭＳ ゴシック" w:eastAsia="ＭＳ ゴシック" w:hAnsi="ＭＳ ゴシック" w:hint="eastAsia"/>
                        </w:rPr>
                        <w:t>・利活用が可能な空家については、空家バンク等により、不動産市場での流通を図る必要がある。</w:t>
                      </w:r>
                    </w:p>
                    <w:p w14:paraId="27474A1C" w14:textId="77777777" w:rsidR="006F3958" w:rsidRPr="003268FC" w:rsidRDefault="006F3958" w:rsidP="003268FC">
                      <w:pPr>
                        <w:spacing w:line="340" w:lineRule="exact"/>
                        <w:ind w:left="210" w:hangingChars="100" w:hanging="210"/>
                        <w:rPr>
                          <w:rFonts w:ascii="ＭＳ ゴシック" w:eastAsia="ＭＳ ゴシック" w:hAnsi="ＭＳ ゴシック"/>
                        </w:rPr>
                      </w:pPr>
                      <w:r w:rsidRPr="003268FC">
                        <w:rPr>
                          <w:rFonts w:ascii="ＭＳ ゴシック" w:eastAsia="ＭＳ ゴシック" w:hAnsi="ＭＳ ゴシック" w:hint="eastAsia"/>
                        </w:rPr>
                        <w:t>・道路状況が悪い等更新が難しい空家については、道路やまちづくりと一体となった整備を進める必要がある。</w:t>
                      </w:r>
                    </w:p>
                  </w:txbxContent>
                </v:textbox>
              </v:shape>
            </w:pict>
          </mc:Fallback>
        </mc:AlternateContent>
      </w:r>
    </w:p>
    <w:p w14:paraId="5D9D0E25" w14:textId="77777777" w:rsidR="003268FC" w:rsidRPr="003268FC" w:rsidRDefault="003268FC" w:rsidP="003268FC">
      <w:pPr>
        <w:widowControl/>
        <w:jc w:val="left"/>
        <w:rPr>
          <w:rFonts w:ascii="Century" w:eastAsia="ＭＳ 明朝" w:hAnsi="Century" w:cs="Times New Roman"/>
        </w:rPr>
      </w:pPr>
    </w:p>
    <w:p w14:paraId="6D348EB0" w14:textId="77777777" w:rsidR="003268FC" w:rsidRPr="003268FC" w:rsidRDefault="003268FC" w:rsidP="003268FC">
      <w:pPr>
        <w:widowControl/>
        <w:jc w:val="left"/>
        <w:rPr>
          <w:rFonts w:ascii="Century" w:eastAsia="ＭＳ 明朝" w:hAnsi="Century" w:cs="Times New Roman"/>
        </w:rPr>
      </w:pPr>
    </w:p>
    <w:p w14:paraId="1452D733" w14:textId="77777777" w:rsidR="003268FC" w:rsidRPr="003268FC" w:rsidRDefault="003268FC" w:rsidP="003268FC">
      <w:pPr>
        <w:widowControl/>
        <w:jc w:val="left"/>
        <w:rPr>
          <w:rFonts w:ascii="Century" w:eastAsia="ＭＳ 明朝" w:hAnsi="Century" w:cs="Times New Roman"/>
        </w:rPr>
      </w:pPr>
    </w:p>
    <w:p w14:paraId="49166A50" w14:textId="77777777" w:rsidR="003268FC" w:rsidRPr="003268FC" w:rsidRDefault="003268FC" w:rsidP="003268FC">
      <w:pPr>
        <w:widowControl/>
        <w:jc w:val="left"/>
        <w:rPr>
          <w:rFonts w:ascii="Century" w:eastAsia="ＭＳ 明朝" w:hAnsi="Century" w:cs="Times New Roman"/>
        </w:rPr>
      </w:pPr>
    </w:p>
    <w:p w14:paraId="7BF94E09" w14:textId="77777777" w:rsidR="003268FC" w:rsidRPr="003268FC" w:rsidRDefault="003268FC" w:rsidP="003268FC">
      <w:pPr>
        <w:widowControl/>
        <w:jc w:val="left"/>
        <w:rPr>
          <w:rFonts w:ascii="Century" w:eastAsia="ＭＳ 明朝" w:hAnsi="Century" w:cs="Times New Roman"/>
        </w:rPr>
      </w:pPr>
    </w:p>
    <w:p w14:paraId="26339A58" w14:textId="77777777" w:rsidR="003268FC" w:rsidRPr="003268FC" w:rsidRDefault="003268FC" w:rsidP="003268FC">
      <w:pPr>
        <w:rPr>
          <w:rFonts w:ascii="HG丸ｺﾞｼｯｸM-PRO" w:eastAsia="HG丸ｺﾞｼｯｸM-PRO" w:hAnsi="HG丸ｺﾞｼｯｸM-PRO" w:cs="Times New Roman"/>
          <w:sz w:val="22"/>
        </w:rPr>
      </w:pPr>
    </w:p>
    <w:p w14:paraId="24B4EB2D" w14:textId="77777777" w:rsidR="003268FC" w:rsidRPr="003268FC" w:rsidRDefault="003268FC" w:rsidP="003268FC">
      <w:pPr>
        <w:widowControl/>
        <w:jc w:val="left"/>
        <w:rPr>
          <w:rFonts w:ascii="Arial" w:eastAsia="ＭＳ ゴシック" w:hAnsi="Arial" w:cs="Times New Roman"/>
          <w:b/>
          <w:color w:val="215868"/>
          <w:sz w:val="28"/>
        </w:rPr>
      </w:pPr>
      <w:r w:rsidRPr="003268FC">
        <w:rPr>
          <w:rFonts w:ascii="Century" w:eastAsia="ＭＳ 明朝" w:hAnsi="Century" w:cs="Times New Roman"/>
        </w:rPr>
        <w:br w:type="page"/>
      </w:r>
    </w:p>
    <w:p w14:paraId="4BAEE295" w14:textId="374B3539" w:rsidR="003268FC" w:rsidRPr="003268FC" w:rsidRDefault="0093336C" w:rsidP="003268FC">
      <w:pPr>
        <w:keepNext/>
        <w:ind w:left="420" w:hanging="420"/>
        <w:outlineLvl w:val="1"/>
        <w:rPr>
          <w:rFonts w:ascii="Arial" w:eastAsia="ＭＳ ゴシック" w:hAnsi="Arial" w:cs="Times New Roman"/>
          <w:b/>
          <w:color w:val="215868"/>
          <w:sz w:val="28"/>
        </w:rPr>
      </w:pPr>
      <w:bookmarkStart w:id="9" w:name="_Toc66886050"/>
      <w:r>
        <w:rPr>
          <w:rFonts w:ascii="Arial" w:eastAsia="ＭＳ ゴシック" w:hAnsi="Arial" w:cs="Times New Roman" w:hint="eastAsia"/>
          <w:b/>
          <w:color w:val="215868"/>
          <w:sz w:val="28"/>
        </w:rPr>
        <w:lastRenderedPageBreak/>
        <w:t>５</w:t>
      </w:r>
      <w:r w:rsidR="003268FC" w:rsidRPr="003268FC">
        <w:rPr>
          <w:rFonts w:ascii="Arial" w:eastAsia="ＭＳ ゴシック" w:hAnsi="Arial" w:cs="Times New Roman" w:hint="eastAsia"/>
          <w:b/>
          <w:color w:val="215868"/>
          <w:sz w:val="28"/>
        </w:rPr>
        <w:t xml:space="preserve">　住宅市場の動向について</w:t>
      </w:r>
      <w:bookmarkEnd w:id="9"/>
      <w:r w:rsidR="003268FC" w:rsidRPr="003268FC">
        <w:rPr>
          <w:rFonts w:ascii="Arial" w:eastAsia="ＭＳ ゴシック" w:hAnsi="Arial" w:cs="Times New Roman" w:hint="eastAsia"/>
          <w:b/>
          <w:color w:val="215868"/>
          <w:sz w:val="28"/>
        </w:rPr>
        <w:t xml:space="preserve">　　　　　　　　　　　　</w:t>
      </w:r>
    </w:p>
    <w:p w14:paraId="0F3741AD" w14:textId="77777777" w:rsidR="003268FC" w:rsidRPr="003268FC" w:rsidRDefault="003268FC" w:rsidP="003268FC">
      <w:pPr>
        <w:keepNext/>
        <w:pBdr>
          <w:bottom w:val="single" w:sz="18" w:space="1" w:color="31849B"/>
        </w:pBdr>
        <w:spacing w:afterLines="50" w:after="180"/>
        <w:ind w:left="397" w:hanging="397"/>
        <w:outlineLvl w:val="2"/>
        <w:rPr>
          <w:rFonts w:ascii="Arial" w:eastAsia="ＭＳ ゴシック" w:hAnsi="Arial" w:cs="Times New Roman"/>
          <w:b/>
          <w:color w:val="215868"/>
          <w:sz w:val="24"/>
          <w:szCs w:val="24"/>
        </w:rPr>
      </w:pPr>
      <w:r w:rsidRPr="003268FC">
        <w:rPr>
          <w:rFonts w:ascii="Arial" w:eastAsia="ＭＳ ゴシック" w:hAnsi="Arial" w:cs="Times New Roman" w:hint="eastAsia"/>
          <w:b/>
          <w:color w:val="215868"/>
          <w:sz w:val="24"/>
          <w:szCs w:val="24"/>
        </w:rPr>
        <w:t>（１）</w:t>
      </w:r>
      <w:r w:rsidRPr="003268FC">
        <w:rPr>
          <w:rFonts w:ascii="Arial" w:eastAsia="ＭＳ ゴシック" w:hAnsi="Arial" w:cs="Times New Roman"/>
          <w:b/>
          <w:color w:val="215868"/>
          <w:sz w:val="24"/>
          <w:szCs w:val="24"/>
        </w:rPr>
        <w:t>調査概要</w:t>
      </w:r>
    </w:p>
    <w:p w14:paraId="55DF51A1" w14:textId="77777777" w:rsidR="003268FC" w:rsidRPr="003268FC" w:rsidRDefault="003268FC" w:rsidP="003268FC">
      <w:pPr>
        <w:spacing w:afterLines="50" w:after="180"/>
        <w:ind w:leftChars="200" w:left="630" w:hangingChars="100" w:hanging="210"/>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・市民アンケートでは把握が難しい市内の住宅市場動向を把握するため、住宅・不動産事業者を対象とするヒアリング調査を実施した。</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94"/>
        <w:gridCol w:w="7167"/>
      </w:tblGrid>
      <w:tr w:rsidR="003268FC" w:rsidRPr="003268FC" w14:paraId="58A42D2B" w14:textId="77777777" w:rsidTr="006F3958">
        <w:trPr>
          <w:trHeight w:val="405"/>
        </w:trPr>
        <w:tc>
          <w:tcPr>
            <w:tcW w:w="1814" w:type="dxa"/>
            <w:vAlign w:val="center"/>
          </w:tcPr>
          <w:p w14:paraId="734B67C6" w14:textId="77777777" w:rsidR="003268FC" w:rsidRPr="003268FC" w:rsidRDefault="003268FC" w:rsidP="003268FC">
            <w:pPr>
              <w:ind w:left="-43"/>
              <w:rPr>
                <w:rFonts w:ascii="ＭＳ ゴシック" w:eastAsia="ＭＳ ゴシック" w:hAnsi="ＭＳ ゴシック" w:cs="Times New Roman"/>
              </w:rPr>
            </w:pPr>
            <w:r w:rsidRPr="003268FC">
              <w:rPr>
                <w:rFonts w:ascii="ＭＳ ゴシック" w:eastAsia="ＭＳ ゴシック" w:hAnsi="ＭＳ ゴシック" w:cs="Times New Roman"/>
              </w:rPr>
              <w:t>調査名称</w:t>
            </w:r>
          </w:p>
        </w:tc>
        <w:tc>
          <w:tcPr>
            <w:tcW w:w="7258" w:type="dxa"/>
          </w:tcPr>
          <w:p w14:paraId="2ED9126A" w14:textId="77777777" w:rsidR="003268FC" w:rsidRPr="003268FC" w:rsidRDefault="003268FC" w:rsidP="003268FC">
            <w:pPr>
              <w:ind w:left="210" w:hangingChars="100" w:hanging="210"/>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rPr>
              <w:t>・住宅・不動産事業者ヒアリング</w:t>
            </w:r>
          </w:p>
        </w:tc>
      </w:tr>
      <w:tr w:rsidR="003268FC" w:rsidRPr="003268FC" w14:paraId="3B89DF36" w14:textId="77777777" w:rsidTr="006F3958">
        <w:trPr>
          <w:trHeight w:val="405"/>
        </w:trPr>
        <w:tc>
          <w:tcPr>
            <w:tcW w:w="1814" w:type="dxa"/>
            <w:vAlign w:val="center"/>
          </w:tcPr>
          <w:p w14:paraId="2D65C175" w14:textId="77777777" w:rsidR="003268FC" w:rsidRPr="003268FC" w:rsidRDefault="003268FC" w:rsidP="003268FC">
            <w:pPr>
              <w:ind w:left="-43"/>
              <w:rPr>
                <w:rFonts w:ascii="ＭＳ ゴシック" w:eastAsia="ＭＳ ゴシック" w:hAnsi="ＭＳ ゴシック" w:cs="Times New Roman"/>
              </w:rPr>
            </w:pPr>
            <w:r w:rsidRPr="003268FC">
              <w:rPr>
                <w:rFonts w:ascii="ＭＳ ゴシック" w:eastAsia="ＭＳ ゴシック" w:hAnsi="ＭＳ ゴシック" w:cs="Times New Roman" w:hint="eastAsia"/>
              </w:rPr>
              <w:t>調査目的</w:t>
            </w:r>
          </w:p>
        </w:tc>
        <w:tc>
          <w:tcPr>
            <w:tcW w:w="7258" w:type="dxa"/>
          </w:tcPr>
          <w:p w14:paraId="33BB827E" w14:textId="77777777" w:rsidR="003268FC" w:rsidRPr="003268FC" w:rsidRDefault="003268FC" w:rsidP="003268FC">
            <w:pPr>
              <w:ind w:left="210" w:hangingChars="100" w:hanging="210"/>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・本市における住宅の供給・開発動向、消費者ニーズのトレンド、中古市場の動向、空き家の状況等の把握</w:t>
            </w:r>
          </w:p>
        </w:tc>
      </w:tr>
      <w:tr w:rsidR="003268FC" w:rsidRPr="003268FC" w14:paraId="3A0C739F" w14:textId="77777777" w:rsidTr="006F3958">
        <w:trPr>
          <w:trHeight w:val="405"/>
        </w:trPr>
        <w:tc>
          <w:tcPr>
            <w:tcW w:w="1814" w:type="dxa"/>
            <w:vAlign w:val="center"/>
          </w:tcPr>
          <w:p w14:paraId="3344E060" w14:textId="77777777" w:rsidR="003268FC" w:rsidRPr="003268FC" w:rsidRDefault="003268FC" w:rsidP="003268FC">
            <w:pPr>
              <w:ind w:left="-43"/>
              <w:rPr>
                <w:rFonts w:ascii="ＭＳ ゴシック" w:eastAsia="ＭＳ ゴシック" w:hAnsi="ＭＳ ゴシック" w:cs="Times New Roman"/>
              </w:rPr>
            </w:pPr>
            <w:r w:rsidRPr="003268FC">
              <w:rPr>
                <w:rFonts w:ascii="ＭＳ ゴシック" w:eastAsia="ＭＳ ゴシック" w:hAnsi="ＭＳ ゴシック" w:cs="Times New Roman" w:hint="eastAsia"/>
              </w:rPr>
              <w:t>調査対象</w:t>
            </w:r>
          </w:p>
        </w:tc>
        <w:tc>
          <w:tcPr>
            <w:tcW w:w="7258" w:type="dxa"/>
          </w:tcPr>
          <w:p w14:paraId="7460A0D5" w14:textId="77777777" w:rsidR="003268FC" w:rsidRPr="003268FC" w:rsidRDefault="003268FC" w:rsidP="003268FC">
            <w:pPr>
              <w:ind w:left="210" w:hangingChars="100" w:hanging="210"/>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・姫路市内に事務所・営業拠点を持つ６事業者（戸建て住宅業者２社、分譲マンション業者１社、賃貸マンション業者１社、不動産仲介業者３社）</w:t>
            </w:r>
          </w:p>
          <w:p w14:paraId="3A07030A" w14:textId="77777777" w:rsidR="003268FC" w:rsidRPr="003268FC" w:rsidRDefault="003268FC" w:rsidP="003268FC">
            <w:pPr>
              <w:ind w:left="160" w:hangingChars="100" w:hanging="160"/>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sz w:val="16"/>
                <w:szCs w:val="18"/>
              </w:rPr>
              <w:t>※戸建て住宅業者1社と不動産仲介業者1社は同一事業者</w:t>
            </w:r>
          </w:p>
        </w:tc>
      </w:tr>
      <w:tr w:rsidR="003268FC" w:rsidRPr="003268FC" w14:paraId="4983AAD6" w14:textId="77777777" w:rsidTr="006F3958">
        <w:trPr>
          <w:trHeight w:val="390"/>
        </w:trPr>
        <w:tc>
          <w:tcPr>
            <w:tcW w:w="1814" w:type="dxa"/>
            <w:vAlign w:val="center"/>
          </w:tcPr>
          <w:p w14:paraId="0ABC5E33" w14:textId="77777777" w:rsidR="003268FC" w:rsidRPr="003268FC" w:rsidRDefault="003268FC" w:rsidP="003268FC">
            <w:pPr>
              <w:ind w:left="-43"/>
              <w:rPr>
                <w:rFonts w:ascii="ＭＳ ゴシック" w:eastAsia="ＭＳ ゴシック" w:hAnsi="ＭＳ ゴシック" w:cs="Times New Roman"/>
              </w:rPr>
            </w:pPr>
            <w:r w:rsidRPr="003268FC">
              <w:rPr>
                <w:rFonts w:ascii="ＭＳ ゴシック" w:eastAsia="ＭＳ ゴシック" w:hAnsi="ＭＳ ゴシック" w:cs="Times New Roman" w:hint="eastAsia"/>
              </w:rPr>
              <w:t>調査内容</w:t>
            </w:r>
          </w:p>
        </w:tc>
        <w:tc>
          <w:tcPr>
            <w:tcW w:w="7258" w:type="dxa"/>
          </w:tcPr>
          <w:p w14:paraId="77769048" w14:textId="77777777" w:rsidR="003268FC" w:rsidRPr="003268FC" w:rsidRDefault="003268FC" w:rsidP="003268FC">
            <w:pPr>
              <w:ind w:left="210" w:hangingChars="100" w:hanging="210"/>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・開発動向、消費者ニーズのトレンド</w:t>
            </w:r>
            <w:r w:rsidRPr="003268FC">
              <w:rPr>
                <w:rFonts w:ascii="HG丸ｺﾞｼｯｸM-PRO" w:eastAsia="HG丸ｺﾞｼｯｸM-PRO" w:hAnsi="HG丸ｺﾞｼｯｸM-PRO" w:cs="Times New Roman" w:hint="eastAsia"/>
                <w:sz w:val="22"/>
              </w:rPr>
              <w:t>（地域ごとの市場動向、人気のある住宅（間取り）等）</w:t>
            </w:r>
          </w:p>
          <w:p w14:paraId="1A8A1E7B" w14:textId="77777777" w:rsidR="003268FC" w:rsidRPr="003268FC" w:rsidRDefault="003268FC" w:rsidP="003268FC">
            <w:pPr>
              <w:ind w:left="210" w:hangingChars="100" w:hanging="210"/>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・分譲価格情報、中古市場の動向、空き家の多いエリアなど</w:t>
            </w:r>
            <w:r w:rsidRPr="003268FC">
              <w:rPr>
                <w:rFonts w:ascii="ＭＳ ゴシック" w:eastAsia="ＭＳ ゴシック" w:hAnsi="ＭＳ ゴシック" w:cs="Times New Roman" w:hint="eastAsia"/>
                <w:sz w:val="22"/>
              </w:rPr>
              <w:t>（戸建て、マンション）</w:t>
            </w:r>
          </w:p>
          <w:p w14:paraId="3FC02622" w14:textId="77777777" w:rsidR="003268FC" w:rsidRPr="003268FC" w:rsidRDefault="003268FC" w:rsidP="003268FC">
            <w:pPr>
              <w:ind w:left="210" w:hangingChars="100" w:hanging="210"/>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・住宅確保要配慮者の受け入れなど（賃貸住宅）</w:t>
            </w:r>
          </w:p>
        </w:tc>
      </w:tr>
      <w:tr w:rsidR="003268FC" w:rsidRPr="003268FC" w14:paraId="7CC82989" w14:textId="77777777" w:rsidTr="006F3958">
        <w:trPr>
          <w:trHeight w:val="390"/>
        </w:trPr>
        <w:tc>
          <w:tcPr>
            <w:tcW w:w="1814" w:type="dxa"/>
            <w:vAlign w:val="center"/>
          </w:tcPr>
          <w:p w14:paraId="5B3DAE54" w14:textId="77777777" w:rsidR="003268FC" w:rsidRPr="003268FC" w:rsidRDefault="003268FC" w:rsidP="003268FC">
            <w:pPr>
              <w:ind w:left="-43"/>
              <w:rPr>
                <w:rFonts w:ascii="ＭＳ ゴシック" w:eastAsia="ＭＳ ゴシック" w:hAnsi="ＭＳ ゴシック" w:cs="Times New Roman"/>
              </w:rPr>
            </w:pPr>
            <w:r w:rsidRPr="003268FC">
              <w:rPr>
                <w:rFonts w:ascii="ＭＳ ゴシック" w:eastAsia="ＭＳ ゴシック" w:hAnsi="ＭＳ ゴシック" w:cs="Times New Roman" w:hint="eastAsia"/>
              </w:rPr>
              <w:t>調査方法</w:t>
            </w:r>
          </w:p>
        </w:tc>
        <w:tc>
          <w:tcPr>
            <w:tcW w:w="7258" w:type="dxa"/>
          </w:tcPr>
          <w:p w14:paraId="6855BD81" w14:textId="77777777" w:rsidR="003268FC" w:rsidRPr="003268FC" w:rsidRDefault="003268FC" w:rsidP="003268FC">
            <w:pPr>
              <w:ind w:left="210" w:hangingChars="100" w:hanging="210"/>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・各事業者にアポイントを取り、事業所を訪問して実施した。</w:t>
            </w:r>
          </w:p>
          <w:p w14:paraId="3C53FAC5" w14:textId="77777777" w:rsidR="003268FC" w:rsidRPr="003268FC" w:rsidRDefault="003268FC" w:rsidP="003268FC">
            <w:pPr>
              <w:ind w:left="210" w:hangingChars="100" w:hanging="210"/>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・不動産仲介業者については兵庫県宅地建物取引業協会姫路支部へ依頼し、3社を紹介いただいた。</w:t>
            </w:r>
          </w:p>
        </w:tc>
      </w:tr>
      <w:tr w:rsidR="003268FC" w:rsidRPr="003268FC" w14:paraId="6B1D6D36" w14:textId="77777777" w:rsidTr="006F3958">
        <w:trPr>
          <w:trHeight w:val="390"/>
        </w:trPr>
        <w:tc>
          <w:tcPr>
            <w:tcW w:w="1814" w:type="dxa"/>
            <w:vAlign w:val="center"/>
          </w:tcPr>
          <w:p w14:paraId="25EE6209" w14:textId="77777777" w:rsidR="003268FC" w:rsidRPr="003268FC" w:rsidRDefault="003268FC" w:rsidP="003268FC">
            <w:pPr>
              <w:ind w:left="-43"/>
              <w:rPr>
                <w:rFonts w:ascii="ＭＳ ゴシック" w:eastAsia="ＭＳ ゴシック" w:hAnsi="ＭＳ ゴシック" w:cs="Times New Roman"/>
              </w:rPr>
            </w:pPr>
            <w:r w:rsidRPr="003268FC">
              <w:rPr>
                <w:rFonts w:ascii="ＭＳ ゴシック" w:eastAsia="ＭＳ ゴシック" w:hAnsi="ＭＳ ゴシック" w:cs="Times New Roman" w:hint="eastAsia"/>
              </w:rPr>
              <w:t>調査期間</w:t>
            </w:r>
          </w:p>
        </w:tc>
        <w:tc>
          <w:tcPr>
            <w:tcW w:w="7258" w:type="dxa"/>
          </w:tcPr>
          <w:p w14:paraId="4533B116" w14:textId="77777777" w:rsidR="003268FC" w:rsidRPr="003268FC" w:rsidRDefault="003268FC" w:rsidP="003268FC">
            <w:pPr>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・令和２年１２月１５日～1２月2３日</w:t>
            </w:r>
          </w:p>
        </w:tc>
      </w:tr>
    </w:tbl>
    <w:p w14:paraId="62F390C0" w14:textId="77777777" w:rsidR="003268FC" w:rsidRPr="003268FC" w:rsidRDefault="003268FC" w:rsidP="003268FC">
      <w:pPr>
        <w:ind w:leftChars="200" w:left="640" w:hangingChars="100" w:hanging="220"/>
        <w:rPr>
          <w:rFonts w:ascii="HG丸ｺﾞｼｯｸM-PRO" w:eastAsia="HG丸ｺﾞｼｯｸM-PRO" w:hAnsi="HG丸ｺﾞｼｯｸM-PRO" w:cs="Times New Roman"/>
          <w:sz w:val="22"/>
        </w:rPr>
      </w:pPr>
    </w:p>
    <w:p w14:paraId="3504F163" w14:textId="77777777" w:rsidR="003268FC" w:rsidRPr="003268FC" w:rsidRDefault="003268FC" w:rsidP="003268FC">
      <w:pPr>
        <w:ind w:leftChars="200" w:left="640" w:hangingChars="100" w:hanging="220"/>
        <w:rPr>
          <w:rFonts w:ascii="HG丸ｺﾞｼｯｸM-PRO" w:eastAsia="HG丸ｺﾞｼｯｸM-PRO" w:hAnsi="HG丸ｺﾞｼｯｸM-PRO" w:cs="Times New Roman"/>
          <w:sz w:val="22"/>
        </w:rPr>
      </w:pPr>
    </w:p>
    <w:p w14:paraId="19AD426D" w14:textId="77777777" w:rsidR="003268FC" w:rsidRPr="003268FC" w:rsidRDefault="003268FC" w:rsidP="003268FC">
      <w:pPr>
        <w:keepNext/>
        <w:pBdr>
          <w:bottom w:val="single" w:sz="18" w:space="1" w:color="31849B"/>
        </w:pBdr>
        <w:spacing w:afterLines="50" w:after="180"/>
        <w:ind w:left="397" w:hanging="397"/>
        <w:outlineLvl w:val="2"/>
        <w:rPr>
          <w:rFonts w:ascii="Arial" w:eastAsia="ＭＳ ゴシック" w:hAnsi="Arial" w:cs="Times New Roman"/>
          <w:b/>
          <w:color w:val="215868"/>
          <w:sz w:val="24"/>
          <w:szCs w:val="24"/>
        </w:rPr>
      </w:pPr>
      <w:r w:rsidRPr="003268FC">
        <w:rPr>
          <w:rFonts w:ascii="Arial" w:eastAsia="ＭＳ ゴシック" w:hAnsi="Arial" w:cs="Times New Roman"/>
          <w:b/>
          <w:color w:val="215868"/>
          <w:sz w:val="24"/>
          <w:szCs w:val="24"/>
        </w:rPr>
        <w:t>（２）</w:t>
      </w:r>
      <w:r w:rsidRPr="003268FC">
        <w:rPr>
          <w:rFonts w:ascii="Arial" w:eastAsia="ＭＳ ゴシック" w:hAnsi="Arial" w:cs="Times New Roman" w:hint="eastAsia"/>
          <w:b/>
          <w:color w:val="215868"/>
          <w:sz w:val="24"/>
          <w:szCs w:val="24"/>
        </w:rPr>
        <w:t>調査結果</w:t>
      </w:r>
    </w:p>
    <w:p w14:paraId="26DA12CF" w14:textId="77777777" w:rsidR="003268FC" w:rsidRPr="003268FC" w:rsidRDefault="003268FC" w:rsidP="003268FC">
      <w:pPr>
        <w:keepNext/>
        <w:outlineLvl w:val="3"/>
        <w:rPr>
          <w:rFonts w:ascii="ＭＳ ゴシック" w:eastAsia="ＭＳ ゴシック" w:hAnsi="ＭＳ ゴシック" w:cs="Times New Roman"/>
          <w:bCs/>
          <w:sz w:val="22"/>
        </w:rPr>
      </w:pPr>
      <w:r w:rsidRPr="003268FC">
        <w:rPr>
          <w:rFonts w:ascii="ＭＳ ゴシック" w:eastAsia="ＭＳ ゴシック" w:hAnsi="ＭＳ ゴシック" w:cs="Times New Roman" w:hint="eastAsia"/>
          <w:bCs/>
          <w:sz w:val="22"/>
        </w:rPr>
        <w:t>①　戸建て住宅</w:t>
      </w:r>
    </w:p>
    <w:p w14:paraId="1710666B" w14:textId="77777777" w:rsidR="003268FC" w:rsidRPr="003268FC" w:rsidRDefault="003268FC" w:rsidP="003268FC">
      <w:pPr>
        <w:spacing w:line="360" w:lineRule="exact"/>
        <w:ind w:leftChars="200" w:left="630" w:hangingChars="100" w:hanging="210"/>
        <w:rPr>
          <w:rFonts w:ascii="HG丸ｺﾞｼｯｸM-PRO" w:eastAsia="HG丸ｺﾞｼｯｸM-PRO" w:hAnsi="HG丸ｺﾞｼｯｸM-PRO" w:cs="Times New Roman"/>
          <w:szCs w:val="21"/>
        </w:rPr>
      </w:pPr>
      <w:r w:rsidRPr="003268FC">
        <w:rPr>
          <w:rFonts w:ascii="HG丸ｺﾞｼｯｸM-PRO" w:eastAsia="HG丸ｺﾞｼｯｸM-PRO" w:hAnsi="HG丸ｺﾞｼｯｸM-PRO" w:cs="Times New Roman"/>
          <w:szCs w:val="21"/>
        </w:rPr>
        <w:t></w:t>
      </w:r>
      <w:r w:rsidRPr="003268FC">
        <w:rPr>
          <w:rFonts w:ascii="HG丸ｺﾞｼｯｸM-PRO" w:eastAsia="HG丸ｺﾞｼｯｸM-PRO" w:hAnsi="HG丸ｺﾞｼｯｸM-PRO" w:cs="Times New Roman" w:hint="eastAsia"/>
          <w:szCs w:val="21"/>
        </w:rPr>
        <w:t>ＪＲ沿線の英賀保、はりま勝原、東姫路（阿保）などの徒歩圏の人気が高く、特にＪＲ新駅周辺の人気がここ数年高まっている。</w:t>
      </w:r>
    </w:p>
    <w:p w14:paraId="6B35DAD4" w14:textId="77777777" w:rsidR="003268FC" w:rsidRPr="003268FC" w:rsidRDefault="003268FC" w:rsidP="003268FC">
      <w:pPr>
        <w:spacing w:line="360" w:lineRule="exact"/>
        <w:ind w:leftChars="200" w:left="630" w:hangingChars="100" w:hanging="210"/>
        <w:rPr>
          <w:rFonts w:ascii="HG丸ｺﾞｼｯｸM-PRO" w:eastAsia="HG丸ｺﾞｼｯｸM-PRO" w:hAnsi="HG丸ｺﾞｼｯｸM-PRO" w:cs="Times New Roman"/>
          <w:szCs w:val="21"/>
        </w:rPr>
      </w:pPr>
      <w:r w:rsidRPr="003268FC">
        <w:rPr>
          <w:rFonts w:ascii="HG丸ｺﾞｼｯｸM-PRO" w:eastAsia="HG丸ｺﾞｼｯｸM-PRO" w:hAnsi="HG丸ｺﾞｼｯｸM-PRO" w:cs="Times New Roman" w:hint="eastAsia"/>
          <w:szCs w:val="21"/>
        </w:rPr>
        <w:t>・南部では、飾磨、白浜、岡田（手柄）などは、まずまずの人気だが、大塩、的形地区はほぼ地元の購入者のみで、それ以外の市場性は見込めない。</w:t>
      </w:r>
    </w:p>
    <w:p w14:paraId="0C18ED8E" w14:textId="77777777" w:rsidR="003268FC" w:rsidRPr="003268FC" w:rsidRDefault="003268FC" w:rsidP="003268FC">
      <w:pPr>
        <w:spacing w:line="360" w:lineRule="exact"/>
        <w:ind w:leftChars="200" w:left="630" w:hangingChars="100" w:hanging="210"/>
        <w:rPr>
          <w:rFonts w:ascii="HG丸ｺﾞｼｯｸM-PRO" w:eastAsia="HG丸ｺﾞｼｯｸM-PRO" w:hAnsi="HG丸ｺﾞｼｯｸM-PRO" w:cs="Times New Roman"/>
          <w:szCs w:val="21"/>
        </w:rPr>
      </w:pPr>
      <w:r w:rsidRPr="003268FC">
        <w:rPr>
          <w:rFonts w:ascii="HG丸ｺﾞｼｯｸM-PRO" w:eastAsia="HG丸ｺﾞｼｯｸM-PRO" w:hAnsi="HG丸ｺﾞｼｯｸM-PRO" w:cs="Times New Roman" w:hint="eastAsia"/>
          <w:szCs w:val="21"/>
        </w:rPr>
        <w:t>・城乾校区は、物件が少ない。かつては、人気エリアが旧城下町を中心に縦に伸びていたが、近年は交通条件が重視され、JR沿いに横に拡がっているようである。</w:t>
      </w:r>
    </w:p>
    <w:p w14:paraId="335E21D9" w14:textId="77777777" w:rsidR="003268FC" w:rsidRPr="003268FC" w:rsidRDefault="003268FC" w:rsidP="003268FC">
      <w:pPr>
        <w:spacing w:line="360" w:lineRule="exact"/>
        <w:ind w:leftChars="200" w:left="630" w:hangingChars="100" w:hanging="210"/>
        <w:rPr>
          <w:rFonts w:ascii="HG丸ｺﾞｼｯｸM-PRO" w:eastAsia="HG丸ｺﾞｼｯｸM-PRO" w:hAnsi="HG丸ｺﾞｼｯｸM-PRO" w:cs="Times New Roman"/>
          <w:szCs w:val="21"/>
        </w:rPr>
      </w:pPr>
      <w:r w:rsidRPr="003268FC">
        <w:rPr>
          <w:rFonts w:ascii="HG丸ｺﾞｼｯｸM-PRO" w:eastAsia="HG丸ｺﾞｼｯｸM-PRO" w:hAnsi="HG丸ｺﾞｼｯｸM-PRO" w:cs="Times New Roman" w:hint="eastAsia"/>
          <w:szCs w:val="21"/>
        </w:rPr>
        <w:t>・南部地域に比べ、ＪＲ沿線・城乾校区の方が土地・建物共一回り大きく、設備や仕様（太陽光発電・エネファームなど）も高価な物を希望する例が多い。</w:t>
      </w:r>
    </w:p>
    <w:p w14:paraId="3D4563B0" w14:textId="77777777" w:rsidR="003268FC" w:rsidRPr="003268FC" w:rsidRDefault="003268FC" w:rsidP="003268FC">
      <w:pPr>
        <w:spacing w:line="360" w:lineRule="exact"/>
        <w:ind w:leftChars="200" w:left="630" w:hangingChars="100" w:hanging="210"/>
        <w:rPr>
          <w:rFonts w:ascii="HG丸ｺﾞｼｯｸM-PRO" w:eastAsia="HG丸ｺﾞｼｯｸM-PRO" w:hAnsi="HG丸ｺﾞｼｯｸM-PRO" w:cs="Times New Roman"/>
          <w:szCs w:val="21"/>
        </w:rPr>
      </w:pPr>
      <w:r w:rsidRPr="003268FC">
        <w:rPr>
          <w:rFonts w:ascii="HG丸ｺﾞｼｯｸM-PRO" w:eastAsia="HG丸ｺﾞｼｯｸM-PRO" w:hAnsi="HG丸ｺﾞｼｯｸM-PRO" w:cs="Times New Roman" w:hint="eastAsia"/>
          <w:szCs w:val="21"/>
        </w:rPr>
        <w:t>・住宅購入者は</w:t>
      </w:r>
      <w:r w:rsidRPr="003268FC">
        <w:rPr>
          <w:rFonts w:ascii="HG丸ｺﾞｼｯｸM-PRO" w:eastAsia="HG丸ｺﾞｼｯｸM-PRO" w:hAnsi="HG丸ｺﾞｼｯｸM-PRO" w:cs="Times New Roman"/>
          <w:szCs w:val="21"/>
        </w:rPr>
        <w:t>30</w:t>
      </w:r>
      <w:r w:rsidRPr="003268FC">
        <w:rPr>
          <w:rFonts w:ascii="HG丸ｺﾞｼｯｸM-PRO" w:eastAsia="HG丸ｺﾞｼｯｸM-PRO" w:hAnsi="HG丸ｺﾞｼｯｸM-PRO" w:cs="Times New Roman" w:hint="eastAsia"/>
          <w:szCs w:val="21"/>
        </w:rPr>
        <w:t>歳前後、3人世帯、共働きが多い。新しい住宅地での建設が多い（注文、建売共）ので、親世帯との近居・同居はほとんど見られない。</w:t>
      </w:r>
    </w:p>
    <w:p w14:paraId="2A0E3952" w14:textId="77777777" w:rsidR="003268FC" w:rsidRPr="003268FC" w:rsidRDefault="003268FC" w:rsidP="003268FC">
      <w:pPr>
        <w:spacing w:line="360" w:lineRule="exact"/>
        <w:ind w:leftChars="200" w:left="630" w:hangingChars="100" w:hanging="210"/>
        <w:rPr>
          <w:rFonts w:ascii="HG丸ｺﾞｼｯｸM-PRO" w:eastAsia="HG丸ｺﾞｼｯｸM-PRO" w:hAnsi="HG丸ｺﾞｼｯｸM-PRO" w:cs="Times New Roman"/>
          <w:szCs w:val="21"/>
        </w:rPr>
      </w:pPr>
      <w:r w:rsidRPr="003268FC">
        <w:rPr>
          <w:rFonts w:ascii="HG丸ｺﾞｼｯｸM-PRO" w:eastAsia="HG丸ｺﾞｼｯｸM-PRO" w:hAnsi="HG丸ｺﾞｼｯｸM-PRO" w:cs="Times New Roman" w:hint="eastAsia"/>
          <w:szCs w:val="21"/>
        </w:rPr>
        <w:t>・今年は、コロナの影響で1割程度減少の見込みで、影響はさほど見られないが、2年後あたりにコロナの影響が出てくるかもしれない。</w:t>
      </w:r>
    </w:p>
    <w:p w14:paraId="7EB9C538" w14:textId="77777777" w:rsidR="003268FC" w:rsidRPr="003268FC" w:rsidRDefault="003268FC" w:rsidP="003268FC">
      <w:pPr>
        <w:spacing w:line="360" w:lineRule="exact"/>
        <w:ind w:leftChars="200" w:left="630" w:hangingChars="100" w:hanging="210"/>
        <w:rPr>
          <w:rFonts w:ascii="HG丸ｺﾞｼｯｸM-PRO" w:eastAsia="HG丸ｺﾞｼｯｸM-PRO" w:hAnsi="HG丸ｺﾞｼｯｸM-PRO" w:cs="Times New Roman"/>
          <w:szCs w:val="21"/>
        </w:rPr>
      </w:pPr>
      <w:r w:rsidRPr="003268FC">
        <w:rPr>
          <w:rFonts w:ascii="HG丸ｺﾞｼｯｸM-PRO" w:eastAsia="HG丸ｺﾞｼｯｸM-PRO" w:hAnsi="HG丸ｺﾞｼｯｸM-PRO" w:cs="Times New Roman" w:hint="eastAsia"/>
          <w:szCs w:val="21"/>
        </w:rPr>
        <w:t>・かつては、土地に2,000万円かけていたが、建築費が上昇した分、土地費が下がっている。</w:t>
      </w:r>
    </w:p>
    <w:p w14:paraId="37CFEBA8" w14:textId="77777777" w:rsidR="003268FC" w:rsidRPr="003268FC" w:rsidRDefault="003268FC" w:rsidP="003268FC">
      <w:pPr>
        <w:spacing w:line="360" w:lineRule="exact"/>
        <w:ind w:leftChars="200" w:left="630" w:hangingChars="100" w:hanging="210"/>
        <w:rPr>
          <w:rFonts w:ascii="HG丸ｺﾞｼｯｸM-PRO" w:eastAsia="HG丸ｺﾞｼｯｸM-PRO" w:hAnsi="HG丸ｺﾞｼｯｸM-PRO" w:cs="Times New Roman"/>
          <w:szCs w:val="21"/>
        </w:rPr>
      </w:pPr>
      <w:r w:rsidRPr="003268FC">
        <w:rPr>
          <w:rFonts w:ascii="HG丸ｺﾞｼｯｸM-PRO" w:eastAsia="HG丸ｺﾞｼｯｸM-PRO" w:hAnsi="HG丸ｺﾞｼｯｸM-PRO" w:cs="Times New Roman" w:hint="eastAsia"/>
          <w:szCs w:val="21"/>
        </w:rPr>
        <w:lastRenderedPageBreak/>
        <w:t>・建売住宅は、コストを押さえるため、在来工法が多く、建築費の総額が3,000万円程度で市場は好調である。</w:t>
      </w:r>
    </w:p>
    <w:p w14:paraId="3E905EAD" w14:textId="77777777" w:rsidR="003268FC" w:rsidRPr="003268FC" w:rsidRDefault="003268FC" w:rsidP="003268FC">
      <w:pPr>
        <w:spacing w:line="360" w:lineRule="exact"/>
        <w:ind w:leftChars="200" w:left="630" w:hangingChars="100" w:hanging="210"/>
        <w:rPr>
          <w:rFonts w:ascii="HG丸ｺﾞｼｯｸM-PRO" w:eastAsia="HG丸ｺﾞｼｯｸM-PRO" w:hAnsi="HG丸ｺﾞｼｯｸM-PRO" w:cs="Times New Roman"/>
          <w:szCs w:val="21"/>
        </w:rPr>
      </w:pPr>
      <w:r w:rsidRPr="003268FC">
        <w:rPr>
          <w:rFonts w:ascii="HG丸ｺﾞｼｯｸM-PRO" w:eastAsia="HG丸ｺﾞｼｯｸM-PRO" w:hAnsi="HG丸ｺﾞｼｯｸM-PRO" w:cs="Times New Roman"/>
          <w:szCs w:val="21"/>
        </w:rPr>
        <w:t></w:t>
      </w:r>
      <w:r w:rsidRPr="003268FC">
        <w:rPr>
          <w:rFonts w:ascii="HG丸ｺﾞｼｯｸM-PRO" w:eastAsia="HG丸ｺﾞｼｯｸM-PRO" w:hAnsi="HG丸ｺﾞｼｯｸM-PRO" w:cs="Times New Roman" w:hint="eastAsia"/>
          <w:szCs w:val="21"/>
        </w:rPr>
        <w:t>空き家は、市内全般に増えている。</w:t>
      </w:r>
    </w:p>
    <w:p w14:paraId="438CFA19" w14:textId="77777777" w:rsidR="003268FC" w:rsidRPr="003268FC" w:rsidRDefault="003268FC" w:rsidP="003268FC">
      <w:pPr>
        <w:spacing w:line="360" w:lineRule="exact"/>
        <w:ind w:leftChars="200" w:left="630" w:hangingChars="100" w:hanging="210"/>
        <w:rPr>
          <w:rFonts w:ascii="HG丸ｺﾞｼｯｸM-PRO" w:eastAsia="HG丸ｺﾞｼｯｸM-PRO" w:hAnsi="HG丸ｺﾞｼｯｸM-PRO" w:cs="Times New Roman"/>
          <w:szCs w:val="21"/>
        </w:rPr>
      </w:pPr>
      <w:r w:rsidRPr="003268FC">
        <w:rPr>
          <w:rFonts w:ascii="HG丸ｺﾞｼｯｸM-PRO" w:eastAsia="HG丸ｺﾞｼｯｸM-PRO" w:hAnsi="HG丸ｺﾞｼｯｸM-PRO" w:cs="Times New Roman" w:hint="eastAsia"/>
          <w:szCs w:val="21"/>
        </w:rPr>
        <w:t>・調整区域が多く、開発できるエリアが限られていることが課題だと感じている。</w:t>
      </w:r>
    </w:p>
    <w:p w14:paraId="12637677" w14:textId="77777777" w:rsidR="003268FC" w:rsidRPr="003268FC" w:rsidRDefault="003268FC" w:rsidP="003268FC">
      <w:pPr>
        <w:spacing w:line="360" w:lineRule="exact"/>
        <w:ind w:leftChars="200" w:left="630" w:hangingChars="100" w:hanging="210"/>
        <w:rPr>
          <w:rFonts w:ascii="HG丸ｺﾞｼｯｸM-PRO" w:eastAsia="HG丸ｺﾞｼｯｸM-PRO" w:hAnsi="HG丸ｺﾞｼｯｸM-PRO" w:cs="Times New Roman"/>
          <w:szCs w:val="21"/>
        </w:rPr>
      </w:pPr>
    </w:p>
    <w:p w14:paraId="0CC45D7E" w14:textId="77777777" w:rsidR="003268FC" w:rsidRPr="003268FC" w:rsidRDefault="003268FC" w:rsidP="003268FC">
      <w:pPr>
        <w:keepNext/>
        <w:numPr>
          <w:ilvl w:val="0"/>
          <w:numId w:val="1"/>
        </w:numPr>
        <w:outlineLvl w:val="3"/>
        <w:rPr>
          <w:rFonts w:ascii="ＭＳ ゴシック" w:eastAsia="ＭＳ ゴシック" w:hAnsi="ＭＳ ゴシック" w:cs="Times New Roman"/>
          <w:bCs/>
          <w:sz w:val="22"/>
        </w:rPr>
      </w:pPr>
      <w:r w:rsidRPr="003268FC">
        <w:rPr>
          <w:rFonts w:ascii="ＭＳ ゴシック" w:eastAsia="ＭＳ ゴシック" w:hAnsi="ＭＳ ゴシック" w:cs="Times New Roman" w:hint="eastAsia"/>
          <w:bCs/>
          <w:sz w:val="22"/>
        </w:rPr>
        <w:t xml:space="preserve">　分譲マンション</w:t>
      </w:r>
    </w:p>
    <w:p w14:paraId="64436F55" w14:textId="77777777" w:rsidR="003268FC" w:rsidRPr="003268FC" w:rsidRDefault="003268FC" w:rsidP="003268FC">
      <w:pPr>
        <w:spacing w:line="360" w:lineRule="exact"/>
        <w:ind w:leftChars="200" w:left="630" w:hangingChars="100" w:hanging="210"/>
        <w:rPr>
          <w:rFonts w:ascii="HG丸ｺﾞｼｯｸM-PRO" w:eastAsia="HG丸ｺﾞｼｯｸM-PRO" w:hAnsi="HG丸ｺﾞｼｯｸM-PRO" w:cs="Times New Roman"/>
          <w:szCs w:val="21"/>
        </w:rPr>
      </w:pPr>
      <w:r w:rsidRPr="003268FC">
        <w:rPr>
          <w:rFonts w:ascii="HG丸ｺﾞｼｯｸM-PRO" w:eastAsia="HG丸ｺﾞｼｯｸM-PRO" w:hAnsi="HG丸ｺﾞｼｯｸM-PRO" w:cs="Times New Roman"/>
          <w:szCs w:val="21"/>
        </w:rPr>
        <w:t></w:t>
      </w:r>
      <w:r w:rsidRPr="003268FC">
        <w:rPr>
          <w:rFonts w:ascii="HG丸ｺﾞｼｯｸM-PRO" w:eastAsia="HG丸ｺﾞｼｯｸM-PRO" w:hAnsi="HG丸ｺﾞｼｯｸM-PRO" w:cs="Times New Roman" w:hint="eastAsia"/>
          <w:szCs w:val="21"/>
        </w:rPr>
        <w:t>JRより北の市街地（白鷺校区、城乾校区）でしか開発しない業者もある。かつては、JRより南の徒歩圏で建設が多かったが、現在は不人気でほとんどない。</w:t>
      </w:r>
    </w:p>
    <w:p w14:paraId="0A12F170" w14:textId="77777777" w:rsidR="003268FC" w:rsidRPr="003268FC" w:rsidRDefault="003268FC" w:rsidP="003268FC">
      <w:pPr>
        <w:spacing w:line="360" w:lineRule="exact"/>
        <w:ind w:leftChars="200" w:left="630" w:hangingChars="100" w:hanging="210"/>
        <w:rPr>
          <w:rFonts w:ascii="HG丸ｺﾞｼｯｸM-PRO" w:eastAsia="HG丸ｺﾞｼｯｸM-PRO" w:hAnsi="HG丸ｺﾞｼｯｸM-PRO" w:cs="Times New Roman"/>
          <w:szCs w:val="21"/>
        </w:rPr>
      </w:pPr>
      <w:r w:rsidRPr="003268FC">
        <w:rPr>
          <w:rFonts w:ascii="HG丸ｺﾞｼｯｸM-PRO" w:eastAsia="HG丸ｺﾞｼｯｸM-PRO" w:hAnsi="HG丸ｺﾞｼｯｸM-PRO" w:cs="Times New Roman"/>
          <w:szCs w:val="21"/>
        </w:rPr>
        <w:t></w:t>
      </w:r>
      <w:r w:rsidRPr="003268FC">
        <w:rPr>
          <w:rFonts w:ascii="HG丸ｺﾞｼｯｸM-PRO" w:eastAsia="HG丸ｺﾞｼｯｸM-PRO" w:hAnsi="HG丸ｺﾞｼｯｸM-PRO" w:cs="Times New Roman" w:hint="eastAsia"/>
          <w:szCs w:val="21"/>
        </w:rPr>
        <w:t>人気タイプとしては、</w:t>
      </w:r>
      <w:r w:rsidRPr="003268FC">
        <w:rPr>
          <w:rFonts w:ascii="HG丸ｺﾞｼｯｸM-PRO" w:eastAsia="HG丸ｺﾞｼｯｸM-PRO" w:hAnsi="HG丸ｺﾞｼｯｸM-PRO" w:cs="Times New Roman"/>
          <w:szCs w:val="21"/>
        </w:rPr>
        <w:t>3</w:t>
      </w:r>
      <w:r w:rsidRPr="003268FC">
        <w:rPr>
          <w:rFonts w:ascii="HG丸ｺﾞｼｯｸM-PRO" w:eastAsia="HG丸ｺﾞｼｯｸM-PRO" w:hAnsi="HG丸ｺﾞｼｯｸM-PRO" w:cs="Times New Roman" w:hint="eastAsia"/>
          <w:szCs w:val="21"/>
        </w:rPr>
        <w:t>LDK･7</w:t>
      </w:r>
      <w:r w:rsidRPr="003268FC">
        <w:rPr>
          <w:rFonts w:ascii="HG丸ｺﾞｼｯｸM-PRO" w:eastAsia="HG丸ｺﾞｼｯｸM-PRO" w:hAnsi="HG丸ｺﾞｼｯｸM-PRO" w:cs="Times New Roman"/>
          <w:szCs w:val="21"/>
        </w:rPr>
        <w:t>0</w:t>
      </w:r>
      <w:r w:rsidRPr="003268FC">
        <w:rPr>
          <w:rFonts w:ascii="HG丸ｺﾞｼｯｸM-PRO" w:eastAsia="HG丸ｺﾞｼｯｸM-PRO" w:hAnsi="HG丸ｺﾞｼｯｸM-PRO" w:cs="Times New Roman" w:hint="eastAsia"/>
          <w:szCs w:val="21"/>
        </w:rPr>
        <w:t>㎡前後が主体で、地価、建設費共に価格が上昇しているため、ここ数年住戸面積が狭くなる傾向がある。</w:t>
      </w:r>
    </w:p>
    <w:p w14:paraId="13C51C33" w14:textId="77777777" w:rsidR="003268FC" w:rsidRPr="003268FC" w:rsidRDefault="003268FC" w:rsidP="003268FC">
      <w:pPr>
        <w:spacing w:line="360" w:lineRule="exact"/>
        <w:ind w:leftChars="200" w:left="630" w:hangingChars="100" w:hanging="210"/>
        <w:rPr>
          <w:rFonts w:ascii="HG丸ｺﾞｼｯｸM-PRO" w:eastAsia="HG丸ｺﾞｼｯｸM-PRO" w:hAnsi="HG丸ｺﾞｼｯｸM-PRO" w:cs="Times New Roman"/>
          <w:szCs w:val="21"/>
        </w:rPr>
      </w:pPr>
      <w:r w:rsidRPr="003268FC">
        <w:rPr>
          <w:rFonts w:ascii="HG丸ｺﾞｼｯｸM-PRO" w:eastAsia="HG丸ｺﾞｼｯｸM-PRO" w:hAnsi="HG丸ｺﾞｼｯｸM-PRO" w:cs="Times New Roman"/>
          <w:szCs w:val="21"/>
        </w:rPr>
        <w:t></w:t>
      </w:r>
      <w:r w:rsidRPr="003268FC">
        <w:rPr>
          <w:rFonts w:ascii="HG丸ｺﾞｼｯｸM-PRO" w:eastAsia="HG丸ｺﾞｼｯｸM-PRO" w:hAnsi="HG丸ｺﾞｼｯｸM-PRO" w:cs="Times New Roman" w:hint="eastAsia"/>
          <w:szCs w:val="21"/>
        </w:rPr>
        <w:t>主な購入者の年齢は2極化しており、3</w:t>
      </w:r>
      <w:r w:rsidRPr="003268FC">
        <w:rPr>
          <w:rFonts w:ascii="HG丸ｺﾞｼｯｸM-PRO" w:eastAsia="HG丸ｺﾞｼｯｸM-PRO" w:hAnsi="HG丸ｺﾞｼｯｸM-PRO" w:cs="Times New Roman"/>
          <w:szCs w:val="21"/>
        </w:rPr>
        <w:t>0</w:t>
      </w:r>
      <w:r w:rsidRPr="003268FC">
        <w:rPr>
          <w:rFonts w:ascii="HG丸ｺﾞｼｯｸM-PRO" w:eastAsia="HG丸ｺﾞｼｯｸM-PRO" w:hAnsi="HG丸ｺﾞｼｯｸM-PRO" w:cs="Times New Roman" w:hint="eastAsia"/>
          <w:szCs w:val="21"/>
        </w:rPr>
        <w:t>～4</w:t>
      </w:r>
      <w:r w:rsidRPr="003268FC">
        <w:rPr>
          <w:rFonts w:ascii="HG丸ｺﾞｼｯｸM-PRO" w:eastAsia="HG丸ｺﾞｼｯｸM-PRO" w:hAnsi="HG丸ｺﾞｼｯｸM-PRO" w:cs="Times New Roman"/>
          <w:szCs w:val="21"/>
        </w:rPr>
        <w:t>0</w:t>
      </w:r>
      <w:r w:rsidRPr="003268FC">
        <w:rPr>
          <w:rFonts w:ascii="HG丸ｺﾞｼｯｸM-PRO" w:eastAsia="HG丸ｺﾞｼｯｸM-PRO" w:hAnsi="HG丸ｺﾞｼｯｸM-PRO" w:cs="Times New Roman" w:hint="eastAsia"/>
          <w:szCs w:val="21"/>
        </w:rPr>
        <w:t>歳代前後のファミリー層（世帯人数3～4人）と、6</w:t>
      </w:r>
      <w:r w:rsidRPr="003268FC">
        <w:rPr>
          <w:rFonts w:ascii="HG丸ｺﾞｼｯｸM-PRO" w:eastAsia="HG丸ｺﾞｼｯｸM-PRO" w:hAnsi="HG丸ｺﾞｼｯｸM-PRO" w:cs="Times New Roman"/>
          <w:szCs w:val="21"/>
        </w:rPr>
        <w:t>0</w:t>
      </w:r>
      <w:r w:rsidRPr="003268FC">
        <w:rPr>
          <w:rFonts w:ascii="HG丸ｺﾞｼｯｸM-PRO" w:eastAsia="HG丸ｺﾞｼｯｸM-PRO" w:hAnsi="HG丸ｺﾞｼｯｸM-PRO" w:cs="Times New Roman" w:hint="eastAsia"/>
          <w:szCs w:val="21"/>
        </w:rPr>
        <w:t>歳以上の高齢夫婦に概ね分けられる。</w:t>
      </w:r>
    </w:p>
    <w:p w14:paraId="0BD78116" w14:textId="77777777" w:rsidR="003268FC" w:rsidRPr="003268FC" w:rsidRDefault="003268FC" w:rsidP="003268FC">
      <w:pPr>
        <w:spacing w:line="360" w:lineRule="exact"/>
        <w:ind w:leftChars="200" w:left="630" w:hangingChars="100" w:hanging="210"/>
        <w:rPr>
          <w:rFonts w:ascii="HG丸ｺﾞｼｯｸM-PRO" w:eastAsia="HG丸ｺﾞｼｯｸM-PRO" w:hAnsi="HG丸ｺﾞｼｯｸM-PRO" w:cs="Times New Roman"/>
          <w:szCs w:val="21"/>
        </w:rPr>
      </w:pPr>
      <w:r w:rsidRPr="003268FC">
        <w:rPr>
          <w:rFonts w:ascii="HG丸ｺﾞｼｯｸM-PRO" w:eastAsia="HG丸ｺﾞｼｯｸM-PRO" w:hAnsi="HG丸ｺﾞｼｯｸM-PRO" w:cs="Times New Roman" w:hint="eastAsia"/>
          <w:szCs w:val="21"/>
        </w:rPr>
        <w:t>・姫路の居住者、又は姫路に地縁のある人（近居など）に限定され、周辺市の居住者が購入するケースはほとんど見られない。</w:t>
      </w:r>
    </w:p>
    <w:p w14:paraId="657FD114" w14:textId="77777777" w:rsidR="003268FC" w:rsidRPr="003268FC" w:rsidRDefault="003268FC" w:rsidP="003268FC">
      <w:pPr>
        <w:spacing w:line="360" w:lineRule="exact"/>
        <w:ind w:leftChars="200" w:left="630" w:hangingChars="100" w:hanging="210"/>
        <w:rPr>
          <w:rFonts w:ascii="HG丸ｺﾞｼｯｸM-PRO" w:eastAsia="HG丸ｺﾞｼｯｸM-PRO" w:hAnsi="HG丸ｺﾞｼｯｸM-PRO" w:cs="Times New Roman"/>
          <w:szCs w:val="21"/>
        </w:rPr>
      </w:pPr>
      <w:r w:rsidRPr="003268FC">
        <w:rPr>
          <w:rFonts w:ascii="HG丸ｺﾞｼｯｸM-PRO" w:eastAsia="HG丸ｺﾞｼｯｸM-PRO" w:hAnsi="HG丸ｺﾞｼｯｸM-PRO" w:cs="Times New Roman"/>
          <w:szCs w:val="21"/>
        </w:rPr>
        <w:t></w:t>
      </w:r>
      <w:r w:rsidRPr="003268FC">
        <w:rPr>
          <w:rFonts w:ascii="HG丸ｺﾞｼｯｸM-PRO" w:eastAsia="HG丸ｺﾞｼｯｸM-PRO" w:hAnsi="HG丸ｺﾞｼｯｸM-PRO" w:cs="Times New Roman" w:hint="eastAsia"/>
          <w:szCs w:val="21"/>
        </w:rPr>
        <w:t>ここ1</w:t>
      </w:r>
      <w:r w:rsidRPr="003268FC">
        <w:rPr>
          <w:rFonts w:ascii="HG丸ｺﾞｼｯｸM-PRO" w:eastAsia="HG丸ｺﾞｼｯｸM-PRO" w:hAnsi="HG丸ｺﾞｼｯｸM-PRO" w:cs="Times New Roman"/>
          <w:szCs w:val="21"/>
        </w:rPr>
        <w:t>0</w:t>
      </w:r>
      <w:r w:rsidRPr="003268FC">
        <w:rPr>
          <w:rFonts w:ascii="HG丸ｺﾞｼｯｸM-PRO" w:eastAsia="HG丸ｺﾞｼｯｸM-PRO" w:hAnsi="HG丸ｺﾞｼｯｸM-PRO" w:cs="Times New Roman" w:hint="eastAsia"/>
          <w:szCs w:val="21"/>
        </w:rPr>
        <w:t>年来、年間4～5棟、2</w:t>
      </w:r>
      <w:r w:rsidRPr="003268FC">
        <w:rPr>
          <w:rFonts w:ascii="HG丸ｺﾞｼｯｸM-PRO" w:eastAsia="HG丸ｺﾞｼｯｸM-PRO" w:hAnsi="HG丸ｺﾞｼｯｸM-PRO" w:cs="Times New Roman"/>
          <w:szCs w:val="21"/>
        </w:rPr>
        <w:t>00</w:t>
      </w:r>
      <w:r w:rsidRPr="003268FC">
        <w:rPr>
          <w:rFonts w:ascii="HG丸ｺﾞｼｯｸM-PRO" w:eastAsia="HG丸ｺﾞｼｯｸM-PRO" w:hAnsi="HG丸ｺﾞｼｯｸM-PRO" w:cs="Times New Roman" w:hint="eastAsia"/>
          <w:szCs w:val="21"/>
        </w:rPr>
        <w:t>～3</w:t>
      </w:r>
      <w:r w:rsidRPr="003268FC">
        <w:rPr>
          <w:rFonts w:ascii="HG丸ｺﾞｼｯｸM-PRO" w:eastAsia="HG丸ｺﾞｼｯｸM-PRO" w:hAnsi="HG丸ｺﾞｼｯｸM-PRO" w:cs="Times New Roman"/>
          <w:szCs w:val="21"/>
        </w:rPr>
        <w:t>00</w:t>
      </w:r>
      <w:r w:rsidRPr="003268FC">
        <w:rPr>
          <w:rFonts w:ascii="HG丸ｺﾞｼｯｸM-PRO" w:eastAsia="HG丸ｺﾞｼｯｸM-PRO" w:hAnsi="HG丸ｺﾞｼｯｸM-PRO" w:cs="Times New Roman" w:hint="eastAsia"/>
          <w:szCs w:val="21"/>
        </w:rPr>
        <w:t>戸の市場で推移している。</w:t>
      </w:r>
    </w:p>
    <w:p w14:paraId="7384CCEC" w14:textId="77777777" w:rsidR="003268FC" w:rsidRPr="003268FC" w:rsidRDefault="003268FC" w:rsidP="003268FC">
      <w:pPr>
        <w:spacing w:line="360" w:lineRule="exact"/>
        <w:ind w:leftChars="200" w:left="630" w:hangingChars="100" w:hanging="210"/>
        <w:rPr>
          <w:rFonts w:ascii="HG丸ｺﾞｼｯｸM-PRO" w:eastAsia="HG丸ｺﾞｼｯｸM-PRO" w:hAnsi="HG丸ｺﾞｼｯｸM-PRO" w:cs="Times New Roman"/>
          <w:szCs w:val="21"/>
        </w:rPr>
      </w:pPr>
      <w:r w:rsidRPr="003268FC">
        <w:rPr>
          <w:rFonts w:ascii="HG丸ｺﾞｼｯｸM-PRO" w:eastAsia="HG丸ｺﾞｼｯｸM-PRO" w:hAnsi="HG丸ｺﾞｼｯｸM-PRO" w:cs="Times New Roman" w:hint="eastAsia"/>
          <w:szCs w:val="21"/>
        </w:rPr>
        <w:t>・一時的な供給の増加はあるかもしれないが、今後も、安定した市場が続くと思われ、現在もコロナの影響はほとんど感じられない。</w:t>
      </w:r>
    </w:p>
    <w:p w14:paraId="48B65FB6" w14:textId="77777777" w:rsidR="003268FC" w:rsidRPr="003268FC" w:rsidRDefault="003268FC" w:rsidP="003268FC">
      <w:pPr>
        <w:spacing w:line="360" w:lineRule="exact"/>
        <w:ind w:leftChars="200" w:left="630" w:hangingChars="100" w:hanging="210"/>
        <w:rPr>
          <w:rFonts w:ascii="HG丸ｺﾞｼｯｸM-PRO" w:eastAsia="HG丸ｺﾞｼｯｸM-PRO" w:hAnsi="HG丸ｺﾞｼｯｸM-PRO" w:cs="Times New Roman"/>
          <w:szCs w:val="21"/>
        </w:rPr>
      </w:pPr>
      <w:r w:rsidRPr="003268FC">
        <w:rPr>
          <w:rFonts w:ascii="HG丸ｺﾞｼｯｸM-PRO" w:eastAsia="HG丸ｺﾞｼｯｸM-PRO" w:hAnsi="HG丸ｺﾞｼｯｸM-PRO" w:cs="Times New Roman"/>
          <w:szCs w:val="21"/>
        </w:rPr>
        <w:t>5</w:t>
      </w:r>
      <w:r w:rsidRPr="003268FC">
        <w:rPr>
          <w:rFonts w:ascii="HG丸ｺﾞｼｯｸM-PRO" w:eastAsia="HG丸ｺﾞｼｯｸM-PRO" w:hAnsi="HG丸ｺﾞｼｯｸM-PRO" w:cs="Times New Roman" w:hint="eastAsia"/>
          <w:szCs w:val="21"/>
        </w:rPr>
        <w:t>～6年前から建設費、地価共大幅に高騰しており、今後も高止まりすると思われる。</w:t>
      </w:r>
    </w:p>
    <w:p w14:paraId="1782AB33" w14:textId="77777777" w:rsidR="003268FC" w:rsidRPr="003268FC" w:rsidRDefault="003268FC" w:rsidP="003268FC">
      <w:pPr>
        <w:spacing w:line="360" w:lineRule="exact"/>
        <w:ind w:leftChars="200" w:left="630" w:hangingChars="100" w:hanging="210"/>
        <w:rPr>
          <w:rFonts w:ascii="HG丸ｺﾞｼｯｸM-PRO" w:eastAsia="HG丸ｺﾞｼｯｸM-PRO" w:hAnsi="HG丸ｺﾞｼｯｸM-PRO" w:cs="Times New Roman"/>
          <w:szCs w:val="21"/>
        </w:rPr>
      </w:pPr>
      <w:r w:rsidRPr="003268FC">
        <w:rPr>
          <w:rFonts w:ascii="HG丸ｺﾞｼｯｸM-PRO" w:eastAsia="HG丸ｺﾞｼｯｸM-PRO" w:hAnsi="HG丸ｺﾞｼｯｸM-PRO" w:cs="Times New Roman" w:hint="eastAsia"/>
          <w:szCs w:val="21"/>
        </w:rPr>
        <w:t>・価格は、2LDKで2,200万円、3LDKで3,000万円前後が主体だが、人気エリアのまちなかは2割程高くなる傾向にある。</w:t>
      </w:r>
    </w:p>
    <w:p w14:paraId="0AEE9474" w14:textId="77777777" w:rsidR="003268FC" w:rsidRPr="003268FC" w:rsidRDefault="003268FC" w:rsidP="003268FC">
      <w:pPr>
        <w:spacing w:line="360" w:lineRule="exact"/>
        <w:ind w:leftChars="200" w:left="630" w:hangingChars="100" w:hanging="210"/>
        <w:rPr>
          <w:rFonts w:ascii="HG丸ｺﾞｼｯｸM-PRO" w:eastAsia="HG丸ｺﾞｼｯｸM-PRO" w:hAnsi="HG丸ｺﾞｼｯｸM-PRO" w:cs="Times New Roman"/>
          <w:szCs w:val="21"/>
        </w:rPr>
      </w:pPr>
      <w:r w:rsidRPr="003268FC">
        <w:rPr>
          <w:rFonts w:ascii="HG丸ｺﾞｼｯｸM-PRO" w:eastAsia="HG丸ｺﾞｼｯｸM-PRO" w:hAnsi="HG丸ｺﾞｼｯｸM-PRO" w:cs="Times New Roman"/>
          <w:szCs w:val="21"/>
        </w:rPr>
        <w:t></w:t>
      </w:r>
      <w:r w:rsidRPr="003268FC">
        <w:rPr>
          <w:rFonts w:ascii="HG丸ｺﾞｼｯｸM-PRO" w:eastAsia="HG丸ｺﾞｼｯｸM-PRO" w:hAnsi="HG丸ｺﾞｼｯｸM-PRO" w:cs="Times New Roman" w:hint="eastAsia"/>
          <w:szCs w:val="21"/>
        </w:rPr>
        <w:t>姫路は開発条件の規制がさほど厳しくなく、開発の許可が得易い市である。一方で、道路が狭く、一方通行も多いなど、開発に当たっての課題を抱えている。</w:t>
      </w:r>
    </w:p>
    <w:p w14:paraId="7DC1E035" w14:textId="77777777" w:rsidR="003268FC" w:rsidRPr="003268FC" w:rsidRDefault="003268FC" w:rsidP="003268FC">
      <w:pPr>
        <w:spacing w:line="360" w:lineRule="exact"/>
        <w:ind w:leftChars="200" w:left="630" w:hangingChars="100" w:hanging="210"/>
        <w:rPr>
          <w:rFonts w:ascii="HG丸ｺﾞｼｯｸM-PRO" w:eastAsia="HG丸ｺﾞｼｯｸM-PRO" w:hAnsi="HG丸ｺﾞｼｯｸM-PRO" w:cs="Times New Roman"/>
          <w:szCs w:val="21"/>
        </w:rPr>
      </w:pPr>
      <w:r w:rsidRPr="003268FC">
        <w:rPr>
          <w:rFonts w:ascii="HG丸ｺﾞｼｯｸM-PRO" w:eastAsia="HG丸ｺﾞｼｯｸM-PRO" w:hAnsi="HG丸ｺﾞｼｯｸM-PRO" w:cs="Times New Roman" w:hint="eastAsia"/>
          <w:szCs w:val="21"/>
        </w:rPr>
        <w:t>・また埋蔵文化財調査の期間、費用が課題で、ある程度の補助が欲しい。</w:t>
      </w:r>
    </w:p>
    <w:p w14:paraId="11C348B1" w14:textId="77777777" w:rsidR="003268FC" w:rsidRPr="003268FC" w:rsidRDefault="003268FC" w:rsidP="003268FC">
      <w:pPr>
        <w:spacing w:line="360" w:lineRule="exact"/>
        <w:ind w:leftChars="200" w:left="630" w:hangingChars="100" w:hanging="210"/>
        <w:rPr>
          <w:rFonts w:ascii="HG丸ｺﾞｼｯｸM-PRO" w:eastAsia="HG丸ｺﾞｼｯｸM-PRO" w:hAnsi="HG丸ｺﾞｼｯｸM-PRO" w:cs="Times New Roman"/>
          <w:szCs w:val="21"/>
        </w:rPr>
      </w:pPr>
    </w:p>
    <w:p w14:paraId="0BC87676" w14:textId="77777777" w:rsidR="003268FC" w:rsidRPr="003268FC" w:rsidRDefault="003268FC" w:rsidP="003268FC">
      <w:pPr>
        <w:keepNext/>
        <w:numPr>
          <w:ilvl w:val="0"/>
          <w:numId w:val="1"/>
        </w:numPr>
        <w:outlineLvl w:val="3"/>
        <w:rPr>
          <w:rFonts w:ascii="ＭＳ ゴシック" w:eastAsia="ＭＳ ゴシック" w:hAnsi="ＭＳ ゴシック" w:cs="Times New Roman"/>
          <w:bCs/>
          <w:sz w:val="22"/>
        </w:rPr>
      </w:pPr>
      <w:r w:rsidRPr="003268FC">
        <w:rPr>
          <w:rFonts w:ascii="ＭＳ ゴシック" w:eastAsia="ＭＳ ゴシック" w:hAnsi="ＭＳ ゴシック" w:cs="Times New Roman" w:hint="eastAsia"/>
          <w:bCs/>
          <w:sz w:val="22"/>
        </w:rPr>
        <w:t xml:space="preserve">　賃貸マンション</w:t>
      </w:r>
    </w:p>
    <w:p w14:paraId="24753D46" w14:textId="77777777" w:rsidR="003268FC" w:rsidRPr="003268FC" w:rsidRDefault="003268FC" w:rsidP="003268FC">
      <w:pPr>
        <w:spacing w:line="360" w:lineRule="exact"/>
        <w:ind w:leftChars="200" w:left="630" w:hangingChars="100" w:hanging="210"/>
        <w:rPr>
          <w:rFonts w:ascii="HG丸ｺﾞｼｯｸM-PRO" w:eastAsia="HG丸ｺﾞｼｯｸM-PRO" w:hAnsi="HG丸ｺﾞｼｯｸM-PRO" w:cs="Times New Roman"/>
          <w:szCs w:val="21"/>
        </w:rPr>
      </w:pPr>
      <w:r w:rsidRPr="003268FC">
        <w:rPr>
          <w:rFonts w:ascii="HG丸ｺﾞｼｯｸM-PRO" w:eastAsia="HG丸ｺﾞｼｯｸM-PRO" w:hAnsi="HG丸ｺﾞｼｯｸM-PRO" w:cs="Times New Roman"/>
          <w:szCs w:val="21"/>
        </w:rPr>
        <w:t></w:t>
      </w:r>
      <w:r w:rsidRPr="003268FC">
        <w:rPr>
          <w:rFonts w:ascii="HG丸ｺﾞｼｯｸM-PRO" w:eastAsia="HG丸ｺﾞｼｯｸM-PRO" w:hAnsi="HG丸ｺﾞｼｯｸM-PRO" w:cs="Times New Roman" w:hint="eastAsia"/>
          <w:szCs w:val="21"/>
        </w:rPr>
        <w:t>人気エリアは、JR沿線の英賀保、はりま勝原、東姫路（阿保）で、郊外にはやや古い（築2</w:t>
      </w:r>
      <w:r w:rsidRPr="003268FC">
        <w:rPr>
          <w:rFonts w:ascii="HG丸ｺﾞｼｯｸM-PRO" w:eastAsia="HG丸ｺﾞｼｯｸM-PRO" w:hAnsi="HG丸ｺﾞｼｯｸM-PRO" w:cs="Times New Roman"/>
          <w:szCs w:val="21"/>
        </w:rPr>
        <w:t>5</w:t>
      </w:r>
      <w:r w:rsidRPr="003268FC">
        <w:rPr>
          <w:rFonts w:ascii="HG丸ｺﾞｼｯｸM-PRO" w:eastAsia="HG丸ｺﾞｼｯｸM-PRO" w:hAnsi="HG丸ｺﾞｼｯｸM-PRO" w:cs="Times New Roman" w:hint="eastAsia"/>
          <w:szCs w:val="21"/>
        </w:rPr>
        <w:t>～3</w:t>
      </w:r>
      <w:r w:rsidRPr="003268FC">
        <w:rPr>
          <w:rFonts w:ascii="HG丸ｺﾞｼｯｸM-PRO" w:eastAsia="HG丸ｺﾞｼｯｸM-PRO" w:hAnsi="HG丸ｺﾞｼｯｸM-PRO" w:cs="Times New Roman"/>
          <w:szCs w:val="21"/>
        </w:rPr>
        <w:t>5</w:t>
      </w:r>
      <w:r w:rsidRPr="003268FC">
        <w:rPr>
          <w:rFonts w:ascii="HG丸ｺﾞｼｯｸM-PRO" w:eastAsia="HG丸ｺﾞｼｯｸM-PRO" w:hAnsi="HG丸ｺﾞｼｯｸM-PRO" w:cs="Times New Roman" w:hint="eastAsia"/>
          <w:szCs w:val="21"/>
        </w:rPr>
        <w:t>年）戸建て賃貸住宅が多くあるが、人気があるとは言えず、空き家も多い。</w:t>
      </w:r>
    </w:p>
    <w:p w14:paraId="40BC66F1" w14:textId="77777777" w:rsidR="003268FC" w:rsidRPr="003268FC" w:rsidRDefault="003268FC" w:rsidP="003268FC">
      <w:pPr>
        <w:spacing w:line="360" w:lineRule="exact"/>
        <w:ind w:leftChars="200" w:left="630" w:hangingChars="100" w:hanging="210"/>
        <w:rPr>
          <w:rFonts w:ascii="HG丸ｺﾞｼｯｸM-PRO" w:eastAsia="HG丸ｺﾞｼｯｸM-PRO" w:hAnsi="HG丸ｺﾞｼｯｸM-PRO" w:cs="Times New Roman"/>
          <w:szCs w:val="21"/>
        </w:rPr>
      </w:pPr>
      <w:r w:rsidRPr="003268FC">
        <w:rPr>
          <w:rFonts w:ascii="HG丸ｺﾞｼｯｸM-PRO" w:eastAsia="HG丸ｺﾞｼｯｸM-PRO" w:hAnsi="HG丸ｺﾞｼｯｸM-PRO" w:cs="Times New Roman" w:hint="eastAsia"/>
          <w:szCs w:val="21"/>
        </w:rPr>
        <w:t>・南部には、近年ほとんど新規建設されていない。（古い物件は多くある）</w:t>
      </w:r>
    </w:p>
    <w:p w14:paraId="16C61474" w14:textId="77777777" w:rsidR="003268FC" w:rsidRPr="003268FC" w:rsidRDefault="003268FC" w:rsidP="003268FC">
      <w:pPr>
        <w:spacing w:line="360" w:lineRule="exact"/>
        <w:ind w:leftChars="200" w:left="630" w:hangingChars="100" w:hanging="210"/>
        <w:rPr>
          <w:rFonts w:ascii="HG丸ｺﾞｼｯｸM-PRO" w:eastAsia="HG丸ｺﾞｼｯｸM-PRO" w:hAnsi="HG丸ｺﾞｼｯｸM-PRO" w:cs="Times New Roman"/>
          <w:szCs w:val="21"/>
        </w:rPr>
      </w:pPr>
      <w:r w:rsidRPr="003268FC">
        <w:rPr>
          <w:rFonts w:ascii="HG丸ｺﾞｼｯｸM-PRO" w:eastAsia="HG丸ｺﾞｼｯｸM-PRO" w:hAnsi="HG丸ｺﾞｼｯｸM-PRO" w:cs="Times New Roman" w:hint="eastAsia"/>
          <w:szCs w:val="21"/>
        </w:rPr>
        <w:t>・入居者の特徴は、比較的豊かな階層（共働きが多い）で、一生賃貸マンションで良いという層、一方で、経済的に持ち家を持てない層で、若者も多いが、長期入居している高齢者もいる。</w:t>
      </w:r>
    </w:p>
    <w:p w14:paraId="480B6501" w14:textId="77777777" w:rsidR="003268FC" w:rsidRPr="003268FC" w:rsidRDefault="003268FC" w:rsidP="003268FC">
      <w:pPr>
        <w:spacing w:line="360" w:lineRule="exact"/>
        <w:ind w:leftChars="200" w:left="630" w:hangingChars="100" w:hanging="210"/>
        <w:rPr>
          <w:rFonts w:ascii="HG丸ｺﾞｼｯｸM-PRO" w:eastAsia="HG丸ｺﾞｼｯｸM-PRO" w:hAnsi="HG丸ｺﾞｼｯｸM-PRO" w:cs="Times New Roman"/>
          <w:szCs w:val="21"/>
        </w:rPr>
      </w:pPr>
      <w:r w:rsidRPr="003268FC">
        <w:rPr>
          <w:rFonts w:ascii="HG丸ｺﾞｼｯｸM-PRO" w:eastAsia="HG丸ｺﾞｼｯｸM-PRO" w:hAnsi="HG丸ｺﾞｼｯｸM-PRO" w:cs="Times New Roman"/>
          <w:szCs w:val="21"/>
        </w:rPr>
        <w:t></w:t>
      </w:r>
      <w:r w:rsidRPr="003268FC">
        <w:rPr>
          <w:rFonts w:ascii="HG丸ｺﾞｼｯｸM-PRO" w:eastAsia="HG丸ｺﾞｼｯｸM-PRO" w:hAnsi="HG丸ｺﾞｼｯｸM-PRO" w:cs="Times New Roman" w:hint="eastAsia"/>
          <w:szCs w:val="21"/>
        </w:rPr>
        <w:t>家賃も、質の高い仕様のハウスメーカーと在来木造のもので2極化が進んでいる。</w:t>
      </w:r>
    </w:p>
    <w:p w14:paraId="782EC069" w14:textId="77777777" w:rsidR="003268FC" w:rsidRPr="003268FC" w:rsidRDefault="003268FC" w:rsidP="003268FC">
      <w:pPr>
        <w:spacing w:line="360" w:lineRule="exact"/>
        <w:ind w:leftChars="200" w:left="630" w:hangingChars="100" w:hanging="210"/>
        <w:rPr>
          <w:rFonts w:ascii="HG丸ｺﾞｼｯｸM-PRO" w:eastAsia="HG丸ｺﾞｼｯｸM-PRO" w:hAnsi="HG丸ｺﾞｼｯｸM-PRO" w:cs="Times New Roman"/>
          <w:szCs w:val="21"/>
        </w:rPr>
      </w:pPr>
      <w:r w:rsidRPr="003268FC">
        <w:rPr>
          <w:rFonts w:ascii="HG丸ｺﾞｼｯｸM-PRO" w:eastAsia="HG丸ｺﾞｼｯｸM-PRO" w:hAnsi="HG丸ｺﾞｼｯｸM-PRO" w:cs="Times New Roman"/>
          <w:szCs w:val="21"/>
        </w:rPr>
        <w:t></w:t>
      </w:r>
      <w:r w:rsidRPr="003268FC">
        <w:rPr>
          <w:rFonts w:ascii="HG丸ｺﾞｼｯｸM-PRO" w:eastAsia="HG丸ｺﾞｼｯｸM-PRO" w:hAnsi="HG丸ｺﾞｼｯｸM-PRO" w:cs="Times New Roman" w:hint="eastAsia"/>
          <w:szCs w:val="21"/>
        </w:rPr>
        <w:t>古く安価な物件は、市域全体で空き家が増加している。立地が悪い所では、家賃も下落する。</w:t>
      </w:r>
    </w:p>
    <w:p w14:paraId="34986F4F" w14:textId="77777777" w:rsidR="003268FC" w:rsidRPr="003268FC" w:rsidRDefault="003268FC" w:rsidP="003268FC">
      <w:pPr>
        <w:spacing w:line="360" w:lineRule="exact"/>
        <w:ind w:leftChars="200" w:left="630" w:hangingChars="100" w:hanging="210"/>
        <w:rPr>
          <w:rFonts w:ascii="HG丸ｺﾞｼｯｸM-PRO" w:eastAsia="HG丸ｺﾞｼｯｸM-PRO" w:hAnsi="HG丸ｺﾞｼｯｸM-PRO" w:cs="Times New Roman"/>
          <w:szCs w:val="21"/>
        </w:rPr>
      </w:pPr>
    </w:p>
    <w:p w14:paraId="56F30A95" w14:textId="77777777" w:rsidR="003268FC" w:rsidRPr="003268FC" w:rsidRDefault="003268FC" w:rsidP="003268FC">
      <w:pPr>
        <w:spacing w:line="360" w:lineRule="exact"/>
        <w:ind w:leftChars="200" w:left="630" w:hangingChars="100" w:hanging="210"/>
        <w:rPr>
          <w:rFonts w:ascii="HG丸ｺﾞｼｯｸM-PRO" w:eastAsia="HG丸ｺﾞｼｯｸM-PRO" w:hAnsi="HG丸ｺﾞｼｯｸM-PRO" w:cs="Times New Roman"/>
          <w:szCs w:val="21"/>
        </w:rPr>
      </w:pPr>
      <w:r w:rsidRPr="003268FC">
        <w:rPr>
          <w:rFonts w:ascii="Century" w:eastAsia="ＭＳ 明朝" w:hAnsi="Century" w:cs="Times New Roman" w:hint="eastAsia"/>
          <w:noProof/>
        </w:rPr>
        <mc:AlternateContent>
          <mc:Choice Requires="wps">
            <w:drawing>
              <wp:anchor distT="0" distB="0" distL="114300" distR="114300" simplePos="0" relativeHeight="251815936" behindDoc="0" locked="0" layoutInCell="1" allowOverlap="1" wp14:anchorId="13915AE7" wp14:editId="4A591A52">
                <wp:simplePos x="0" y="0"/>
                <wp:positionH relativeFrom="column">
                  <wp:posOffset>186055</wp:posOffset>
                </wp:positionH>
                <wp:positionV relativeFrom="paragraph">
                  <wp:posOffset>127103</wp:posOffset>
                </wp:positionV>
                <wp:extent cx="5579745" cy="1257300"/>
                <wp:effectExtent l="0" t="0" r="20955" b="19050"/>
                <wp:wrapNone/>
                <wp:docPr id="11" name="テキスト ボックス 11"/>
                <wp:cNvGraphicFramePr/>
                <a:graphic xmlns:a="http://schemas.openxmlformats.org/drawingml/2006/main">
                  <a:graphicData uri="http://schemas.microsoft.com/office/word/2010/wordprocessingShape">
                    <wps:wsp>
                      <wps:cNvSpPr txBox="1"/>
                      <wps:spPr>
                        <a:xfrm>
                          <a:off x="0" y="0"/>
                          <a:ext cx="5579745" cy="1257300"/>
                        </a:xfrm>
                        <a:prstGeom prst="rect">
                          <a:avLst/>
                        </a:prstGeom>
                        <a:solidFill>
                          <a:sysClr val="window" lastClr="FFFFFF"/>
                        </a:solidFill>
                        <a:ln w="6350">
                          <a:solidFill>
                            <a:prstClr val="black"/>
                          </a:solidFill>
                        </a:ln>
                        <a:effectLst/>
                      </wps:spPr>
                      <wps:txbx>
                        <w:txbxContent>
                          <w:p w14:paraId="74F2CC24" w14:textId="77777777" w:rsidR="006F3958" w:rsidRPr="003268FC" w:rsidRDefault="006F3958" w:rsidP="003268FC">
                            <w:pPr>
                              <w:spacing w:line="340" w:lineRule="exact"/>
                              <w:rPr>
                                <w:rFonts w:ascii="ＭＳ ゴシック" w:eastAsia="ＭＳ ゴシック" w:hAnsi="ＭＳ ゴシック"/>
                                <w:sz w:val="24"/>
                              </w:rPr>
                            </w:pPr>
                            <w:r w:rsidRPr="003268FC">
                              <w:rPr>
                                <w:rFonts w:ascii="ＭＳ ゴシック" w:eastAsia="ＭＳ ゴシック" w:hAnsi="ＭＳ ゴシック" w:hint="eastAsia"/>
                                <w:sz w:val="24"/>
                              </w:rPr>
                              <w:t>【課題】</w:t>
                            </w:r>
                          </w:p>
                          <w:p w14:paraId="218E7538" w14:textId="77777777" w:rsidR="006F3958" w:rsidRPr="003268FC" w:rsidRDefault="006F3958" w:rsidP="003268FC">
                            <w:pPr>
                              <w:spacing w:line="340" w:lineRule="exact"/>
                              <w:ind w:left="210" w:hangingChars="100" w:hanging="210"/>
                              <w:rPr>
                                <w:rFonts w:ascii="ＭＳ ゴシック" w:eastAsia="ＭＳ ゴシック" w:hAnsi="ＭＳ ゴシック"/>
                              </w:rPr>
                            </w:pPr>
                            <w:r w:rsidRPr="003268FC">
                              <w:rPr>
                                <w:rFonts w:ascii="ＭＳ ゴシック" w:eastAsia="ＭＳ ゴシック" w:hAnsi="ＭＳ ゴシック" w:hint="eastAsia"/>
                              </w:rPr>
                              <w:t>・定住、交流人口の増進につながる、魅力ある住まい・まちづくりを一層促進する必要がある。</w:t>
                            </w:r>
                          </w:p>
                          <w:p w14:paraId="7133ADCC" w14:textId="77777777" w:rsidR="006F3958" w:rsidRPr="003268FC" w:rsidRDefault="006F3958" w:rsidP="003268FC">
                            <w:pPr>
                              <w:spacing w:line="340" w:lineRule="exact"/>
                              <w:ind w:left="210" w:hangingChars="100" w:hanging="210"/>
                              <w:rPr>
                                <w:rFonts w:ascii="ＭＳ ゴシック" w:eastAsia="ＭＳ ゴシック" w:hAnsi="ＭＳ ゴシック"/>
                              </w:rPr>
                            </w:pPr>
                            <w:r w:rsidRPr="003268FC">
                              <w:rPr>
                                <w:rFonts w:ascii="ＭＳ ゴシック" w:eastAsia="ＭＳ ゴシック" w:hAnsi="ＭＳ ゴシック" w:hint="eastAsia"/>
                              </w:rPr>
                              <w:t>・住宅市場の流動性を高め、住宅需給のミスマッチを調整して適切な供給を誘導するために、空家・空地対策に早急に取り組むべきである。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15AE7" id="テキスト ボックス 11" o:spid="_x0000_s1043" type="#_x0000_t202" style="position:absolute;left:0;text-align:left;margin-left:14.65pt;margin-top:10pt;width:439.35pt;height:9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" fillcolor="window" strokeweight=".5pt">
                <v:textbox>
                  <w:txbxContent>
                    <w:p w14:paraId="74F2CC24" w14:textId="77777777" w:rsidR="006F3958" w:rsidRPr="003268FC" w:rsidRDefault="006F3958" w:rsidP="003268FC">
                      <w:pPr>
                        <w:spacing w:line="340" w:lineRule="exact"/>
                        <w:rPr>
                          <w:rFonts w:ascii="ＭＳ ゴシック" w:eastAsia="ＭＳ ゴシック" w:hAnsi="ＭＳ ゴシック"/>
                          <w:sz w:val="24"/>
                        </w:rPr>
                      </w:pPr>
                      <w:r w:rsidRPr="003268FC">
                        <w:rPr>
                          <w:rFonts w:ascii="ＭＳ ゴシック" w:eastAsia="ＭＳ ゴシック" w:hAnsi="ＭＳ ゴシック" w:hint="eastAsia"/>
                          <w:sz w:val="24"/>
                        </w:rPr>
                        <w:t>【課題】</w:t>
                      </w:r>
                    </w:p>
                    <w:p w14:paraId="218E7538" w14:textId="77777777" w:rsidR="006F3958" w:rsidRPr="003268FC" w:rsidRDefault="006F3958" w:rsidP="003268FC">
                      <w:pPr>
                        <w:spacing w:line="340" w:lineRule="exact"/>
                        <w:ind w:left="210" w:hangingChars="100" w:hanging="210"/>
                        <w:rPr>
                          <w:rFonts w:ascii="ＭＳ ゴシック" w:eastAsia="ＭＳ ゴシック" w:hAnsi="ＭＳ ゴシック"/>
                        </w:rPr>
                      </w:pPr>
                      <w:r w:rsidRPr="003268FC">
                        <w:rPr>
                          <w:rFonts w:ascii="ＭＳ ゴシック" w:eastAsia="ＭＳ ゴシック" w:hAnsi="ＭＳ ゴシック" w:hint="eastAsia"/>
                        </w:rPr>
                        <w:t>・定住、交流人口の増進につながる、魅力ある住まい・まちづくりを一層促進する必要がある。</w:t>
                      </w:r>
                    </w:p>
                    <w:p w14:paraId="7133ADCC" w14:textId="77777777" w:rsidR="006F3958" w:rsidRPr="003268FC" w:rsidRDefault="006F3958" w:rsidP="003268FC">
                      <w:pPr>
                        <w:spacing w:line="340" w:lineRule="exact"/>
                        <w:ind w:left="210" w:hangingChars="100" w:hanging="210"/>
                        <w:rPr>
                          <w:rFonts w:ascii="ＭＳ ゴシック" w:eastAsia="ＭＳ ゴシック" w:hAnsi="ＭＳ ゴシック"/>
                        </w:rPr>
                      </w:pPr>
                      <w:r w:rsidRPr="003268FC">
                        <w:rPr>
                          <w:rFonts w:ascii="ＭＳ ゴシック" w:eastAsia="ＭＳ ゴシック" w:hAnsi="ＭＳ ゴシック" w:hint="eastAsia"/>
                        </w:rPr>
                        <w:t>・住宅市場の流動性を高め、住宅需給のミスマッチを調整して適切な供給を誘導するために、空家・空地対策に早急に取り組むべきである。</w:t>
                      </w:r>
                    </w:p>
                  </w:txbxContent>
                </v:textbox>
              </v:shape>
            </w:pict>
          </mc:Fallback>
        </mc:AlternateContent>
      </w:r>
    </w:p>
    <w:p w14:paraId="44E9CAA6" w14:textId="77777777" w:rsidR="003268FC" w:rsidRPr="003268FC" w:rsidRDefault="003268FC" w:rsidP="003268FC">
      <w:pPr>
        <w:spacing w:line="360" w:lineRule="exact"/>
        <w:ind w:leftChars="200" w:left="630" w:hangingChars="100" w:hanging="210"/>
        <w:rPr>
          <w:rFonts w:ascii="HG丸ｺﾞｼｯｸM-PRO" w:eastAsia="HG丸ｺﾞｼｯｸM-PRO" w:hAnsi="HG丸ｺﾞｼｯｸM-PRO" w:cs="Times New Roman"/>
          <w:szCs w:val="21"/>
        </w:rPr>
      </w:pPr>
    </w:p>
    <w:p w14:paraId="581017F2" w14:textId="77777777" w:rsidR="003268FC" w:rsidRPr="003268FC" w:rsidRDefault="003268FC" w:rsidP="003268FC">
      <w:pPr>
        <w:widowControl/>
        <w:jc w:val="left"/>
        <w:rPr>
          <w:rFonts w:ascii="HG丸ｺﾞｼｯｸM-PRO" w:eastAsia="HG丸ｺﾞｼｯｸM-PRO" w:hAnsi="HG丸ｺﾞｼｯｸM-PRO" w:cs="Times New Roman"/>
          <w:szCs w:val="24"/>
        </w:rPr>
      </w:pPr>
      <w:r w:rsidRPr="003268FC">
        <w:rPr>
          <w:rFonts w:ascii="HG丸ｺﾞｼｯｸM-PRO" w:eastAsia="HG丸ｺﾞｼｯｸM-PRO" w:hAnsi="HG丸ｺﾞｼｯｸM-PRO" w:cs="Times New Roman"/>
          <w:szCs w:val="24"/>
        </w:rPr>
        <w:br w:type="page"/>
      </w:r>
    </w:p>
    <w:p w14:paraId="7C73905A" w14:textId="22EFE9E6" w:rsidR="003268FC" w:rsidRPr="003268FC" w:rsidRDefault="0093336C" w:rsidP="003268FC">
      <w:pPr>
        <w:keepNext/>
        <w:ind w:left="420" w:hanging="420"/>
        <w:outlineLvl w:val="1"/>
        <w:rPr>
          <w:rFonts w:ascii="Arial" w:eastAsia="ＭＳ ゴシック" w:hAnsi="Arial" w:cs="Times New Roman"/>
          <w:b/>
          <w:color w:val="215868"/>
          <w:sz w:val="28"/>
        </w:rPr>
      </w:pPr>
      <w:bookmarkStart w:id="10" w:name="_Toc66886051"/>
      <w:r>
        <w:rPr>
          <w:rFonts w:ascii="Arial" w:eastAsia="ＭＳ ゴシック" w:hAnsi="Arial" w:cs="Times New Roman" w:hint="eastAsia"/>
          <w:b/>
          <w:color w:val="215868"/>
          <w:sz w:val="28"/>
        </w:rPr>
        <w:lastRenderedPageBreak/>
        <w:t>６</w:t>
      </w:r>
      <w:r w:rsidR="003268FC" w:rsidRPr="003268FC">
        <w:rPr>
          <w:rFonts w:ascii="Arial" w:eastAsia="ＭＳ ゴシック" w:hAnsi="Arial" w:cs="Times New Roman" w:hint="eastAsia"/>
          <w:b/>
          <w:color w:val="215868"/>
          <w:sz w:val="28"/>
        </w:rPr>
        <w:t xml:space="preserve">　市営住宅について</w:t>
      </w:r>
      <w:bookmarkEnd w:id="10"/>
      <w:r w:rsidR="003268FC" w:rsidRPr="003268FC">
        <w:rPr>
          <w:rFonts w:ascii="Arial" w:eastAsia="ＭＳ ゴシック" w:hAnsi="Arial" w:cs="Times New Roman" w:hint="eastAsia"/>
          <w:b/>
          <w:color w:val="215868"/>
          <w:sz w:val="28"/>
        </w:rPr>
        <w:t xml:space="preserve">　　　　　　　　　　　　　　　　</w:t>
      </w:r>
    </w:p>
    <w:p w14:paraId="7875CD0B" w14:textId="77777777" w:rsidR="003268FC" w:rsidRPr="003268FC" w:rsidRDefault="003268FC" w:rsidP="003268FC">
      <w:pPr>
        <w:keepNext/>
        <w:pBdr>
          <w:bottom w:val="single" w:sz="18" w:space="1" w:color="31849B"/>
        </w:pBdr>
        <w:spacing w:afterLines="50" w:after="180"/>
        <w:ind w:left="397" w:hanging="397"/>
        <w:outlineLvl w:val="2"/>
        <w:rPr>
          <w:rFonts w:ascii="Arial" w:eastAsia="ＭＳ ゴシック" w:hAnsi="Arial" w:cs="Times New Roman"/>
          <w:b/>
          <w:color w:val="215868"/>
          <w:sz w:val="24"/>
          <w:szCs w:val="24"/>
        </w:rPr>
      </w:pPr>
      <w:r w:rsidRPr="003268FC">
        <w:rPr>
          <w:rFonts w:ascii="Arial" w:eastAsia="ＭＳ ゴシック" w:hAnsi="Arial" w:cs="Times New Roman" w:hint="eastAsia"/>
          <w:b/>
          <w:color w:val="215868"/>
          <w:sz w:val="24"/>
          <w:szCs w:val="24"/>
        </w:rPr>
        <w:t>（１）市営住宅ストックの状況</w:t>
      </w:r>
    </w:p>
    <w:p w14:paraId="5A48250B" w14:textId="77777777" w:rsidR="003268FC" w:rsidRPr="003268FC" w:rsidRDefault="003268FC" w:rsidP="003268FC">
      <w:pPr>
        <w:keepNext/>
        <w:outlineLvl w:val="3"/>
        <w:rPr>
          <w:rFonts w:ascii="ＭＳ ゴシック" w:eastAsia="ＭＳ ゴシック" w:hAnsi="ＭＳ ゴシック" w:cs="Times New Roman"/>
          <w:bCs/>
          <w:sz w:val="22"/>
        </w:rPr>
      </w:pPr>
      <w:r w:rsidRPr="003268FC">
        <w:rPr>
          <w:rFonts w:ascii="ＭＳ ゴシック" w:eastAsia="ＭＳ ゴシック" w:hAnsi="ＭＳ ゴシック" w:cs="Times New Roman" w:hint="eastAsia"/>
          <w:bCs/>
          <w:sz w:val="22"/>
        </w:rPr>
        <w:t>①　市営住宅の管理戸数</w:t>
      </w:r>
    </w:p>
    <w:p w14:paraId="1CC1EF30" w14:textId="77777777" w:rsidR="003268FC" w:rsidRPr="003268FC" w:rsidRDefault="003268FC" w:rsidP="003268FC">
      <w:pPr>
        <w:spacing w:line="360" w:lineRule="exact"/>
        <w:ind w:leftChars="200" w:left="630" w:hangingChars="100" w:hanging="210"/>
        <w:rPr>
          <w:rFonts w:ascii="HG丸ｺﾞｼｯｸM-PRO" w:eastAsia="HG丸ｺﾞｼｯｸM-PRO" w:hAnsi="HG丸ｺﾞｼｯｸM-PRO" w:cs="Times New Roman"/>
          <w:szCs w:val="24"/>
        </w:rPr>
      </w:pPr>
      <w:r w:rsidRPr="003268FC">
        <w:rPr>
          <w:rFonts w:ascii="HG丸ｺﾞｼｯｸM-PRO" w:eastAsia="HG丸ｺﾞｼｯｸM-PRO" w:hAnsi="HG丸ｺﾞｼｯｸM-PRO" w:cs="Times New Roman"/>
          <w:szCs w:val="24"/>
        </w:rPr>
        <w:t></w:t>
      </w:r>
      <w:r w:rsidRPr="003268FC">
        <w:rPr>
          <w:rFonts w:ascii="HG丸ｺﾞｼｯｸM-PRO" w:eastAsia="HG丸ｺﾞｼｯｸM-PRO" w:hAnsi="HG丸ｺﾞｼｯｸM-PRO" w:cs="Times New Roman" w:hint="eastAsia"/>
          <w:szCs w:val="24"/>
        </w:rPr>
        <w:t>本市市営住宅は、令和</w:t>
      </w:r>
      <w:r w:rsidRPr="003268FC">
        <w:rPr>
          <w:rFonts w:ascii="HG丸ｺﾞｼｯｸM-PRO" w:eastAsia="HG丸ｺﾞｼｯｸM-PRO" w:hAnsi="HG丸ｺﾞｼｯｸM-PRO" w:cs="Times New Roman"/>
          <w:szCs w:val="24"/>
        </w:rPr>
        <w:t>2</w:t>
      </w:r>
      <w:r w:rsidRPr="003268FC">
        <w:rPr>
          <w:rFonts w:ascii="HG丸ｺﾞｼｯｸM-PRO" w:eastAsia="HG丸ｺﾞｼｯｸM-PRO" w:hAnsi="HG丸ｺﾞｼｯｸM-PRO" w:cs="Times New Roman" w:hint="eastAsia"/>
          <w:szCs w:val="24"/>
        </w:rPr>
        <w:t>年</w:t>
      </w:r>
      <w:r w:rsidRPr="003268FC">
        <w:rPr>
          <w:rFonts w:ascii="HG丸ｺﾞｼｯｸM-PRO" w:eastAsia="HG丸ｺﾞｼｯｸM-PRO" w:hAnsi="HG丸ｺﾞｼｯｸM-PRO" w:cs="Times New Roman"/>
          <w:szCs w:val="24"/>
        </w:rPr>
        <w:t>(2020</w:t>
      </w:r>
      <w:r w:rsidRPr="003268FC">
        <w:rPr>
          <w:rFonts w:ascii="HG丸ｺﾞｼｯｸM-PRO" w:eastAsia="HG丸ｺﾞｼｯｸM-PRO" w:hAnsi="HG丸ｺﾞｼｯｸM-PRO" w:cs="Times New Roman" w:hint="eastAsia"/>
          <w:szCs w:val="24"/>
        </w:rPr>
        <w:t>年</w:t>
      </w:r>
      <w:r w:rsidRPr="003268FC">
        <w:rPr>
          <w:rFonts w:ascii="HG丸ｺﾞｼｯｸM-PRO" w:eastAsia="HG丸ｺﾞｼｯｸM-PRO" w:hAnsi="HG丸ｺﾞｼｯｸM-PRO" w:cs="Times New Roman"/>
          <w:szCs w:val="24"/>
        </w:rPr>
        <w:t>)4</w:t>
      </w:r>
      <w:r w:rsidRPr="003268FC">
        <w:rPr>
          <w:rFonts w:ascii="HG丸ｺﾞｼｯｸM-PRO" w:eastAsia="HG丸ｺﾞｼｯｸM-PRO" w:hAnsi="HG丸ｺﾞｼｯｸM-PRO" w:cs="Times New Roman" w:hint="eastAsia"/>
          <w:szCs w:val="24"/>
        </w:rPr>
        <w:t>月現在、</w:t>
      </w:r>
      <w:r w:rsidRPr="003268FC">
        <w:rPr>
          <w:rFonts w:ascii="HG丸ｺﾞｼｯｸM-PRO" w:eastAsia="HG丸ｺﾞｼｯｸM-PRO" w:hAnsi="HG丸ｺﾞｼｯｸM-PRO" w:cs="Times New Roman"/>
          <w:szCs w:val="24"/>
        </w:rPr>
        <w:t>74</w:t>
      </w:r>
      <w:r w:rsidRPr="003268FC">
        <w:rPr>
          <w:rFonts w:ascii="HG丸ｺﾞｼｯｸM-PRO" w:eastAsia="HG丸ｺﾞｼｯｸM-PRO" w:hAnsi="HG丸ｺﾞｼｯｸM-PRO" w:cs="Times New Roman" w:hint="eastAsia"/>
          <w:szCs w:val="24"/>
        </w:rPr>
        <w:t>団地、管理戸数</w:t>
      </w:r>
      <w:r w:rsidRPr="003268FC">
        <w:rPr>
          <w:rFonts w:ascii="HG丸ｺﾞｼｯｸM-PRO" w:eastAsia="HG丸ｺﾞｼｯｸM-PRO" w:hAnsi="HG丸ｺﾞｼｯｸM-PRO" w:cs="Times New Roman"/>
          <w:szCs w:val="24"/>
        </w:rPr>
        <w:t>6,063</w:t>
      </w:r>
      <w:r w:rsidRPr="003268FC">
        <w:rPr>
          <w:rFonts w:ascii="HG丸ｺﾞｼｯｸM-PRO" w:eastAsia="HG丸ｺﾞｼｯｸM-PRO" w:hAnsi="HG丸ｺﾞｼｯｸM-PRO" w:cs="Times New Roman" w:hint="eastAsia"/>
          <w:szCs w:val="24"/>
        </w:rPr>
        <w:t>戸（棟数</w:t>
      </w:r>
      <w:r w:rsidRPr="003268FC">
        <w:rPr>
          <w:rFonts w:ascii="HG丸ｺﾞｼｯｸM-PRO" w:eastAsia="HG丸ｺﾞｼｯｸM-PRO" w:hAnsi="HG丸ｺﾞｼｯｸM-PRO" w:cs="Times New Roman"/>
          <w:szCs w:val="24"/>
        </w:rPr>
        <w:t>300</w:t>
      </w:r>
      <w:r w:rsidRPr="003268FC">
        <w:rPr>
          <w:rFonts w:ascii="HG丸ｺﾞｼｯｸM-PRO" w:eastAsia="HG丸ｺﾞｼｯｸM-PRO" w:hAnsi="HG丸ｺﾞｼｯｸM-PRO" w:cs="Times New Roman" w:hint="eastAsia"/>
          <w:szCs w:val="24"/>
        </w:rPr>
        <w:t>棟）となっている。この管理戸数は、５年前と比較して250戸減少しているが、これは集約建替等の実施に伴うものである。</w:t>
      </w:r>
    </w:p>
    <w:p w14:paraId="5701D642" w14:textId="77777777" w:rsidR="003268FC" w:rsidRPr="003268FC" w:rsidRDefault="003268FC" w:rsidP="003268FC">
      <w:pPr>
        <w:spacing w:line="360" w:lineRule="exact"/>
        <w:ind w:leftChars="200" w:left="630" w:hangingChars="100" w:hanging="210"/>
        <w:rPr>
          <w:rFonts w:ascii="HG丸ｺﾞｼｯｸM-PRO" w:eastAsia="HG丸ｺﾞｼｯｸM-PRO" w:hAnsi="HG丸ｺﾞｼｯｸM-PRO" w:cs="Times New Roman"/>
          <w:szCs w:val="24"/>
        </w:rPr>
      </w:pPr>
      <w:r w:rsidRPr="003268FC">
        <w:rPr>
          <w:rFonts w:ascii="HG丸ｺﾞｼｯｸM-PRO" w:eastAsia="HG丸ｺﾞｼｯｸM-PRO" w:hAnsi="HG丸ｺﾞｼｯｸM-PRO" w:cs="Times New Roman" w:hint="eastAsia"/>
          <w:szCs w:val="24"/>
        </w:rPr>
        <w:t>・構造別にみると、非耐火住宅が</w:t>
      </w:r>
      <w:r w:rsidRPr="003268FC">
        <w:rPr>
          <w:rFonts w:ascii="HG丸ｺﾞｼｯｸM-PRO" w:eastAsia="HG丸ｺﾞｼｯｸM-PRO" w:hAnsi="HG丸ｺﾞｼｯｸM-PRO" w:cs="Times New Roman"/>
          <w:szCs w:val="24"/>
        </w:rPr>
        <w:t>184</w:t>
      </w:r>
      <w:r w:rsidRPr="003268FC">
        <w:rPr>
          <w:rFonts w:ascii="HG丸ｺﾞｼｯｸM-PRO" w:eastAsia="HG丸ｺﾞｼｯｸM-PRO" w:hAnsi="HG丸ｺﾞｼｯｸM-PRO" w:cs="Times New Roman" w:hint="eastAsia"/>
          <w:szCs w:val="24"/>
        </w:rPr>
        <w:t>戸（3.</w:t>
      </w:r>
      <w:r w:rsidRPr="003268FC">
        <w:rPr>
          <w:rFonts w:ascii="HG丸ｺﾞｼｯｸM-PRO" w:eastAsia="HG丸ｺﾞｼｯｸM-PRO" w:hAnsi="HG丸ｺﾞｼｯｸM-PRO" w:cs="Times New Roman"/>
          <w:szCs w:val="24"/>
        </w:rPr>
        <w:t>0</w:t>
      </w:r>
      <w:r w:rsidRPr="003268FC">
        <w:rPr>
          <w:rFonts w:ascii="HG丸ｺﾞｼｯｸM-PRO" w:eastAsia="HG丸ｺﾞｼｯｸM-PRO" w:hAnsi="HG丸ｺﾞｼｯｸM-PRO" w:cs="Times New Roman" w:hint="eastAsia"/>
          <w:szCs w:val="24"/>
        </w:rPr>
        <w:t>％）、耐火住宅が</w:t>
      </w:r>
      <w:r w:rsidRPr="003268FC">
        <w:rPr>
          <w:rFonts w:ascii="HG丸ｺﾞｼｯｸM-PRO" w:eastAsia="HG丸ｺﾞｼｯｸM-PRO" w:hAnsi="HG丸ｺﾞｼｯｸM-PRO" w:cs="Times New Roman"/>
          <w:szCs w:val="24"/>
        </w:rPr>
        <w:t>5</w:t>
      </w:r>
      <w:r w:rsidRPr="003268FC">
        <w:rPr>
          <w:rFonts w:ascii="HG丸ｺﾞｼｯｸM-PRO" w:eastAsia="HG丸ｺﾞｼｯｸM-PRO" w:hAnsi="HG丸ｺﾞｼｯｸM-PRO" w:cs="Times New Roman" w:hint="eastAsia"/>
          <w:szCs w:val="24"/>
        </w:rPr>
        <w:t>,</w:t>
      </w:r>
      <w:r w:rsidRPr="003268FC">
        <w:rPr>
          <w:rFonts w:ascii="HG丸ｺﾞｼｯｸM-PRO" w:eastAsia="HG丸ｺﾞｼｯｸM-PRO" w:hAnsi="HG丸ｺﾞｼｯｸM-PRO" w:cs="Times New Roman"/>
          <w:szCs w:val="24"/>
        </w:rPr>
        <w:t>879</w:t>
      </w:r>
      <w:r w:rsidRPr="003268FC">
        <w:rPr>
          <w:rFonts w:ascii="HG丸ｺﾞｼｯｸM-PRO" w:eastAsia="HG丸ｺﾞｼｯｸM-PRO" w:hAnsi="HG丸ｺﾞｼｯｸM-PRO" w:cs="Times New Roman" w:hint="eastAsia"/>
          <w:szCs w:val="24"/>
        </w:rPr>
        <w:t>戸（9</w:t>
      </w:r>
      <w:r w:rsidRPr="003268FC">
        <w:rPr>
          <w:rFonts w:ascii="HG丸ｺﾞｼｯｸM-PRO" w:eastAsia="HG丸ｺﾞｼｯｸM-PRO" w:hAnsi="HG丸ｺﾞｼｯｸM-PRO" w:cs="Times New Roman"/>
          <w:szCs w:val="24"/>
        </w:rPr>
        <w:t>7</w:t>
      </w:r>
      <w:r w:rsidRPr="003268FC">
        <w:rPr>
          <w:rFonts w:ascii="HG丸ｺﾞｼｯｸM-PRO" w:eastAsia="HG丸ｺﾞｼｯｸM-PRO" w:hAnsi="HG丸ｺﾞｼｯｸM-PRO" w:cs="Times New Roman" w:hint="eastAsia"/>
          <w:szCs w:val="24"/>
        </w:rPr>
        <w:t>％）と非耐火住宅の比率は極めて低い。</w:t>
      </w:r>
    </w:p>
    <w:p w14:paraId="7C85894D" w14:textId="77777777" w:rsidR="003268FC" w:rsidRPr="003268FC" w:rsidRDefault="003268FC" w:rsidP="003268FC">
      <w:pPr>
        <w:rPr>
          <w:rFonts w:ascii="Century" w:eastAsia="ＭＳ 明朝" w:hAnsi="Century" w:cs="Times New Roman"/>
        </w:rPr>
      </w:pPr>
      <w:r w:rsidRPr="003268FC">
        <w:rPr>
          <w:rFonts w:ascii="Century" w:eastAsia="ＭＳ 明朝" w:hAnsi="Century" w:cs="Times New Roman"/>
          <w:noProof/>
        </w:rPr>
        <w:drawing>
          <wp:anchor distT="0" distB="0" distL="114300" distR="114300" simplePos="0" relativeHeight="251823104" behindDoc="0" locked="0" layoutInCell="1" allowOverlap="1" wp14:anchorId="5753A3CA" wp14:editId="3EBF5AB8">
            <wp:simplePos x="0" y="0"/>
            <wp:positionH relativeFrom="column">
              <wp:posOffset>384867</wp:posOffset>
            </wp:positionH>
            <wp:positionV relativeFrom="paragraph">
              <wp:posOffset>155691</wp:posOffset>
            </wp:positionV>
            <wp:extent cx="5381625" cy="2257425"/>
            <wp:effectExtent l="0" t="0" r="9525" b="9525"/>
            <wp:wrapNone/>
            <wp:docPr id="929" name="図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81625"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F13B52" w14:textId="77777777" w:rsidR="003268FC" w:rsidRPr="003268FC" w:rsidRDefault="003268FC" w:rsidP="003268FC">
      <w:pPr>
        <w:rPr>
          <w:rFonts w:ascii="Century" w:eastAsia="ＭＳ 明朝" w:hAnsi="Century" w:cs="Times New Roman"/>
          <w:noProof/>
        </w:rPr>
      </w:pPr>
      <w:r w:rsidRPr="003268FC">
        <w:rPr>
          <w:rFonts w:ascii="Century" w:eastAsia="ＭＳ 明朝" w:hAnsi="Century" w:cs="Times New Roman" w:hint="eastAsia"/>
        </w:rPr>
        <w:t xml:space="preserve">　　</w:t>
      </w:r>
    </w:p>
    <w:p w14:paraId="267D8571" w14:textId="77777777" w:rsidR="003268FC" w:rsidRPr="003268FC" w:rsidRDefault="003268FC" w:rsidP="003268FC">
      <w:pPr>
        <w:rPr>
          <w:rFonts w:ascii="Century" w:eastAsia="ＭＳ 明朝" w:hAnsi="Century" w:cs="Times New Roman"/>
          <w:noProof/>
        </w:rPr>
      </w:pPr>
    </w:p>
    <w:p w14:paraId="387512EC" w14:textId="77777777" w:rsidR="003268FC" w:rsidRPr="003268FC" w:rsidRDefault="003268FC" w:rsidP="003268FC">
      <w:pPr>
        <w:rPr>
          <w:rFonts w:ascii="Century" w:eastAsia="ＭＳ 明朝" w:hAnsi="Century" w:cs="Times New Roman"/>
          <w:noProof/>
        </w:rPr>
      </w:pPr>
    </w:p>
    <w:p w14:paraId="7E63BD86" w14:textId="77777777" w:rsidR="003268FC" w:rsidRPr="003268FC" w:rsidRDefault="003268FC" w:rsidP="003268FC">
      <w:pPr>
        <w:rPr>
          <w:rFonts w:ascii="Century" w:eastAsia="ＭＳ 明朝" w:hAnsi="Century" w:cs="Times New Roman"/>
          <w:noProof/>
        </w:rPr>
      </w:pPr>
    </w:p>
    <w:p w14:paraId="536ABD0F" w14:textId="77777777" w:rsidR="003268FC" w:rsidRPr="003268FC" w:rsidRDefault="003268FC" w:rsidP="003268FC">
      <w:pPr>
        <w:rPr>
          <w:rFonts w:ascii="Century" w:eastAsia="ＭＳ 明朝" w:hAnsi="Century" w:cs="Times New Roman"/>
          <w:noProof/>
        </w:rPr>
      </w:pPr>
    </w:p>
    <w:p w14:paraId="40E3BA32" w14:textId="77777777" w:rsidR="003268FC" w:rsidRPr="003268FC" w:rsidRDefault="003268FC" w:rsidP="003268FC">
      <w:pPr>
        <w:rPr>
          <w:rFonts w:ascii="Century" w:eastAsia="ＭＳ 明朝" w:hAnsi="Century" w:cs="Times New Roman"/>
          <w:noProof/>
        </w:rPr>
      </w:pPr>
    </w:p>
    <w:p w14:paraId="7B6AF085" w14:textId="77777777" w:rsidR="003268FC" w:rsidRPr="003268FC" w:rsidRDefault="003268FC" w:rsidP="003268FC">
      <w:pPr>
        <w:rPr>
          <w:rFonts w:ascii="Century" w:eastAsia="ＭＳ 明朝" w:hAnsi="Century" w:cs="Times New Roman"/>
          <w:noProof/>
        </w:rPr>
      </w:pPr>
    </w:p>
    <w:p w14:paraId="509A0EC8" w14:textId="77777777" w:rsidR="003268FC" w:rsidRPr="003268FC" w:rsidRDefault="003268FC" w:rsidP="003268FC">
      <w:pPr>
        <w:rPr>
          <w:rFonts w:ascii="Century" w:eastAsia="ＭＳ 明朝" w:hAnsi="Century" w:cs="Times New Roman"/>
          <w:noProof/>
        </w:rPr>
      </w:pPr>
    </w:p>
    <w:p w14:paraId="41360139" w14:textId="77777777" w:rsidR="003268FC" w:rsidRPr="003268FC" w:rsidRDefault="003268FC" w:rsidP="003268FC">
      <w:pPr>
        <w:rPr>
          <w:rFonts w:ascii="Century" w:eastAsia="ＭＳ 明朝" w:hAnsi="Century" w:cs="Times New Roman"/>
        </w:rPr>
      </w:pPr>
    </w:p>
    <w:p w14:paraId="4FD9B721" w14:textId="77777777" w:rsidR="003268FC" w:rsidRPr="003268FC" w:rsidRDefault="003268FC" w:rsidP="003268FC">
      <w:pPr>
        <w:rPr>
          <w:rFonts w:ascii="Century" w:eastAsia="ＭＳ 明朝" w:hAnsi="Century" w:cs="Times New Roman"/>
        </w:rPr>
      </w:pPr>
    </w:p>
    <w:p w14:paraId="6E535B81" w14:textId="77777777" w:rsidR="003268FC" w:rsidRPr="003268FC" w:rsidRDefault="003268FC" w:rsidP="003268FC">
      <w:pPr>
        <w:keepNext/>
        <w:outlineLvl w:val="3"/>
        <w:rPr>
          <w:rFonts w:ascii="ＭＳ ゴシック" w:eastAsia="ＭＳ ゴシック" w:hAnsi="ＭＳ ゴシック" w:cs="Times New Roman"/>
          <w:bCs/>
          <w:sz w:val="22"/>
        </w:rPr>
      </w:pPr>
      <w:r w:rsidRPr="003268FC">
        <w:rPr>
          <w:rFonts w:ascii="ＭＳ ゴシック" w:eastAsia="ＭＳ ゴシック" w:hAnsi="ＭＳ ゴシック" w:cs="Times New Roman" w:hint="eastAsia"/>
          <w:bCs/>
          <w:sz w:val="22"/>
        </w:rPr>
        <w:t>②　建設年代別の管理戸数</w:t>
      </w:r>
    </w:p>
    <w:p w14:paraId="0EEA60FF" w14:textId="77777777" w:rsidR="003268FC" w:rsidRPr="003268FC" w:rsidRDefault="003268FC" w:rsidP="003268FC">
      <w:pPr>
        <w:spacing w:line="360" w:lineRule="exact"/>
        <w:ind w:leftChars="200" w:left="630" w:hangingChars="100" w:hanging="210"/>
        <w:rPr>
          <w:rFonts w:ascii="HG丸ｺﾞｼｯｸM-PRO" w:eastAsia="HG丸ｺﾞｼｯｸM-PRO" w:hAnsi="HG丸ｺﾞｼｯｸM-PRO" w:cs="Times New Roman"/>
          <w:szCs w:val="24"/>
        </w:rPr>
      </w:pPr>
      <w:r w:rsidRPr="003268FC">
        <w:rPr>
          <w:rFonts w:ascii="HG丸ｺﾞｼｯｸM-PRO" w:eastAsia="HG丸ｺﾞｼｯｸM-PRO" w:hAnsi="HG丸ｺﾞｼｯｸM-PRO" w:cs="Times New Roman" w:hint="eastAsia"/>
          <w:szCs w:val="24"/>
        </w:rPr>
        <w:t>・築後5</w:t>
      </w:r>
      <w:r w:rsidRPr="003268FC">
        <w:rPr>
          <w:rFonts w:ascii="HG丸ｺﾞｼｯｸM-PRO" w:eastAsia="HG丸ｺﾞｼｯｸM-PRO" w:hAnsi="HG丸ｺﾞｼｯｸM-PRO" w:cs="Times New Roman"/>
          <w:szCs w:val="24"/>
        </w:rPr>
        <w:t>5</w:t>
      </w:r>
      <w:r w:rsidRPr="003268FC">
        <w:rPr>
          <w:rFonts w:ascii="HG丸ｺﾞｼｯｸM-PRO" w:eastAsia="HG丸ｺﾞｼｯｸM-PRO" w:hAnsi="HG丸ｺﾞｼｯｸM-PRO" w:cs="Times New Roman" w:hint="eastAsia"/>
          <w:szCs w:val="24"/>
        </w:rPr>
        <w:t>年以上となる「昭和40年以前」建設の住宅は、</w:t>
      </w:r>
      <w:r w:rsidRPr="003268FC">
        <w:rPr>
          <w:rFonts w:ascii="HG丸ｺﾞｼｯｸM-PRO" w:eastAsia="HG丸ｺﾞｼｯｸM-PRO" w:hAnsi="HG丸ｺﾞｼｯｸM-PRO" w:cs="Times New Roman"/>
          <w:szCs w:val="24"/>
        </w:rPr>
        <w:t>59</w:t>
      </w:r>
      <w:r w:rsidRPr="003268FC">
        <w:rPr>
          <w:rFonts w:ascii="HG丸ｺﾞｼｯｸM-PRO" w:eastAsia="HG丸ｺﾞｼｯｸM-PRO" w:hAnsi="HG丸ｺﾞｼｯｸM-PRO" w:cs="Times New Roman" w:hint="eastAsia"/>
          <w:szCs w:val="24"/>
        </w:rPr>
        <w:t>戸（1.</w:t>
      </w:r>
      <w:r w:rsidRPr="003268FC">
        <w:rPr>
          <w:rFonts w:ascii="HG丸ｺﾞｼｯｸM-PRO" w:eastAsia="HG丸ｺﾞｼｯｸM-PRO" w:hAnsi="HG丸ｺﾞｼｯｸM-PRO" w:cs="Times New Roman"/>
          <w:szCs w:val="24"/>
        </w:rPr>
        <w:t>0</w:t>
      </w:r>
      <w:r w:rsidRPr="003268FC">
        <w:rPr>
          <w:rFonts w:ascii="HG丸ｺﾞｼｯｸM-PRO" w:eastAsia="HG丸ｺﾞｼｯｸM-PRO" w:hAnsi="HG丸ｺﾞｼｯｸM-PRO" w:cs="Times New Roman" w:hint="eastAsia"/>
          <w:szCs w:val="24"/>
        </w:rPr>
        <w:t>％）と極めて少ないが、築4</w:t>
      </w:r>
      <w:r w:rsidRPr="003268FC">
        <w:rPr>
          <w:rFonts w:ascii="HG丸ｺﾞｼｯｸM-PRO" w:eastAsia="HG丸ｺﾞｼｯｸM-PRO" w:hAnsi="HG丸ｺﾞｼｯｸM-PRO" w:cs="Times New Roman"/>
          <w:szCs w:val="24"/>
        </w:rPr>
        <w:t>5</w:t>
      </w:r>
      <w:r w:rsidRPr="003268FC">
        <w:rPr>
          <w:rFonts w:ascii="HG丸ｺﾞｼｯｸM-PRO" w:eastAsia="HG丸ｺﾞｼｯｸM-PRO" w:hAnsi="HG丸ｺﾞｼｯｸM-PRO" w:cs="Times New Roman" w:hint="eastAsia"/>
          <w:szCs w:val="24"/>
        </w:rPr>
        <w:t>～5</w:t>
      </w:r>
      <w:r w:rsidRPr="003268FC">
        <w:rPr>
          <w:rFonts w:ascii="HG丸ｺﾞｼｯｸM-PRO" w:eastAsia="HG丸ｺﾞｼｯｸM-PRO" w:hAnsi="HG丸ｺﾞｼｯｸM-PRO" w:cs="Times New Roman"/>
          <w:szCs w:val="24"/>
        </w:rPr>
        <w:t>4</w:t>
      </w:r>
      <w:r w:rsidRPr="003268FC">
        <w:rPr>
          <w:rFonts w:ascii="HG丸ｺﾞｼｯｸM-PRO" w:eastAsia="HG丸ｺﾞｼｯｸM-PRO" w:hAnsi="HG丸ｺﾞｼｯｸM-PRO" w:cs="Times New Roman" w:hint="eastAsia"/>
          <w:szCs w:val="24"/>
        </w:rPr>
        <w:t>年となる「S41年～S50年」の住宅が、</w:t>
      </w:r>
      <w:r w:rsidRPr="003268FC">
        <w:rPr>
          <w:rFonts w:ascii="HG丸ｺﾞｼｯｸM-PRO" w:eastAsia="HG丸ｺﾞｼｯｸM-PRO" w:hAnsi="HG丸ｺﾞｼｯｸM-PRO" w:cs="Times New Roman"/>
          <w:szCs w:val="24"/>
        </w:rPr>
        <w:t>1</w:t>
      </w:r>
      <w:r w:rsidRPr="003268FC">
        <w:rPr>
          <w:rFonts w:ascii="HG丸ｺﾞｼｯｸM-PRO" w:eastAsia="HG丸ｺﾞｼｯｸM-PRO" w:hAnsi="HG丸ｺﾞｼｯｸM-PRO" w:cs="Times New Roman" w:hint="eastAsia"/>
          <w:szCs w:val="24"/>
        </w:rPr>
        <w:t>,</w:t>
      </w:r>
      <w:r w:rsidRPr="003268FC">
        <w:rPr>
          <w:rFonts w:ascii="HG丸ｺﾞｼｯｸM-PRO" w:eastAsia="HG丸ｺﾞｼｯｸM-PRO" w:hAnsi="HG丸ｺﾞｼｯｸM-PRO" w:cs="Times New Roman"/>
          <w:szCs w:val="24"/>
        </w:rPr>
        <w:t>394</w:t>
      </w:r>
      <w:r w:rsidRPr="003268FC">
        <w:rPr>
          <w:rFonts w:ascii="HG丸ｺﾞｼｯｸM-PRO" w:eastAsia="HG丸ｺﾞｼｯｸM-PRO" w:hAnsi="HG丸ｺﾞｼｯｸM-PRO" w:cs="Times New Roman" w:hint="eastAsia"/>
          <w:szCs w:val="24"/>
        </w:rPr>
        <w:t>戸（2</w:t>
      </w:r>
      <w:r w:rsidRPr="003268FC">
        <w:rPr>
          <w:rFonts w:ascii="HG丸ｺﾞｼｯｸM-PRO" w:eastAsia="HG丸ｺﾞｼｯｸM-PRO" w:hAnsi="HG丸ｺﾞｼｯｸM-PRO" w:cs="Times New Roman"/>
          <w:szCs w:val="24"/>
        </w:rPr>
        <w:t>3</w:t>
      </w:r>
      <w:r w:rsidRPr="003268FC">
        <w:rPr>
          <w:rFonts w:ascii="HG丸ｺﾞｼｯｸM-PRO" w:eastAsia="HG丸ｺﾞｼｯｸM-PRO" w:hAnsi="HG丸ｺﾞｼｯｸM-PRO" w:cs="Times New Roman" w:hint="eastAsia"/>
          <w:szCs w:val="24"/>
        </w:rPr>
        <w:t>.</w:t>
      </w:r>
      <w:r w:rsidRPr="003268FC">
        <w:rPr>
          <w:rFonts w:ascii="HG丸ｺﾞｼｯｸM-PRO" w:eastAsia="HG丸ｺﾞｼｯｸM-PRO" w:hAnsi="HG丸ｺﾞｼｯｸM-PRO" w:cs="Times New Roman"/>
          <w:szCs w:val="24"/>
        </w:rPr>
        <w:t>0</w:t>
      </w:r>
      <w:r w:rsidRPr="003268FC">
        <w:rPr>
          <w:rFonts w:ascii="HG丸ｺﾞｼｯｸM-PRO" w:eastAsia="HG丸ｺﾞｼｯｸM-PRO" w:hAnsi="HG丸ｺﾞｼｯｸM-PRO" w:cs="Times New Roman" w:hint="eastAsia"/>
          <w:szCs w:val="24"/>
        </w:rPr>
        <w:t>％）と2割強を占める。</w:t>
      </w:r>
    </w:p>
    <w:p w14:paraId="5097D74D" w14:textId="77777777" w:rsidR="003268FC" w:rsidRPr="003268FC" w:rsidRDefault="003268FC" w:rsidP="003268FC">
      <w:pPr>
        <w:widowControl/>
        <w:jc w:val="left"/>
        <w:rPr>
          <w:rFonts w:ascii="Century" w:eastAsia="ＭＳ 明朝" w:hAnsi="Century" w:cs="Times New Roman"/>
        </w:rPr>
      </w:pPr>
      <w:r w:rsidRPr="003268FC">
        <w:rPr>
          <w:rFonts w:ascii="Century" w:eastAsia="ＭＳ 明朝" w:hAnsi="Century" w:cs="Times New Roman"/>
          <w:noProof/>
        </w:rPr>
        <w:drawing>
          <wp:anchor distT="0" distB="0" distL="114300" distR="114300" simplePos="0" relativeHeight="251822080" behindDoc="0" locked="0" layoutInCell="1" allowOverlap="1" wp14:anchorId="4E08129E" wp14:editId="26BF2612">
            <wp:simplePos x="0" y="0"/>
            <wp:positionH relativeFrom="column">
              <wp:posOffset>385618</wp:posOffset>
            </wp:positionH>
            <wp:positionV relativeFrom="paragraph">
              <wp:posOffset>51608</wp:posOffset>
            </wp:positionV>
            <wp:extent cx="5562600" cy="2085975"/>
            <wp:effectExtent l="0" t="0" r="0" b="952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260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68FC">
        <w:rPr>
          <w:rFonts w:ascii="Century" w:eastAsia="ＭＳ 明朝" w:hAnsi="Century" w:cs="Times New Roman"/>
        </w:rPr>
        <w:t xml:space="preserve">　</w:t>
      </w:r>
    </w:p>
    <w:p w14:paraId="6C2B7571" w14:textId="77777777" w:rsidR="003268FC" w:rsidRPr="003268FC" w:rsidRDefault="003268FC" w:rsidP="003268FC">
      <w:pPr>
        <w:rPr>
          <w:rFonts w:ascii="Century" w:eastAsia="ＭＳ 明朝" w:hAnsi="Century" w:cs="Times New Roman"/>
        </w:rPr>
      </w:pPr>
    </w:p>
    <w:p w14:paraId="5A457366" w14:textId="77777777" w:rsidR="003268FC" w:rsidRPr="003268FC" w:rsidRDefault="003268FC" w:rsidP="003268FC">
      <w:pPr>
        <w:widowControl/>
        <w:jc w:val="left"/>
        <w:rPr>
          <w:rFonts w:ascii="ＭＳ ゴシック" w:eastAsia="ＭＳ ゴシック" w:hAnsi="ＭＳ ゴシック" w:cs="Times New Roman"/>
          <w:bCs/>
          <w:sz w:val="22"/>
        </w:rPr>
      </w:pPr>
    </w:p>
    <w:p w14:paraId="3568F9EE" w14:textId="77777777" w:rsidR="003268FC" w:rsidRPr="003268FC" w:rsidRDefault="003268FC" w:rsidP="003268FC">
      <w:pPr>
        <w:widowControl/>
        <w:jc w:val="left"/>
        <w:rPr>
          <w:rFonts w:ascii="ＭＳ ゴシック" w:eastAsia="ＭＳ ゴシック" w:hAnsi="ＭＳ ゴシック" w:cs="Times New Roman"/>
          <w:bCs/>
          <w:sz w:val="22"/>
        </w:rPr>
      </w:pPr>
      <w:r w:rsidRPr="003268FC">
        <w:rPr>
          <w:rFonts w:ascii="Century" w:eastAsia="ＭＳ 明朝" w:hAnsi="Century" w:cs="Times New Roman"/>
        </w:rPr>
        <w:br w:type="page"/>
      </w:r>
    </w:p>
    <w:p w14:paraId="1748EC31" w14:textId="77777777" w:rsidR="003268FC" w:rsidRPr="003268FC" w:rsidRDefault="003268FC" w:rsidP="003268FC">
      <w:pPr>
        <w:keepNext/>
        <w:outlineLvl w:val="3"/>
        <w:rPr>
          <w:rFonts w:ascii="ＭＳ ゴシック" w:eastAsia="ＭＳ ゴシック" w:hAnsi="ＭＳ ゴシック" w:cs="Times New Roman"/>
          <w:bCs/>
          <w:sz w:val="22"/>
        </w:rPr>
      </w:pPr>
      <w:r w:rsidRPr="003268FC">
        <w:rPr>
          <w:rFonts w:ascii="ＭＳ ゴシック" w:eastAsia="ＭＳ ゴシック" w:hAnsi="ＭＳ ゴシック" w:cs="Times New Roman" w:hint="eastAsia"/>
          <w:bCs/>
          <w:sz w:val="22"/>
        </w:rPr>
        <w:lastRenderedPageBreak/>
        <w:t>③　整備水準の状況</w:t>
      </w:r>
    </w:p>
    <w:p w14:paraId="6399C746" w14:textId="77777777" w:rsidR="003268FC" w:rsidRPr="003268FC" w:rsidRDefault="003268FC" w:rsidP="003268FC">
      <w:pPr>
        <w:ind w:leftChars="200" w:left="630" w:hangingChars="100" w:hanging="210"/>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姫路市市営住宅整備・管理計画（平成18年策定）において定めた整備水準目標を検証した結果、公営住宅における最低居住面積水準未満世帯率は、平成25年(2013年)から5年の間に約1.7ポイント減っており、解消には至っていないが改善されている。</w:t>
      </w:r>
    </w:p>
    <w:p w14:paraId="1D7EC078" w14:textId="77777777" w:rsidR="003268FC" w:rsidRPr="003268FC" w:rsidRDefault="003268FC" w:rsidP="003268FC">
      <w:pPr>
        <w:spacing w:afterLines="50" w:after="180"/>
        <w:ind w:leftChars="200" w:left="630" w:hangingChars="100" w:hanging="210"/>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・耐火住宅のバリアフリー化率、新耐震基準適合住宅率とも向上しているが、未だ改善の必要がある住戸が残っており、引き続きバリアフリー化、耐震化等改善事業への取り組みが求められている。</w:t>
      </w:r>
    </w:p>
    <w:p w14:paraId="22AA6E9F" w14:textId="77777777" w:rsidR="003268FC" w:rsidRPr="003268FC" w:rsidRDefault="003268FC" w:rsidP="003268FC">
      <w:pPr>
        <w:spacing w:afterLines="50" w:after="180"/>
        <w:ind w:leftChars="200" w:left="630" w:hangingChars="100" w:hanging="210"/>
        <w:rPr>
          <w:rFonts w:ascii="HG丸ｺﾞｼｯｸM-PRO" w:eastAsia="HG丸ｺﾞｼｯｸM-PRO" w:hAnsi="HG丸ｺﾞｼｯｸM-PRO" w:cs="Times New Roman"/>
        </w:rPr>
      </w:pPr>
      <w:r w:rsidRPr="003268FC">
        <w:rPr>
          <w:rFonts w:ascii="Century" w:eastAsia="ＭＳ 明朝" w:hAnsi="Century" w:cs="Times New Roman"/>
          <w:noProof/>
        </w:rPr>
        <w:drawing>
          <wp:anchor distT="0" distB="0" distL="114300" distR="114300" simplePos="0" relativeHeight="251819008" behindDoc="0" locked="0" layoutInCell="1" allowOverlap="1" wp14:anchorId="0E243EE2" wp14:editId="1F8D1C60">
            <wp:simplePos x="0" y="0"/>
            <wp:positionH relativeFrom="column">
              <wp:posOffset>4127236</wp:posOffset>
            </wp:positionH>
            <wp:positionV relativeFrom="paragraph">
              <wp:posOffset>73660</wp:posOffset>
            </wp:positionV>
            <wp:extent cx="1691640" cy="2160905"/>
            <wp:effectExtent l="0" t="0" r="381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91640" cy="216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68FC">
        <w:rPr>
          <w:rFonts w:ascii="Century" w:eastAsia="ＭＳ 明朝" w:hAnsi="Century" w:cs="Times New Roman"/>
          <w:noProof/>
        </w:rPr>
        <w:drawing>
          <wp:anchor distT="0" distB="0" distL="114300" distR="114300" simplePos="0" relativeHeight="251817984" behindDoc="0" locked="0" layoutInCell="1" allowOverlap="1" wp14:anchorId="0386522A" wp14:editId="530ACD14">
            <wp:simplePos x="0" y="0"/>
            <wp:positionH relativeFrom="column">
              <wp:posOffset>2245731</wp:posOffset>
            </wp:positionH>
            <wp:positionV relativeFrom="paragraph">
              <wp:posOffset>80010</wp:posOffset>
            </wp:positionV>
            <wp:extent cx="1691640" cy="2160905"/>
            <wp:effectExtent l="0" t="0" r="381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91640" cy="2160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68FC">
        <w:rPr>
          <w:rFonts w:ascii="Century" w:eastAsia="ＭＳ 明朝" w:hAnsi="Century" w:cs="Times New Roman"/>
          <w:noProof/>
        </w:rPr>
        <w:drawing>
          <wp:anchor distT="0" distB="0" distL="114300" distR="114300" simplePos="0" relativeHeight="251816960" behindDoc="0" locked="0" layoutInCell="1" allowOverlap="1" wp14:anchorId="606A5E77" wp14:editId="6BB6F224">
            <wp:simplePos x="0" y="0"/>
            <wp:positionH relativeFrom="column">
              <wp:posOffset>401320</wp:posOffset>
            </wp:positionH>
            <wp:positionV relativeFrom="paragraph">
              <wp:posOffset>77470</wp:posOffset>
            </wp:positionV>
            <wp:extent cx="1691640" cy="2159635"/>
            <wp:effectExtent l="0" t="0" r="381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91640"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6297FC" w14:textId="77777777" w:rsidR="003268FC" w:rsidRPr="003268FC" w:rsidRDefault="003268FC" w:rsidP="003268FC">
      <w:pPr>
        <w:rPr>
          <w:rFonts w:ascii="Century" w:eastAsia="ＭＳ 明朝" w:hAnsi="Century" w:cs="Times New Roman"/>
        </w:rPr>
      </w:pPr>
    </w:p>
    <w:p w14:paraId="046D90AB" w14:textId="77777777" w:rsidR="003268FC" w:rsidRPr="003268FC" w:rsidRDefault="003268FC" w:rsidP="003268FC">
      <w:pPr>
        <w:rPr>
          <w:rFonts w:ascii="Century" w:eastAsia="ＭＳ 明朝" w:hAnsi="Century" w:cs="Times New Roman"/>
        </w:rPr>
      </w:pPr>
    </w:p>
    <w:p w14:paraId="7A5395CF" w14:textId="77777777" w:rsidR="003268FC" w:rsidRPr="003268FC" w:rsidRDefault="003268FC" w:rsidP="003268FC">
      <w:pPr>
        <w:rPr>
          <w:rFonts w:ascii="Century" w:eastAsia="ＭＳ 明朝" w:hAnsi="Century" w:cs="Times New Roman"/>
        </w:rPr>
      </w:pPr>
    </w:p>
    <w:p w14:paraId="73A70E0C" w14:textId="77777777" w:rsidR="003268FC" w:rsidRPr="003268FC" w:rsidRDefault="003268FC" w:rsidP="003268FC">
      <w:pPr>
        <w:rPr>
          <w:rFonts w:ascii="Century" w:eastAsia="ＭＳ 明朝" w:hAnsi="Century" w:cs="Times New Roman"/>
        </w:rPr>
      </w:pPr>
    </w:p>
    <w:p w14:paraId="6AD2D945" w14:textId="77777777" w:rsidR="003268FC" w:rsidRPr="003268FC" w:rsidRDefault="003268FC" w:rsidP="003268FC">
      <w:pPr>
        <w:rPr>
          <w:rFonts w:ascii="Century" w:eastAsia="ＭＳ 明朝" w:hAnsi="Century" w:cs="Times New Roman"/>
        </w:rPr>
      </w:pPr>
    </w:p>
    <w:p w14:paraId="35E61019" w14:textId="77777777" w:rsidR="003268FC" w:rsidRPr="003268FC" w:rsidRDefault="003268FC" w:rsidP="003268FC">
      <w:pPr>
        <w:rPr>
          <w:rFonts w:ascii="Century" w:eastAsia="ＭＳ 明朝" w:hAnsi="Century" w:cs="Times New Roman"/>
        </w:rPr>
      </w:pPr>
    </w:p>
    <w:p w14:paraId="56045570" w14:textId="77777777" w:rsidR="003268FC" w:rsidRPr="003268FC" w:rsidRDefault="003268FC" w:rsidP="003268FC">
      <w:pPr>
        <w:rPr>
          <w:rFonts w:ascii="Century" w:eastAsia="ＭＳ 明朝" w:hAnsi="Century" w:cs="Times New Roman"/>
        </w:rPr>
      </w:pPr>
    </w:p>
    <w:p w14:paraId="7F4E9907" w14:textId="77777777" w:rsidR="003268FC" w:rsidRPr="003268FC" w:rsidRDefault="003268FC" w:rsidP="003268FC">
      <w:pPr>
        <w:rPr>
          <w:rFonts w:ascii="Century" w:eastAsia="ＭＳ 明朝" w:hAnsi="Century" w:cs="Times New Roman"/>
        </w:rPr>
      </w:pPr>
    </w:p>
    <w:p w14:paraId="05519E9A" w14:textId="77777777" w:rsidR="003268FC" w:rsidRPr="003268FC" w:rsidRDefault="003268FC" w:rsidP="003268FC">
      <w:pPr>
        <w:rPr>
          <w:rFonts w:ascii="HG丸ｺﾞｼｯｸM-PRO" w:eastAsia="HG丸ｺﾞｼｯｸM-PRO" w:hAnsi="HG丸ｺﾞｼｯｸM-PRO" w:cs="Times New Roman"/>
          <w:sz w:val="20"/>
        </w:rPr>
      </w:pPr>
      <w:r w:rsidRPr="003268FC">
        <w:rPr>
          <w:rFonts w:ascii="Century" w:eastAsia="ＭＳ 明朝" w:hAnsi="Century" w:cs="Times New Roman" w:hint="eastAsia"/>
        </w:rPr>
        <w:t xml:space="preserve">　　　　</w:t>
      </w:r>
      <w:r w:rsidRPr="003268FC">
        <w:rPr>
          <w:rFonts w:ascii="Century" w:eastAsia="ＭＳ 明朝" w:hAnsi="Century" w:cs="Times New Roman" w:hint="eastAsia"/>
          <w:noProof/>
        </w:rPr>
        <w:t xml:space="preserve">　</w:t>
      </w:r>
      <w:r w:rsidRPr="003268FC">
        <w:rPr>
          <w:rFonts w:ascii="HG丸ｺﾞｼｯｸM-PRO" w:eastAsia="HG丸ｺﾞｼｯｸM-PRO" w:hAnsi="HG丸ｺﾞｼｯｸM-PRO" w:cs="Times New Roman" w:hint="eastAsia"/>
          <w:sz w:val="16"/>
        </w:rPr>
        <w:t>資料：各年住宅・土地統計調査　　　　資料：各年住宅課調べ　　　　　　　　資料：各年住宅課調べ</w:t>
      </w:r>
    </w:p>
    <w:p w14:paraId="273E3391" w14:textId="77777777" w:rsidR="003268FC" w:rsidRPr="003268FC" w:rsidRDefault="003268FC" w:rsidP="003268FC">
      <w:pPr>
        <w:rPr>
          <w:rFonts w:ascii="Century" w:eastAsia="ＭＳ 明朝" w:hAnsi="Century" w:cs="Times New Roman"/>
        </w:rPr>
      </w:pPr>
    </w:p>
    <w:p w14:paraId="184D0F4E" w14:textId="77777777" w:rsidR="003268FC" w:rsidRPr="003268FC" w:rsidRDefault="003268FC" w:rsidP="003268FC">
      <w:pPr>
        <w:rPr>
          <w:rFonts w:ascii="Century" w:eastAsia="ＭＳ 明朝" w:hAnsi="Century" w:cs="Times New Roman"/>
        </w:rPr>
      </w:pPr>
    </w:p>
    <w:p w14:paraId="5F50DDB4" w14:textId="77777777" w:rsidR="003268FC" w:rsidRPr="003268FC" w:rsidRDefault="003268FC" w:rsidP="003268FC">
      <w:pPr>
        <w:keepNext/>
        <w:pBdr>
          <w:bottom w:val="single" w:sz="18" w:space="1" w:color="31849B"/>
        </w:pBdr>
        <w:spacing w:afterLines="50" w:after="180"/>
        <w:ind w:left="397" w:hanging="397"/>
        <w:outlineLvl w:val="2"/>
        <w:rPr>
          <w:rFonts w:ascii="Arial" w:eastAsia="ＭＳ ゴシック" w:hAnsi="Arial" w:cs="Times New Roman"/>
          <w:b/>
          <w:color w:val="215868"/>
          <w:sz w:val="24"/>
          <w:szCs w:val="24"/>
        </w:rPr>
      </w:pPr>
      <w:r w:rsidRPr="003268FC">
        <w:rPr>
          <w:rFonts w:ascii="Arial" w:eastAsia="ＭＳ ゴシック" w:hAnsi="Arial" w:cs="Times New Roman" w:hint="eastAsia"/>
          <w:b/>
          <w:color w:val="215868"/>
          <w:sz w:val="24"/>
          <w:szCs w:val="24"/>
        </w:rPr>
        <w:t>（２）市営住宅入居者の状況</w:t>
      </w:r>
    </w:p>
    <w:p w14:paraId="3C562F56" w14:textId="77777777" w:rsidR="003268FC" w:rsidRPr="003268FC" w:rsidRDefault="003268FC" w:rsidP="003268FC">
      <w:pPr>
        <w:ind w:leftChars="200" w:left="630" w:hangingChars="100" w:hanging="210"/>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・市営住宅入居者の年齢構成の推移をみると、高齢者（60歳以上）比率が平成27年(2015年)から令和2年(2020年)の5年間で5.6ポイント増加して39.1％に達している。</w:t>
      </w:r>
    </w:p>
    <w:p w14:paraId="5162D420" w14:textId="77777777" w:rsidR="003268FC" w:rsidRPr="003268FC" w:rsidRDefault="003268FC" w:rsidP="003268FC">
      <w:pPr>
        <w:ind w:leftChars="200" w:left="630" w:hangingChars="100" w:hanging="210"/>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・令和２年(20</w:t>
      </w:r>
      <w:r w:rsidRPr="003268FC">
        <w:rPr>
          <w:rFonts w:ascii="HG丸ｺﾞｼｯｸM-PRO" w:eastAsia="HG丸ｺﾞｼｯｸM-PRO" w:hAnsi="HG丸ｺﾞｼｯｸM-PRO" w:cs="Times New Roman"/>
        </w:rPr>
        <w:t>20</w:t>
      </w:r>
      <w:r w:rsidRPr="003268FC">
        <w:rPr>
          <w:rFonts w:ascii="HG丸ｺﾞｼｯｸM-PRO" w:eastAsia="HG丸ｺﾞｼｯｸM-PRO" w:hAnsi="HG丸ｺﾞｼｯｸM-PRO" w:cs="Times New Roman" w:hint="eastAsia"/>
        </w:rPr>
        <w:t>年)時点の姫路市全体の年齢構成と比較すると、市営住宅入居者の高齢者比率の方が6.9ポイント高くなっており、高齢化が進行している。</w:t>
      </w:r>
    </w:p>
    <w:p w14:paraId="5770C051" w14:textId="77777777" w:rsidR="003268FC" w:rsidRPr="003268FC" w:rsidRDefault="003268FC" w:rsidP="003268FC">
      <w:pPr>
        <w:spacing w:afterLines="50" w:after="180"/>
        <w:ind w:leftChars="200" w:left="630" w:hangingChars="100" w:hanging="210"/>
        <w:rPr>
          <w:rFonts w:ascii="Century" w:eastAsia="ＭＳ 明朝" w:hAnsi="Century" w:cs="Times New Roman"/>
        </w:rPr>
      </w:pPr>
      <w:r w:rsidRPr="003268FC">
        <w:rPr>
          <w:rFonts w:ascii="HG丸ｺﾞｼｯｸM-PRO" w:eastAsia="HG丸ｺﾞｼｯｸM-PRO" w:hAnsi="HG丸ｺﾞｼｯｸM-PRO" w:cs="Times New Roman" w:hint="eastAsia"/>
        </w:rPr>
        <w:t>・平成27年(2015年)から令和2年(2020年)の5年間の市営住宅入居者の世帯人員の推移をみると、1人世帯及び2人世帯の比率が上昇し、それぞれ36.5％、36.4％となっており、世帯人数の少ない小規模世帯が全体の7割を超える。</w:t>
      </w:r>
    </w:p>
    <w:p w14:paraId="1B8EC476" w14:textId="77777777" w:rsidR="003268FC" w:rsidRPr="003268FC" w:rsidRDefault="003268FC" w:rsidP="003268FC">
      <w:pPr>
        <w:rPr>
          <w:rFonts w:ascii="Century" w:eastAsia="ＭＳ 明朝" w:hAnsi="Century" w:cs="Times New Roman"/>
        </w:rPr>
      </w:pPr>
      <w:r w:rsidRPr="003268FC">
        <w:rPr>
          <w:rFonts w:ascii="Century" w:eastAsia="ＭＳ 明朝" w:hAnsi="Century" w:cs="Times New Roman"/>
          <w:noProof/>
        </w:rPr>
        <w:drawing>
          <wp:anchor distT="0" distB="0" distL="114300" distR="114300" simplePos="0" relativeHeight="251820032" behindDoc="0" locked="0" layoutInCell="1" allowOverlap="1" wp14:anchorId="64743308" wp14:editId="58D69FBC">
            <wp:simplePos x="0" y="0"/>
            <wp:positionH relativeFrom="column">
              <wp:posOffset>173355</wp:posOffset>
            </wp:positionH>
            <wp:positionV relativeFrom="paragraph">
              <wp:posOffset>30480</wp:posOffset>
            </wp:positionV>
            <wp:extent cx="3331210" cy="2380615"/>
            <wp:effectExtent l="0" t="0" r="2540" b="63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31210" cy="23806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68FC">
        <w:rPr>
          <w:rFonts w:ascii="Century" w:eastAsia="ＭＳ 明朝" w:hAnsi="Century" w:cs="Times New Roman"/>
          <w:noProof/>
        </w:rPr>
        <w:drawing>
          <wp:anchor distT="0" distB="0" distL="114300" distR="114300" simplePos="0" relativeHeight="251821056" behindDoc="0" locked="0" layoutInCell="1" allowOverlap="1" wp14:anchorId="3CBAC35E" wp14:editId="63E5BF58">
            <wp:simplePos x="0" y="0"/>
            <wp:positionH relativeFrom="column">
              <wp:posOffset>3571240</wp:posOffset>
            </wp:positionH>
            <wp:positionV relativeFrom="paragraph">
              <wp:posOffset>41011</wp:posOffset>
            </wp:positionV>
            <wp:extent cx="2667000" cy="2160905"/>
            <wp:effectExtent l="0" t="0" r="0" b="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667000" cy="21609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139EF6" w14:textId="77777777" w:rsidR="003268FC" w:rsidRPr="003268FC" w:rsidRDefault="003268FC" w:rsidP="003268FC">
      <w:pPr>
        <w:rPr>
          <w:rFonts w:ascii="Century" w:eastAsia="ＭＳ 明朝" w:hAnsi="Century" w:cs="Times New Roman"/>
        </w:rPr>
      </w:pPr>
    </w:p>
    <w:p w14:paraId="3EC610C5" w14:textId="77777777" w:rsidR="003268FC" w:rsidRPr="003268FC" w:rsidRDefault="003268FC" w:rsidP="003268FC">
      <w:pPr>
        <w:rPr>
          <w:rFonts w:ascii="Century" w:eastAsia="ＭＳ 明朝" w:hAnsi="Century" w:cs="Times New Roman"/>
        </w:rPr>
      </w:pPr>
    </w:p>
    <w:p w14:paraId="4F7E2165" w14:textId="77777777" w:rsidR="003268FC" w:rsidRPr="003268FC" w:rsidRDefault="003268FC" w:rsidP="003268FC">
      <w:pPr>
        <w:rPr>
          <w:rFonts w:ascii="Century" w:eastAsia="ＭＳ 明朝" w:hAnsi="Century" w:cs="Times New Roman"/>
        </w:rPr>
      </w:pPr>
    </w:p>
    <w:p w14:paraId="34D3F2A3" w14:textId="77777777" w:rsidR="003268FC" w:rsidRPr="003268FC" w:rsidRDefault="003268FC" w:rsidP="003268FC">
      <w:pPr>
        <w:rPr>
          <w:rFonts w:ascii="Century" w:eastAsia="ＭＳ 明朝" w:hAnsi="Century" w:cs="Times New Roman"/>
        </w:rPr>
      </w:pPr>
    </w:p>
    <w:p w14:paraId="421033FA" w14:textId="77777777" w:rsidR="003268FC" w:rsidRPr="003268FC" w:rsidRDefault="003268FC" w:rsidP="003268FC">
      <w:pPr>
        <w:rPr>
          <w:rFonts w:ascii="Century" w:eastAsia="ＭＳ 明朝" w:hAnsi="Century" w:cs="Times New Roman"/>
        </w:rPr>
      </w:pPr>
    </w:p>
    <w:p w14:paraId="02A6D2B8" w14:textId="77777777" w:rsidR="003268FC" w:rsidRPr="003268FC" w:rsidRDefault="003268FC" w:rsidP="003268FC">
      <w:pPr>
        <w:rPr>
          <w:rFonts w:ascii="Century" w:eastAsia="ＭＳ 明朝" w:hAnsi="Century" w:cs="Times New Roman"/>
        </w:rPr>
      </w:pPr>
    </w:p>
    <w:p w14:paraId="54EE889A" w14:textId="77777777" w:rsidR="003268FC" w:rsidRPr="003268FC" w:rsidRDefault="003268FC" w:rsidP="003268FC">
      <w:pPr>
        <w:rPr>
          <w:rFonts w:ascii="Century" w:eastAsia="ＭＳ 明朝" w:hAnsi="Century" w:cs="Times New Roman"/>
        </w:rPr>
      </w:pPr>
    </w:p>
    <w:p w14:paraId="5DFB58C8" w14:textId="77777777" w:rsidR="003268FC" w:rsidRPr="003268FC" w:rsidRDefault="003268FC" w:rsidP="003268FC">
      <w:pPr>
        <w:widowControl/>
        <w:jc w:val="left"/>
        <w:rPr>
          <w:rFonts w:ascii="Arial" w:eastAsia="ＭＳ ゴシック" w:hAnsi="Arial" w:cs="Times New Roman"/>
          <w:b/>
          <w:color w:val="215868"/>
          <w:sz w:val="24"/>
          <w:szCs w:val="24"/>
        </w:rPr>
      </w:pPr>
    </w:p>
    <w:p w14:paraId="0E89E386" w14:textId="77777777" w:rsidR="003268FC" w:rsidRPr="003268FC" w:rsidRDefault="003268FC" w:rsidP="003268FC">
      <w:pPr>
        <w:keepNext/>
        <w:pBdr>
          <w:bottom w:val="single" w:sz="18" w:space="1" w:color="31849B"/>
        </w:pBdr>
        <w:spacing w:afterLines="50" w:after="180"/>
        <w:ind w:left="397" w:hanging="397"/>
        <w:outlineLvl w:val="2"/>
        <w:rPr>
          <w:rFonts w:ascii="Arial" w:eastAsia="ＭＳ ゴシック" w:hAnsi="Arial" w:cs="Times New Roman"/>
          <w:b/>
          <w:color w:val="215868"/>
          <w:sz w:val="24"/>
          <w:szCs w:val="24"/>
        </w:rPr>
      </w:pPr>
      <w:r w:rsidRPr="003268FC">
        <w:rPr>
          <w:rFonts w:ascii="Arial" w:eastAsia="ＭＳ ゴシック" w:hAnsi="Arial" w:cs="Times New Roman"/>
          <w:b/>
          <w:color w:val="215868"/>
          <w:sz w:val="24"/>
          <w:szCs w:val="24"/>
        </w:rPr>
        <w:lastRenderedPageBreak/>
        <w:t>（３）まとめ</w:t>
      </w:r>
    </w:p>
    <w:p w14:paraId="5AEA509D" w14:textId="77777777" w:rsidR="003268FC" w:rsidRPr="003268FC" w:rsidRDefault="003268FC" w:rsidP="003268FC">
      <w:pPr>
        <w:ind w:leftChars="200" w:left="630" w:hangingChars="100" w:hanging="210"/>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・本市では老朽化の進んだ住棟の建替事業や耐震化工事等の改善事業を順次進めており、現計画の検証結果では、整備状況は概ね進捗していることが分かった。築後5</w:t>
      </w:r>
      <w:r w:rsidRPr="003268FC">
        <w:rPr>
          <w:rFonts w:ascii="HG丸ｺﾞｼｯｸM-PRO" w:eastAsia="HG丸ｺﾞｼｯｸM-PRO" w:hAnsi="HG丸ｺﾞｼｯｸM-PRO" w:cs="Times New Roman"/>
        </w:rPr>
        <w:t>5</w:t>
      </w:r>
      <w:r w:rsidRPr="003268FC">
        <w:rPr>
          <w:rFonts w:ascii="HG丸ｺﾞｼｯｸM-PRO" w:eastAsia="HG丸ｺﾞｼｯｸM-PRO" w:hAnsi="HG丸ｺﾞｼｯｸM-PRO" w:cs="Times New Roman" w:hint="eastAsia"/>
        </w:rPr>
        <w:t>年以上（昭和40年以前建設）の住宅比率も1.</w:t>
      </w:r>
      <w:r w:rsidRPr="003268FC">
        <w:rPr>
          <w:rFonts w:ascii="HG丸ｺﾞｼｯｸM-PRO" w:eastAsia="HG丸ｺﾞｼｯｸM-PRO" w:hAnsi="HG丸ｺﾞｼｯｸM-PRO" w:cs="Times New Roman"/>
        </w:rPr>
        <w:t>0</w:t>
      </w:r>
      <w:r w:rsidRPr="003268FC">
        <w:rPr>
          <w:rFonts w:ascii="HG丸ｺﾞｼｯｸM-PRO" w:eastAsia="HG丸ｺﾞｼｯｸM-PRO" w:hAnsi="HG丸ｺﾞｼｯｸM-PRO" w:cs="Times New Roman" w:hint="eastAsia"/>
        </w:rPr>
        <w:t>％と非常に低く、建替事業推進の成果が現れているといえる。</w:t>
      </w:r>
    </w:p>
    <w:p w14:paraId="6A237511" w14:textId="77777777" w:rsidR="003268FC" w:rsidRPr="003268FC" w:rsidRDefault="003268FC" w:rsidP="003268FC">
      <w:pPr>
        <w:ind w:leftChars="200" w:left="630" w:hangingChars="100" w:hanging="210"/>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・しかし、耐震化やバリアフリー化未対応の住宅が残っている他、築後4</w:t>
      </w:r>
      <w:r w:rsidRPr="003268FC">
        <w:rPr>
          <w:rFonts w:ascii="HG丸ｺﾞｼｯｸM-PRO" w:eastAsia="HG丸ｺﾞｼｯｸM-PRO" w:hAnsi="HG丸ｺﾞｼｯｸM-PRO" w:cs="Times New Roman"/>
        </w:rPr>
        <w:t>5</w:t>
      </w:r>
      <w:r w:rsidRPr="003268FC">
        <w:rPr>
          <w:rFonts w:ascii="HG丸ｺﾞｼｯｸM-PRO" w:eastAsia="HG丸ｺﾞｼｯｸM-PRO" w:hAnsi="HG丸ｺﾞｼｯｸM-PRO" w:cs="Times New Roman" w:hint="eastAsia"/>
        </w:rPr>
        <w:t>～5</w:t>
      </w:r>
      <w:r w:rsidRPr="003268FC">
        <w:rPr>
          <w:rFonts w:ascii="HG丸ｺﾞｼｯｸM-PRO" w:eastAsia="HG丸ｺﾞｼｯｸM-PRO" w:hAnsi="HG丸ｺﾞｼｯｸM-PRO" w:cs="Times New Roman"/>
        </w:rPr>
        <w:t>4</w:t>
      </w:r>
      <w:r w:rsidRPr="003268FC">
        <w:rPr>
          <w:rFonts w:ascii="HG丸ｺﾞｼｯｸM-PRO" w:eastAsia="HG丸ｺﾞｼｯｸM-PRO" w:hAnsi="HG丸ｺﾞｼｯｸM-PRO" w:cs="Times New Roman" w:hint="eastAsia"/>
        </w:rPr>
        <w:t>年経過した住宅（昭和41～50年建設）が全ストックの2割強を占めており、老朽化による安全性、居住性の低下が懸念されることから、建替や改善等の事業を継続して推進していく必要がある。</w:t>
      </w:r>
    </w:p>
    <w:p w14:paraId="6D4F0BCD" w14:textId="77777777" w:rsidR="003268FC" w:rsidRPr="003268FC" w:rsidRDefault="003268FC" w:rsidP="003268FC">
      <w:pPr>
        <w:ind w:leftChars="200" w:left="630" w:hangingChars="100" w:hanging="210"/>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・市営住宅の整備・管理に係る財政収支等を踏まえ、市営住宅ストックの管理・更新にあたっては、将来的な要支援世帯数の予測に基づく計画的な事業推進が求められている。</w:t>
      </w:r>
    </w:p>
    <w:p w14:paraId="0C84B6A1" w14:textId="77777777" w:rsidR="003268FC" w:rsidRPr="003268FC" w:rsidRDefault="003268FC" w:rsidP="003268FC">
      <w:pPr>
        <w:ind w:leftChars="200" w:left="630" w:hangingChars="100" w:hanging="210"/>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効率的かつ効果的な管理・運営を推進するため、市営住宅整備・管理における民間活用について、費用負担、事務・業務上の効果や問題点等について、市直営の場合との比較検証を行い、導入による効果が大きいと認められる場合は導入についての方針を定めなければならない。</w:t>
      </w:r>
    </w:p>
    <w:p w14:paraId="5A5EFB67" w14:textId="77777777" w:rsidR="003268FC" w:rsidRPr="003268FC" w:rsidRDefault="003268FC" w:rsidP="003268FC">
      <w:pPr>
        <w:ind w:leftChars="200" w:left="630" w:hangingChars="100" w:hanging="210"/>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本市市営住宅においては入居者の高齢化が進行しており、また令和2年(2020年)時点の高齢化率が市全体の高齢化率を上回っていることから、コミュニティ活動の活性化を促すとともに、高齢者等の安全・安心な居住確保を支援する取り組みが求められている。</w:t>
      </w:r>
    </w:p>
    <w:p w14:paraId="08DF921C" w14:textId="77777777" w:rsidR="003268FC" w:rsidRPr="003268FC" w:rsidRDefault="003268FC" w:rsidP="003268FC">
      <w:pPr>
        <w:ind w:leftChars="200" w:left="630" w:hangingChars="100" w:hanging="210"/>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・また、世帯人員が少ない小規模世帯が増加しており、入居者の世帯構成に合った住まいづくりや適切な規模の住戸への住み替え支援等の施策が必要である。</w:t>
      </w:r>
    </w:p>
    <w:p w14:paraId="03F50109" w14:textId="77777777" w:rsidR="003268FC" w:rsidRPr="003268FC" w:rsidRDefault="003268FC" w:rsidP="003268FC">
      <w:pPr>
        <w:ind w:leftChars="200" w:left="630" w:hangingChars="100" w:hanging="210"/>
        <w:rPr>
          <w:rFonts w:ascii="HG丸ｺﾞｼｯｸM-PRO" w:eastAsia="HG丸ｺﾞｼｯｸM-PRO" w:hAnsi="HG丸ｺﾞｼｯｸM-PRO" w:cs="Times New Roman"/>
        </w:rPr>
      </w:pPr>
      <w:r w:rsidRPr="003268FC">
        <w:rPr>
          <w:rFonts w:ascii="HG丸ｺﾞｼｯｸM-PRO" w:eastAsia="HG丸ｺﾞｼｯｸM-PRO" w:hAnsi="HG丸ｺﾞｼｯｸM-PRO" w:cs="Times New Roman" w:hint="eastAsia"/>
        </w:rPr>
        <w:t>・「住宅に困窮する低所得者に低廉な家賃で住宅を提供する」という公営住宅の目的を達成し、市営住宅のセーフティネット機能を強化するため、多様な住宅確保要配慮者に対応できるよう、適正な管理・運営を進める必要がある。</w:t>
      </w:r>
    </w:p>
    <w:p w14:paraId="693566F9" w14:textId="77777777" w:rsidR="003268FC" w:rsidRPr="003268FC" w:rsidRDefault="003268FC" w:rsidP="003268FC">
      <w:pPr>
        <w:ind w:leftChars="200" w:left="630" w:hangingChars="100" w:hanging="210"/>
        <w:rPr>
          <w:rFonts w:ascii="HG丸ｺﾞｼｯｸM-PRO" w:eastAsia="HG丸ｺﾞｼｯｸM-PRO" w:hAnsi="HG丸ｺﾞｼｯｸM-PRO" w:cs="Times New Roman"/>
        </w:rPr>
      </w:pPr>
      <w:r w:rsidRPr="003268FC">
        <w:rPr>
          <w:rFonts w:ascii="Century" w:eastAsia="ＭＳ 明朝" w:hAnsi="Century" w:cs="Times New Roman" w:hint="eastAsia"/>
          <w:noProof/>
        </w:rPr>
        <mc:AlternateContent>
          <mc:Choice Requires="wps">
            <w:drawing>
              <wp:anchor distT="0" distB="0" distL="114300" distR="114300" simplePos="0" relativeHeight="251825152" behindDoc="0" locked="0" layoutInCell="1" allowOverlap="1" wp14:anchorId="7FEA76C5" wp14:editId="60DB61AB">
                <wp:simplePos x="0" y="0"/>
                <wp:positionH relativeFrom="column">
                  <wp:posOffset>398780</wp:posOffset>
                </wp:positionH>
                <wp:positionV relativeFrom="paragraph">
                  <wp:posOffset>191770</wp:posOffset>
                </wp:positionV>
                <wp:extent cx="5579745" cy="2105025"/>
                <wp:effectExtent l="0" t="0" r="20955" b="28575"/>
                <wp:wrapNone/>
                <wp:docPr id="117" name="テキスト ボックス 117"/>
                <wp:cNvGraphicFramePr/>
                <a:graphic xmlns:a="http://schemas.openxmlformats.org/drawingml/2006/main">
                  <a:graphicData uri="http://schemas.microsoft.com/office/word/2010/wordprocessingShape">
                    <wps:wsp>
                      <wps:cNvSpPr txBox="1"/>
                      <wps:spPr>
                        <a:xfrm>
                          <a:off x="0" y="0"/>
                          <a:ext cx="5579745" cy="2105025"/>
                        </a:xfrm>
                        <a:prstGeom prst="rect">
                          <a:avLst/>
                        </a:prstGeom>
                        <a:solidFill>
                          <a:sysClr val="window" lastClr="FFFFFF"/>
                        </a:solidFill>
                        <a:ln w="6350">
                          <a:solidFill>
                            <a:prstClr val="black"/>
                          </a:solidFill>
                        </a:ln>
                        <a:effectLst/>
                      </wps:spPr>
                      <wps:txbx>
                        <w:txbxContent>
                          <w:p w14:paraId="669F5DBF" w14:textId="77777777" w:rsidR="006F3958" w:rsidRPr="003268FC" w:rsidRDefault="006F3958" w:rsidP="003268FC">
                            <w:pPr>
                              <w:spacing w:line="340" w:lineRule="exact"/>
                              <w:rPr>
                                <w:rFonts w:ascii="ＭＳ ゴシック" w:eastAsia="ＭＳ ゴシック" w:hAnsi="ＭＳ ゴシック"/>
                                <w:sz w:val="24"/>
                              </w:rPr>
                            </w:pPr>
                            <w:r w:rsidRPr="003268FC">
                              <w:rPr>
                                <w:rFonts w:ascii="ＭＳ ゴシック" w:eastAsia="ＭＳ ゴシック" w:hAnsi="ＭＳ ゴシック" w:hint="eastAsia"/>
                                <w:sz w:val="24"/>
                              </w:rPr>
                              <w:t>【課題】</w:t>
                            </w:r>
                          </w:p>
                          <w:p w14:paraId="0ADC654C" w14:textId="77777777" w:rsidR="006F3958" w:rsidRPr="003268FC" w:rsidRDefault="006F3958" w:rsidP="003268FC">
                            <w:pPr>
                              <w:spacing w:line="340" w:lineRule="exact"/>
                              <w:ind w:left="210" w:hangingChars="100" w:hanging="210"/>
                              <w:rPr>
                                <w:rFonts w:ascii="ＭＳ ゴシック" w:eastAsia="ＭＳ ゴシック" w:hAnsi="ＭＳ ゴシック"/>
                              </w:rPr>
                            </w:pPr>
                            <w:r w:rsidRPr="003268FC">
                              <w:rPr>
                                <w:rFonts w:ascii="ＭＳ ゴシック" w:eastAsia="ＭＳ ゴシック" w:hAnsi="ＭＳ ゴシック" w:hint="eastAsia"/>
                              </w:rPr>
                              <w:t>・市営住宅ストックにおける安全性、居住性の向上を図るため、建替や改善等の事業を継続して推進する必要があるが、財政収支等を踏まえ、将来的な要支援世帯数の予測に基づく計画的な事業推進が求められている。</w:t>
                            </w:r>
                          </w:p>
                          <w:p w14:paraId="4426C038" w14:textId="77777777" w:rsidR="006F3958" w:rsidRPr="003268FC" w:rsidRDefault="006F3958" w:rsidP="003268FC">
                            <w:pPr>
                              <w:spacing w:line="340" w:lineRule="exact"/>
                              <w:ind w:left="210" w:hangingChars="100" w:hanging="210"/>
                              <w:rPr>
                                <w:rFonts w:ascii="ＭＳ ゴシック" w:eastAsia="ＭＳ ゴシック" w:hAnsi="ＭＳ ゴシック"/>
                              </w:rPr>
                            </w:pPr>
                            <w:r w:rsidRPr="003268FC">
                              <w:rPr>
                                <w:rFonts w:ascii="ＭＳ ゴシック" w:eastAsia="ＭＳ ゴシック" w:hAnsi="ＭＳ ゴシック" w:hint="eastAsia"/>
                              </w:rPr>
                              <w:t>・効率的かつ効果的な市営住宅管理・運営を推進するため、民間活用導入について検討し、今後の管理・運営の方針を定める必要がある。</w:t>
                            </w:r>
                          </w:p>
                          <w:p w14:paraId="1DA8F33F" w14:textId="77777777" w:rsidR="006F3958" w:rsidRPr="003268FC" w:rsidRDefault="006F3958" w:rsidP="003268FC">
                            <w:pPr>
                              <w:spacing w:line="340" w:lineRule="exact"/>
                              <w:ind w:left="210" w:hangingChars="100" w:hanging="210"/>
                              <w:rPr>
                                <w:rFonts w:ascii="ＭＳ ゴシック" w:eastAsia="ＭＳ ゴシック" w:hAnsi="ＭＳ ゴシック"/>
                              </w:rPr>
                            </w:pPr>
                            <w:r w:rsidRPr="003268FC">
                              <w:rPr>
                                <w:rFonts w:ascii="ＭＳ ゴシック" w:eastAsia="ＭＳ ゴシック" w:hAnsi="ＭＳ ゴシック" w:hint="eastAsia"/>
                              </w:rPr>
                              <w:t>・市営住宅入居者の年齢や身体状況、世帯規模等に応じた住まいづくりやバリアフリー化改善といったハード面の整備とともに、住み替え支援やコミュニティ活動の活性化等ソフト面の支援施策が必要であ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EA76C5" id="テキスト ボックス 117" o:spid="_x0000_s1044" type="#_x0000_t202" style="position:absolute;left:0;text-align:left;margin-left:31.4pt;margin-top:15.1pt;width:439.35pt;height:165.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" fillcolor="window" strokeweight=".5pt">
                <v:textbox>
                  <w:txbxContent>
                    <w:p w14:paraId="669F5DBF" w14:textId="77777777" w:rsidR="006F3958" w:rsidRPr="003268FC" w:rsidRDefault="006F3958" w:rsidP="003268FC">
                      <w:pPr>
                        <w:spacing w:line="340" w:lineRule="exact"/>
                        <w:rPr>
                          <w:rFonts w:ascii="ＭＳ ゴシック" w:eastAsia="ＭＳ ゴシック" w:hAnsi="ＭＳ ゴシック"/>
                          <w:sz w:val="24"/>
                        </w:rPr>
                      </w:pPr>
                      <w:r w:rsidRPr="003268FC">
                        <w:rPr>
                          <w:rFonts w:ascii="ＭＳ ゴシック" w:eastAsia="ＭＳ ゴシック" w:hAnsi="ＭＳ ゴシック" w:hint="eastAsia"/>
                          <w:sz w:val="24"/>
                        </w:rPr>
                        <w:t>【課題】</w:t>
                      </w:r>
                    </w:p>
                    <w:p w14:paraId="0ADC654C" w14:textId="77777777" w:rsidR="006F3958" w:rsidRPr="003268FC" w:rsidRDefault="006F3958" w:rsidP="003268FC">
                      <w:pPr>
                        <w:spacing w:line="340" w:lineRule="exact"/>
                        <w:ind w:left="210" w:hangingChars="100" w:hanging="210"/>
                        <w:rPr>
                          <w:rFonts w:ascii="ＭＳ ゴシック" w:eastAsia="ＭＳ ゴシック" w:hAnsi="ＭＳ ゴシック"/>
                        </w:rPr>
                      </w:pPr>
                      <w:r w:rsidRPr="003268FC">
                        <w:rPr>
                          <w:rFonts w:ascii="ＭＳ ゴシック" w:eastAsia="ＭＳ ゴシック" w:hAnsi="ＭＳ ゴシック" w:hint="eastAsia"/>
                        </w:rPr>
                        <w:t>・市営住宅ストックにおける安全性、居住性の向上を図るため、建替や改善等の事業を継続して推進する必要があるが、財政収支等を踏まえ、将来的な要支援世帯数の予測に基づく計画的な事業推進が求められている。</w:t>
                      </w:r>
                    </w:p>
                    <w:p w14:paraId="4426C038" w14:textId="77777777" w:rsidR="006F3958" w:rsidRPr="003268FC" w:rsidRDefault="006F3958" w:rsidP="003268FC">
                      <w:pPr>
                        <w:spacing w:line="340" w:lineRule="exact"/>
                        <w:ind w:left="210" w:hangingChars="100" w:hanging="210"/>
                        <w:rPr>
                          <w:rFonts w:ascii="ＭＳ ゴシック" w:eastAsia="ＭＳ ゴシック" w:hAnsi="ＭＳ ゴシック"/>
                        </w:rPr>
                      </w:pPr>
                      <w:r w:rsidRPr="003268FC">
                        <w:rPr>
                          <w:rFonts w:ascii="ＭＳ ゴシック" w:eastAsia="ＭＳ ゴシック" w:hAnsi="ＭＳ ゴシック" w:hint="eastAsia"/>
                        </w:rPr>
                        <w:t>・効率的かつ効果的な市営住宅管理・運営を推進するため、民間活用導入について検討し、今後の管理・運営の方針を定める必要がある。</w:t>
                      </w:r>
                    </w:p>
                    <w:p w14:paraId="1DA8F33F" w14:textId="77777777" w:rsidR="006F3958" w:rsidRPr="003268FC" w:rsidRDefault="006F3958" w:rsidP="003268FC">
                      <w:pPr>
                        <w:spacing w:line="340" w:lineRule="exact"/>
                        <w:ind w:left="210" w:hangingChars="100" w:hanging="210"/>
                        <w:rPr>
                          <w:rFonts w:ascii="ＭＳ ゴシック" w:eastAsia="ＭＳ ゴシック" w:hAnsi="ＭＳ ゴシック"/>
                        </w:rPr>
                      </w:pPr>
                      <w:r w:rsidRPr="003268FC">
                        <w:rPr>
                          <w:rFonts w:ascii="ＭＳ ゴシック" w:eastAsia="ＭＳ ゴシック" w:hAnsi="ＭＳ ゴシック" w:hint="eastAsia"/>
                        </w:rPr>
                        <w:t>・市営住宅入居者の年齢や身体状況、世帯規模等に応じた住まいづくりやバリアフリー化改善といったハード面の整備とともに、住み替え支援やコミュニティ活動の活性化等ソフト面の支援施策が必要である。</w:t>
                      </w:r>
                    </w:p>
                  </w:txbxContent>
                </v:textbox>
              </v:shape>
            </w:pict>
          </mc:Fallback>
        </mc:AlternateContent>
      </w:r>
    </w:p>
    <w:p w14:paraId="40BC3AD8" w14:textId="77777777" w:rsidR="003268FC" w:rsidRPr="003268FC" w:rsidRDefault="003268FC" w:rsidP="003268FC">
      <w:pPr>
        <w:ind w:leftChars="200" w:left="630" w:hangingChars="100" w:hanging="210"/>
        <w:rPr>
          <w:rFonts w:ascii="HG丸ｺﾞｼｯｸM-PRO" w:eastAsia="HG丸ｺﾞｼｯｸM-PRO" w:hAnsi="HG丸ｺﾞｼｯｸM-PRO" w:cs="Times New Roman"/>
        </w:rPr>
      </w:pPr>
    </w:p>
    <w:p w14:paraId="102A48E3" w14:textId="77777777" w:rsidR="003268FC" w:rsidRPr="003268FC" w:rsidRDefault="003268FC" w:rsidP="003268FC">
      <w:pPr>
        <w:ind w:leftChars="200" w:left="630" w:hangingChars="100" w:hanging="210"/>
        <w:rPr>
          <w:rFonts w:ascii="HG丸ｺﾞｼｯｸM-PRO" w:eastAsia="HG丸ｺﾞｼｯｸM-PRO" w:hAnsi="HG丸ｺﾞｼｯｸM-PRO" w:cs="Times New Roman"/>
        </w:rPr>
      </w:pPr>
    </w:p>
    <w:p w14:paraId="413AECD4" w14:textId="77777777" w:rsidR="003268FC" w:rsidRPr="003268FC" w:rsidRDefault="003268FC" w:rsidP="003268FC">
      <w:pPr>
        <w:ind w:leftChars="200" w:left="630" w:hangingChars="100" w:hanging="210"/>
        <w:rPr>
          <w:rFonts w:ascii="HG丸ｺﾞｼｯｸM-PRO" w:eastAsia="HG丸ｺﾞｼｯｸM-PRO" w:hAnsi="HG丸ｺﾞｼｯｸM-PRO" w:cs="Times New Roman"/>
        </w:rPr>
      </w:pPr>
    </w:p>
    <w:p w14:paraId="0C9C5BFB" w14:textId="77777777" w:rsidR="003268FC" w:rsidRPr="003268FC" w:rsidRDefault="003268FC" w:rsidP="003268FC">
      <w:pPr>
        <w:ind w:leftChars="200" w:left="630" w:hangingChars="100" w:hanging="210"/>
        <w:rPr>
          <w:rFonts w:ascii="HG丸ｺﾞｼｯｸM-PRO" w:eastAsia="HG丸ｺﾞｼｯｸM-PRO" w:hAnsi="HG丸ｺﾞｼｯｸM-PRO" w:cs="Times New Roman"/>
        </w:rPr>
      </w:pPr>
    </w:p>
    <w:p w14:paraId="6581734A" w14:textId="77777777" w:rsidR="003268FC" w:rsidRPr="003268FC" w:rsidRDefault="003268FC" w:rsidP="003268FC">
      <w:pPr>
        <w:ind w:leftChars="200" w:left="630" w:hangingChars="100" w:hanging="210"/>
        <w:rPr>
          <w:rFonts w:ascii="HG丸ｺﾞｼｯｸM-PRO" w:eastAsia="HG丸ｺﾞｼｯｸM-PRO" w:hAnsi="HG丸ｺﾞｼｯｸM-PRO" w:cs="Times New Roman"/>
        </w:rPr>
      </w:pPr>
    </w:p>
    <w:p w14:paraId="3230C62F" w14:textId="77777777" w:rsidR="003268FC" w:rsidRPr="003268FC" w:rsidRDefault="003268FC" w:rsidP="003268FC">
      <w:pPr>
        <w:ind w:leftChars="200" w:left="630" w:hangingChars="100" w:hanging="210"/>
        <w:rPr>
          <w:rFonts w:ascii="HG丸ｺﾞｼｯｸM-PRO" w:eastAsia="HG丸ｺﾞｼｯｸM-PRO" w:hAnsi="HG丸ｺﾞｼｯｸM-PRO" w:cs="Times New Roman"/>
        </w:rPr>
      </w:pPr>
    </w:p>
    <w:p w14:paraId="142FCCEC" w14:textId="77777777" w:rsidR="003268FC" w:rsidRPr="003268FC" w:rsidRDefault="003268FC" w:rsidP="003268FC">
      <w:pPr>
        <w:ind w:leftChars="200" w:left="630" w:hangingChars="100" w:hanging="210"/>
        <w:rPr>
          <w:rFonts w:ascii="HG丸ｺﾞｼｯｸM-PRO" w:eastAsia="HG丸ｺﾞｼｯｸM-PRO" w:hAnsi="HG丸ｺﾞｼｯｸM-PRO" w:cs="Times New Roman"/>
        </w:rPr>
      </w:pPr>
    </w:p>
    <w:p w14:paraId="08D53708" w14:textId="77777777" w:rsidR="003268FC" w:rsidRPr="003268FC" w:rsidRDefault="003268FC" w:rsidP="003268FC">
      <w:pPr>
        <w:ind w:leftChars="200" w:left="630" w:hangingChars="100" w:hanging="210"/>
        <w:rPr>
          <w:rFonts w:ascii="HG丸ｺﾞｼｯｸM-PRO" w:eastAsia="HG丸ｺﾞｼｯｸM-PRO" w:hAnsi="HG丸ｺﾞｼｯｸM-PRO" w:cs="Times New Roman"/>
        </w:rPr>
      </w:pPr>
    </w:p>
    <w:p w14:paraId="76ACD158" w14:textId="77777777" w:rsidR="003268FC" w:rsidRPr="003268FC" w:rsidRDefault="003268FC" w:rsidP="003268FC">
      <w:pPr>
        <w:ind w:leftChars="200" w:left="630" w:hangingChars="100" w:hanging="210"/>
        <w:rPr>
          <w:rFonts w:ascii="HG丸ｺﾞｼｯｸM-PRO" w:eastAsia="HG丸ｺﾞｼｯｸM-PRO" w:hAnsi="HG丸ｺﾞｼｯｸM-PRO" w:cs="Times New Roman"/>
        </w:rPr>
      </w:pPr>
    </w:p>
    <w:p w14:paraId="5EE819F3" w14:textId="4E3C449A" w:rsidR="00907883" w:rsidRDefault="00907883">
      <w:pPr>
        <w:widowControl/>
        <w:jc w:val="left"/>
        <w:rPr>
          <w:rFonts w:ascii="HG丸ｺﾞｼｯｸM-PRO" w:eastAsia="HG丸ｺﾞｼｯｸM-PRO" w:hAnsi="HG丸ｺﾞｼｯｸM-PRO" w:cs="Times New Roman"/>
        </w:rPr>
      </w:pPr>
      <w:r>
        <w:rPr>
          <w:rFonts w:ascii="HG丸ｺﾞｼｯｸM-PRO" w:eastAsia="HG丸ｺﾞｼｯｸM-PRO" w:hAnsi="HG丸ｺﾞｼｯｸM-PRO" w:cs="Times New Roman"/>
        </w:rPr>
        <w:br w:type="page"/>
      </w:r>
    </w:p>
    <w:p w14:paraId="76F0AAE6" w14:textId="7C19FC35" w:rsidR="00907883" w:rsidRPr="000060DD" w:rsidRDefault="00907883" w:rsidP="00907883">
      <w:pPr>
        <w:pStyle w:val="1"/>
        <w:pBdr>
          <w:top w:val="single" w:sz="4" w:space="3" w:color="auto"/>
          <w:bottom w:val="single" w:sz="4" w:space="3" w:color="auto"/>
        </w:pBdr>
        <w:spacing w:line="400" w:lineRule="exact"/>
        <w:ind w:left="0" w:firstLine="0"/>
        <w:jc w:val="center"/>
        <w:rPr>
          <w:rFonts w:ascii="游ゴシック" w:eastAsia="游ゴシック" w:hAnsi="游ゴシック" w:cs="Times New Roman"/>
          <w:b/>
          <w:bCs/>
          <w:color w:val="auto"/>
          <w:sz w:val="36"/>
          <w:szCs w:val="28"/>
        </w:rPr>
      </w:pPr>
      <w:r>
        <w:rPr>
          <w:rFonts w:ascii="游ゴシック" w:eastAsia="游ゴシック" w:hAnsi="游ゴシック" w:cs="Times New Roman" w:hint="eastAsia"/>
          <w:b/>
          <w:bCs/>
          <w:color w:val="auto"/>
          <w:sz w:val="36"/>
          <w:szCs w:val="28"/>
        </w:rPr>
        <w:lastRenderedPageBreak/>
        <w:t xml:space="preserve">Ⅳ　</w:t>
      </w:r>
      <w:r w:rsidRPr="000060DD">
        <w:rPr>
          <w:rFonts w:ascii="游ゴシック" w:eastAsia="游ゴシック" w:hAnsi="游ゴシック" w:cs="Times New Roman" w:hint="eastAsia"/>
          <w:b/>
          <w:bCs/>
          <w:color w:val="auto"/>
          <w:sz w:val="36"/>
          <w:szCs w:val="28"/>
        </w:rPr>
        <w:t>姫路市の</w:t>
      </w:r>
      <w:r w:rsidRPr="000060DD">
        <w:rPr>
          <w:rFonts w:ascii="游ゴシック" w:eastAsia="游ゴシック" w:hAnsi="游ゴシック" w:cs="Times New Roman"/>
          <w:b/>
          <w:bCs/>
          <w:color w:val="auto"/>
          <w:sz w:val="36"/>
          <w:szCs w:val="28"/>
        </w:rPr>
        <w:t>住宅・住環境を取り巻く状況</w:t>
      </w:r>
      <w:r w:rsidRPr="00CB42B6">
        <w:rPr>
          <w:rFonts w:ascii="游ゴシック" w:eastAsia="游ゴシック" w:hAnsi="游ゴシック" w:cs="Times New Roman" w:hint="eastAsia"/>
          <w:b/>
          <w:bCs/>
          <w:color w:val="auto"/>
          <w:sz w:val="36"/>
          <w:szCs w:val="28"/>
        </w:rPr>
        <w:t>【改定内容】</w:t>
      </w:r>
    </w:p>
    <w:p w14:paraId="3B9776ED" w14:textId="57E9679C" w:rsidR="00BD32E7" w:rsidRPr="00BD32E7" w:rsidRDefault="00BD32E7" w:rsidP="00BD32E7">
      <w:pPr>
        <w:keepNext/>
        <w:ind w:left="420" w:hanging="420"/>
        <w:outlineLvl w:val="1"/>
        <w:rPr>
          <w:rFonts w:ascii="Arial" w:eastAsia="ＭＳ ゴシック" w:hAnsi="Arial" w:cs="Times New Roman"/>
          <w:b/>
          <w:color w:val="215868"/>
          <w:sz w:val="28"/>
        </w:rPr>
      </w:pPr>
      <w:bookmarkStart w:id="11" w:name="_Toc66886054"/>
      <w:r>
        <w:rPr>
          <w:rFonts w:ascii="Arial" w:eastAsia="ＭＳ ゴシック" w:hAnsi="Arial" w:cs="Times New Roman" w:hint="eastAsia"/>
          <w:b/>
          <w:color w:val="215868"/>
          <w:sz w:val="28"/>
        </w:rPr>
        <w:t>１</w:t>
      </w:r>
      <w:r w:rsidRPr="00BD32E7">
        <w:rPr>
          <w:rFonts w:ascii="Arial" w:eastAsia="ＭＳ ゴシック" w:hAnsi="Arial" w:cs="Times New Roman"/>
          <w:b/>
          <w:color w:val="215868"/>
          <w:sz w:val="28"/>
        </w:rPr>
        <w:t xml:space="preserve">　住宅施策の理念と基本目標</w:t>
      </w:r>
      <w:bookmarkEnd w:id="11"/>
    </w:p>
    <w:p w14:paraId="3CBA2E73" w14:textId="77777777" w:rsidR="00BD32E7" w:rsidRPr="00BD32E7" w:rsidRDefault="00BD32E7" w:rsidP="00BD32E7">
      <w:pPr>
        <w:keepNext/>
        <w:pBdr>
          <w:bottom w:val="single" w:sz="18" w:space="1" w:color="31849B"/>
        </w:pBdr>
        <w:spacing w:afterLines="50" w:after="180"/>
        <w:ind w:left="397" w:hanging="397"/>
        <w:outlineLvl w:val="2"/>
        <w:rPr>
          <w:rFonts w:ascii="Arial" w:eastAsia="ＭＳ ゴシック" w:hAnsi="Arial" w:cs="Times New Roman"/>
          <w:b/>
          <w:color w:val="215868"/>
          <w:sz w:val="24"/>
          <w:szCs w:val="24"/>
        </w:rPr>
      </w:pPr>
      <w:r w:rsidRPr="00BD32E7">
        <w:rPr>
          <w:rFonts w:ascii="Arial" w:eastAsia="ＭＳ ゴシック" w:hAnsi="Arial" w:cs="Times New Roman"/>
          <w:b/>
          <w:color w:val="215868"/>
          <w:sz w:val="24"/>
          <w:szCs w:val="24"/>
        </w:rPr>
        <w:t>（１）住宅マスタープランの基本理念</w:t>
      </w:r>
    </w:p>
    <w:p w14:paraId="4D94CF23" w14:textId="77777777" w:rsidR="00BD32E7" w:rsidRPr="00BD32E7" w:rsidRDefault="00BD32E7" w:rsidP="00BD32E7">
      <w:pPr>
        <w:ind w:leftChars="200" w:left="420"/>
        <w:rPr>
          <w:rFonts w:ascii="HG丸ｺﾞｼｯｸM-PRO" w:eastAsia="HG丸ｺﾞｼｯｸM-PRO" w:hAnsi="HG丸ｺﾞｼｯｸM-PRO" w:cs="Times New Roman"/>
        </w:rPr>
      </w:pPr>
      <w:r w:rsidRPr="00BD32E7">
        <w:rPr>
          <w:rFonts w:ascii="HG丸ｺﾞｼｯｸM-PRO" w:eastAsia="HG丸ｺﾞｼｯｸM-PRO" w:hAnsi="HG丸ｺﾞｼｯｸM-PRO" w:cs="Times New Roman" w:hint="eastAsia"/>
        </w:rPr>
        <w:t>・「姫路市総合計画」では、本市の目指すべき都市像について次のように設定している。</w:t>
      </w:r>
    </w:p>
    <w:p w14:paraId="60DB57FE" w14:textId="77777777" w:rsidR="00BD32E7" w:rsidRPr="00BD32E7" w:rsidRDefault="00BD32E7" w:rsidP="00BD32E7">
      <w:pPr>
        <w:ind w:leftChars="200" w:left="420"/>
        <w:rPr>
          <w:rFonts w:ascii="HG丸ｺﾞｼｯｸM-PRO" w:eastAsia="HG丸ｺﾞｼｯｸM-PRO" w:hAnsi="HG丸ｺﾞｼｯｸM-PRO" w:cs="Times New Roman"/>
        </w:rPr>
      </w:pPr>
      <w:r w:rsidRPr="00BD32E7">
        <w:rPr>
          <w:rFonts w:ascii="HG丸ｺﾞｼｯｸM-PRO" w:eastAsia="HG丸ｺﾞｼｯｸM-PRO" w:hAnsi="HG丸ｺﾞｼｯｸM-PRO" w:cs="Times New Roman" w:hint="eastAsia"/>
          <w:noProof/>
        </w:rPr>
        <mc:AlternateContent>
          <mc:Choice Requires="wps">
            <w:drawing>
              <wp:anchor distT="0" distB="0" distL="114300" distR="114300" simplePos="0" relativeHeight="251828224" behindDoc="0" locked="0" layoutInCell="1" allowOverlap="1" wp14:anchorId="169FB105" wp14:editId="0756D234">
                <wp:simplePos x="0" y="0"/>
                <wp:positionH relativeFrom="column">
                  <wp:posOffset>678180</wp:posOffset>
                </wp:positionH>
                <wp:positionV relativeFrom="paragraph">
                  <wp:posOffset>144145</wp:posOffset>
                </wp:positionV>
                <wp:extent cx="4981575" cy="2266950"/>
                <wp:effectExtent l="0" t="0" r="28575" b="19050"/>
                <wp:wrapNone/>
                <wp:docPr id="264" name="テキスト ボックス 264"/>
                <wp:cNvGraphicFramePr/>
                <a:graphic xmlns:a="http://schemas.openxmlformats.org/drawingml/2006/main">
                  <a:graphicData uri="http://schemas.microsoft.com/office/word/2010/wordprocessingShape">
                    <wps:wsp>
                      <wps:cNvSpPr txBox="1"/>
                      <wps:spPr>
                        <a:xfrm>
                          <a:off x="0" y="0"/>
                          <a:ext cx="4981575" cy="2266950"/>
                        </a:xfrm>
                        <a:prstGeom prst="rect">
                          <a:avLst/>
                        </a:prstGeom>
                        <a:solidFill>
                          <a:sysClr val="window" lastClr="FFFFFF"/>
                        </a:solidFill>
                        <a:ln w="6350">
                          <a:solidFill>
                            <a:prstClr val="black"/>
                          </a:solidFill>
                          <a:prstDash val="dash"/>
                        </a:ln>
                        <a:effectLst/>
                      </wps:spPr>
                      <wps:txbx>
                        <w:txbxContent>
                          <w:p w14:paraId="1DE5FA08" w14:textId="77777777" w:rsidR="006F3958" w:rsidRPr="008A386B" w:rsidRDefault="006F3958" w:rsidP="00BD32E7">
                            <w:pPr>
                              <w:rPr>
                                <w:rFonts w:ascii="HG丸ｺﾞｼｯｸM-PRO" w:eastAsia="HG丸ｺﾞｼｯｸM-PRO" w:hAnsi="HG丸ｺﾞｼｯｸM-PRO"/>
                                <w:sz w:val="20"/>
                              </w:rPr>
                            </w:pPr>
                            <w:r w:rsidRPr="008A386B">
                              <w:rPr>
                                <w:rFonts w:ascii="HG丸ｺﾞｼｯｸM-PRO" w:eastAsia="HG丸ｺﾞｼｯｸM-PRO" w:hAnsi="HG丸ｺﾞｼｯｸM-PRO" w:hint="eastAsia"/>
                                <w:sz w:val="20"/>
                              </w:rPr>
                              <w:t>姫路市総合計画の目指すべき都市像</w:t>
                            </w:r>
                          </w:p>
                          <w:p w14:paraId="1AB5BAA2" w14:textId="77777777" w:rsidR="006F3958" w:rsidRPr="00BD32E7" w:rsidRDefault="006F3958" w:rsidP="00BD32E7">
                            <w:pPr>
                              <w:spacing w:beforeLines="50" w:before="180"/>
                              <w:rPr>
                                <w:rFonts w:ascii="ＭＳ ゴシック" w:eastAsia="ＭＳ ゴシック" w:hAnsi="ＭＳ ゴシック"/>
                                <w:sz w:val="24"/>
                              </w:rPr>
                            </w:pPr>
                            <w:r w:rsidRPr="00BD32E7">
                              <w:rPr>
                                <w:rFonts w:ascii="ＭＳ ゴシック" w:eastAsia="ＭＳ ゴシック" w:hAnsi="ＭＳ ゴシック" w:hint="eastAsia"/>
                                <w:sz w:val="24"/>
                              </w:rPr>
                              <w:t>「ともに生き　ともに輝く　にぎわい交流拠点都市 姫路」</w:t>
                            </w:r>
                          </w:p>
                          <w:p w14:paraId="48C59565" w14:textId="77777777" w:rsidR="006F3958" w:rsidRDefault="006F3958" w:rsidP="00BD32E7">
                            <w:pPr>
                              <w:spacing w:beforeLines="50" w:before="180" w:line="340" w:lineRule="exact"/>
                              <w:ind w:leftChars="67" w:left="141" w:rightChars="78" w:right="164" w:firstLineChars="100" w:firstLine="200"/>
                              <w:rPr>
                                <w:rFonts w:ascii="HG丸ｺﾞｼｯｸM-PRO" w:eastAsia="HG丸ｺﾞｼｯｸM-PRO" w:hAnsi="HG丸ｺﾞｼｯｸM-PRO"/>
                                <w:sz w:val="20"/>
                              </w:rPr>
                            </w:pPr>
                            <w:r w:rsidRPr="00F62ADE">
                              <w:rPr>
                                <w:rFonts w:ascii="HG丸ｺﾞｼｯｸM-PRO" w:eastAsia="HG丸ｺﾞｼｯｸM-PRO" w:hAnsi="HG丸ｺﾞｼｯｸM-PRO" w:hint="eastAsia"/>
                                <w:sz w:val="20"/>
                              </w:rPr>
                              <w:t>世界文化遺産・姫路城をはじめ、豊かな歴史文化や産業、自然環境に恵まれたふるさと姫路を舞台に、多様な人が、互いの命・くらしをたいせつに想い、支え合って</w:t>
                            </w:r>
                            <w:r>
                              <w:rPr>
                                <w:rFonts w:ascii="HG丸ｺﾞｼｯｸM-PRO" w:eastAsia="HG丸ｺﾞｼｯｸM-PRO" w:hAnsi="HG丸ｺﾞｼｯｸM-PRO" w:hint="eastAsia"/>
                                <w:sz w:val="20"/>
                              </w:rPr>
                              <w:t>、</w:t>
                            </w:r>
                            <w:r w:rsidRPr="00F62ADE">
                              <w:rPr>
                                <w:rFonts w:ascii="HG丸ｺﾞｼｯｸM-PRO" w:eastAsia="HG丸ｺﾞｼｯｸM-PRO" w:hAnsi="HG丸ｺﾞｼｯｸM-PRO" w:hint="eastAsia"/>
                                <w:sz w:val="20"/>
                              </w:rPr>
                              <w:t>力強く輝く。</w:t>
                            </w:r>
                          </w:p>
                          <w:p w14:paraId="5F01148A" w14:textId="77777777" w:rsidR="006F3958" w:rsidRPr="00F62ADE" w:rsidRDefault="006F3958" w:rsidP="00BD32E7">
                            <w:pPr>
                              <w:spacing w:beforeLines="50" w:before="180" w:line="340" w:lineRule="exact"/>
                              <w:ind w:leftChars="67" w:left="141" w:rightChars="78" w:right="164" w:firstLineChars="100" w:firstLine="200"/>
                              <w:rPr>
                                <w:rFonts w:ascii="HG丸ｺﾞｼｯｸM-PRO" w:eastAsia="HG丸ｺﾞｼｯｸM-PRO" w:hAnsi="HG丸ｺﾞｼｯｸM-PRO"/>
                                <w:sz w:val="20"/>
                              </w:rPr>
                            </w:pPr>
                            <w:r w:rsidRPr="00F62ADE">
                              <w:rPr>
                                <w:rFonts w:ascii="HG丸ｺﾞｼｯｸM-PRO" w:eastAsia="HG丸ｺﾞｼｯｸM-PRO" w:hAnsi="HG丸ｺﾞｼｯｸM-PRO" w:hint="eastAsia"/>
                                <w:sz w:val="20"/>
                              </w:rPr>
                              <w:t>そして、播磨の交流拠点都市としての特長を活かし、まちとまちの連携、ヒト、モノ、情報の活発な交流を通じて、世界に誇れるまちの魅力やにぎわいを創出する、持続可能で生涯安心して暮らすことのできる都市を目指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9FB105" id="テキスト ボックス 264" o:spid="_x0000_s1045" type="#_x0000_t202" style="position:absolute;left:0;text-align:left;margin-left:53.4pt;margin-top:11.35pt;width:392.25pt;height:178.5pt;z-index:251828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" fillcolor="window" strokeweight=".5pt">
                <v:stroke dashstyle="dash"/>
                <v:textbox>
                  <w:txbxContent>
                    <w:p w14:paraId="1DE5FA08" w14:textId="77777777" w:rsidR="006F3958" w:rsidRPr="008A386B" w:rsidRDefault="006F3958" w:rsidP="00BD32E7">
                      <w:pPr>
                        <w:rPr>
                          <w:rFonts w:ascii="HG丸ｺﾞｼｯｸM-PRO" w:eastAsia="HG丸ｺﾞｼｯｸM-PRO" w:hAnsi="HG丸ｺﾞｼｯｸM-PRO"/>
                          <w:sz w:val="20"/>
                        </w:rPr>
                      </w:pPr>
                      <w:r w:rsidRPr="008A386B">
                        <w:rPr>
                          <w:rFonts w:ascii="HG丸ｺﾞｼｯｸM-PRO" w:eastAsia="HG丸ｺﾞｼｯｸM-PRO" w:hAnsi="HG丸ｺﾞｼｯｸM-PRO" w:hint="eastAsia"/>
                          <w:sz w:val="20"/>
                        </w:rPr>
                        <w:t>姫路市総合計画の目指すべき都市像</w:t>
                      </w:r>
                    </w:p>
                    <w:p w14:paraId="1AB5BAA2" w14:textId="77777777" w:rsidR="006F3958" w:rsidRPr="00BD32E7" w:rsidRDefault="006F3958" w:rsidP="00BD32E7">
                      <w:pPr>
                        <w:spacing w:beforeLines="50" w:before="180"/>
                        <w:rPr>
                          <w:rFonts w:ascii="ＭＳ ゴシック" w:eastAsia="ＭＳ ゴシック" w:hAnsi="ＭＳ ゴシック"/>
                          <w:sz w:val="24"/>
                        </w:rPr>
                      </w:pPr>
                      <w:r w:rsidRPr="00BD32E7">
                        <w:rPr>
                          <w:rFonts w:ascii="ＭＳ ゴシック" w:eastAsia="ＭＳ ゴシック" w:hAnsi="ＭＳ ゴシック" w:hint="eastAsia"/>
                          <w:sz w:val="24"/>
                        </w:rPr>
                        <w:t>「ともに生き　ともに輝く　にぎわい交流拠点都市 姫路」</w:t>
                      </w:r>
                    </w:p>
                    <w:p w14:paraId="48C59565" w14:textId="77777777" w:rsidR="006F3958" w:rsidRDefault="006F3958" w:rsidP="00BD32E7">
                      <w:pPr>
                        <w:spacing w:beforeLines="50" w:before="180" w:line="340" w:lineRule="exact"/>
                        <w:ind w:leftChars="67" w:left="141" w:rightChars="78" w:right="164" w:firstLineChars="100" w:firstLine="200"/>
                        <w:rPr>
                          <w:rFonts w:ascii="HG丸ｺﾞｼｯｸM-PRO" w:eastAsia="HG丸ｺﾞｼｯｸM-PRO" w:hAnsi="HG丸ｺﾞｼｯｸM-PRO"/>
                          <w:sz w:val="20"/>
                        </w:rPr>
                      </w:pPr>
                      <w:r w:rsidRPr="00F62ADE">
                        <w:rPr>
                          <w:rFonts w:ascii="HG丸ｺﾞｼｯｸM-PRO" w:eastAsia="HG丸ｺﾞｼｯｸM-PRO" w:hAnsi="HG丸ｺﾞｼｯｸM-PRO" w:hint="eastAsia"/>
                          <w:sz w:val="20"/>
                        </w:rPr>
                        <w:t>世界文化遺産・姫路城をはじめ、豊かな歴史文化や産業、自然環境に恵まれたふるさと姫路を舞台に、多様な人が、互いの命・くらしをたいせつに想い、支え合って</w:t>
                      </w:r>
                      <w:r>
                        <w:rPr>
                          <w:rFonts w:ascii="HG丸ｺﾞｼｯｸM-PRO" w:eastAsia="HG丸ｺﾞｼｯｸM-PRO" w:hAnsi="HG丸ｺﾞｼｯｸM-PRO" w:hint="eastAsia"/>
                          <w:sz w:val="20"/>
                        </w:rPr>
                        <w:t>、</w:t>
                      </w:r>
                      <w:r w:rsidRPr="00F62ADE">
                        <w:rPr>
                          <w:rFonts w:ascii="HG丸ｺﾞｼｯｸM-PRO" w:eastAsia="HG丸ｺﾞｼｯｸM-PRO" w:hAnsi="HG丸ｺﾞｼｯｸM-PRO" w:hint="eastAsia"/>
                          <w:sz w:val="20"/>
                        </w:rPr>
                        <w:t>力強く輝く。</w:t>
                      </w:r>
                    </w:p>
                    <w:p w14:paraId="5F01148A" w14:textId="77777777" w:rsidR="006F3958" w:rsidRPr="00F62ADE" w:rsidRDefault="006F3958" w:rsidP="00BD32E7">
                      <w:pPr>
                        <w:spacing w:beforeLines="50" w:before="180" w:line="340" w:lineRule="exact"/>
                        <w:ind w:leftChars="67" w:left="141" w:rightChars="78" w:right="164" w:firstLineChars="100" w:firstLine="200"/>
                        <w:rPr>
                          <w:rFonts w:ascii="HG丸ｺﾞｼｯｸM-PRO" w:eastAsia="HG丸ｺﾞｼｯｸM-PRO" w:hAnsi="HG丸ｺﾞｼｯｸM-PRO"/>
                          <w:sz w:val="20"/>
                        </w:rPr>
                      </w:pPr>
                      <w:r w:rsidRPr="00F62ADE">
                        <w:rPr>
                          <w:rFonts w:ascii="HG丸ｺﾞｼｯｸM-PRO" w:eastAsia="HG丸ｺﾞｼｯｸM-PRO" w:hAnsi="HG丸ｺﾞｼｯｸM-PRO" w:hint="eastAsia"/>
                          <w:sz w:val="20"/>
                        </w:rPr>
                        <w:t>そして、播磨の交流拠点都市としての特長を活かし、まちとまちの連携、ヒト、モノ、情報の活発な交流を通じて、世界に誇れるまちの魅力やにぎわいを創出する、持続可能で生涯安心して暮らすことのできる都市を目指す。</w:t>
                      </w:r>
                    </w:p>
                  </w:txbxContent>
                </v:textbox>
              </v:shape>
            </w:pict>
          </mc:Fallback>
        </mc:AlternateContent>
      </w:r>
    </w:p>
    <w:p w14:paraId="59CB82CA" w14:textId="77777777" w:rsidR="00BD32E7" w:rsidRPr="00BD32E7" w:rsidRDefault="00BD32E7" w:rsidP="00BD32E7">
      <w:pPr>
        <w:ind w:leftChars="200" w:left="420"/>
        <w:rPr>
          <w:rFonts w:ascii="HG丸ｺﾞｼｯｸM-PRO" w:eastAsia="HG丸ｺﾞｼｯｸM-PRO" w:hAnsi="HG丸ｺﾞｼｯｸM-PRO" w:cs="Times New Roman"/>
        </w:rPr>
      </w:pPr>
    </w:p>
    <w:p w14:paraId="6F655F37" w14:textId="77777777" w:rsidR="00BD32E7" w:rsidRPr="00BD32E7" w:rsidRDefault="00BD32E7" w:rsidP="00BD32E7">
      <w:pPr>
        <w:ind w:leftChars="200" w:left="420"/>
        <w:rPr>
          <w:rFonts w:ascii="HG丸ｺﾞｼｯｸM-PRO" w:eastAsia="HG丸ｺﾞｼｯｸM-PRO" w:hAnsi="HG丸ｺﾞｼｯｸM-PRO" w:cs="Times New Roman"/>
        </w:rPr>
      </w:pPr>
    </w:p>
    <w:p w14:paraId="1F02A709" w14:textId="77777777" w:rsidR="00BD32E7" w:rsidRPr="00BD32E7" w:rsidRDefault="00BD32E7" w:rsidP="00BD32E7">
      <w:pPr>
        <w:ind w:leftChars="200" w:left="420"/>
        <w:rPr>
          <w:rFonts w:ascii="HG丸ｺﾞｼｯｸM-PRO" w:eastAsia="HG丸ｺﾞｼｯｸM-PRO" w:hAnsi="HG丸ｺﾞｼｯｸM-PRO" w:cs="Times New Roman"/>
        </w:rPr>
      </w:pPr>
    </w:p>
    <w:p w14:paraId="43CEC708" w14:textId="77777777" w:rsidR="00BD32E7" w:rsidRPr="00BD32E7" w:rsidRDefault="00BD32E7" w:rsidP="00BD32E7">
      <w:pPr>
        <w:ind w:leftChars="200" w:left="420"/>
        <w:rPr>
          <w:rFonts w:ascii="HG丸ｺﾞｼｯｸM-PRO" w:eastAsia="HG丸ｺﾞｼｯｸM-PRO" w:hAnsi="HG丸ｺﾞｼｯｸM-PRO" w:cs="Times New Roman"/>
        </w:rPr>
      </w:pPr>
    </w:p>
    <w:p w14:paraId="6EB651AC" w14:textId="77777777" w:rsidR="00BD32E7" w:rsidRPr="00BD32E7" w:rsidRDefault="00BD32E7" w:rsidP="00BD32E7">
      <w:pPr>
        <w:ind w:leftChars="200" w:left="420"/>
        <w:rPr>
          <w:rFonts w:ascii="HG丸ｺﾞｼｯｸM-PRO" w:eastAsia="HG丸ｺﾞｼｯｸM-PRO" w:hAnsi="HG丸ｺﾞｼｯｸM-PRO" w:cs="Times New Roman"/>
        </w:rPr>
      </w:pPr>
    </w:p>
    <w:p w14:paraId="63683688" w14:textId="77777777" w:rsidR="00BD32E7" w:rsidRPr="00BD32E7" w:rsidRDefault="00BD32E7" w:rsidP="00BD32E7">
      <w:pPr>
        <w:ind w:leftChars="200" w:left="420"/>
        <w:rPr>
          <w:rFonts w:ascii="HG丸ｺﾞｼｯｸM-PRO" w:eastAsia="HG丸ｺﾞｼｯｸM-PRO" w:hAnsi="HG丸ｺﾞｼｯｸM-PRO" w:cs="Times New Roman"/>
        </w:rPr>
      </w:pPr>
    </w:p>
    <w:p w14:paraId="3000F3C5" w14:textId="77777777" w:rsidR="00BD32E7" w:rsidRPr="00BD32E7" w:rsidRDefault="00BD32E7" w:rsidP="00BD32E7">
      <w:pPr>
        <w:ind w:leftChars="200" w:left="420"/>
        <w:rPr>
          <w:rFonts w:ascii="HG丸ｺﾞｼｯｸM-PRO" w:eastAsia="HG丸ｺﾞｼｯｸM-PRO" w:hAnsi="HG丸ｺﾞｼｯｸM-PRO" w:cs="Times New Roman"/>
        </w:rPr>
      </w:pPr>
    </w:p>
    <w:p w14:paraId="2F94A9C7" w14:textId="77777777" w:rsidR="00BD32E7" w:rsidRPr="00BD32E7" w:rsidRDefault="00BD32E7" w:rsidP="00BD32E7">
      <w:pPr>
        <w:ind w:leftChars="200" w:left="420"/>
        <w:rPr>
          <w:rFonts w:ascii="HG丸ｺﾞｼｯｸM-PRO" w:eastAsia="HG丸ｺﾞｼｯｸM-PRO" w:hAnsi="HG丸ｺﾞｼｯｸM-PRO" w:cs="Times New Roman"/>
        </w:rPr>
      </w:pPr>
    </w:p>
    <w:p w14:paraId="75420FA1" w14:textId="77777777" w:rsidR="00BD32E7" w:rsidRPr="00BD32E7" w:rsidRDefault="00BD32E7" w:rsidP="00BD32E7">
      <w:pPr>
        <w:ind w:leftChars="200" w:left="420"/>
        <w:rPr>
          <w:rFonts w:ascii="HG丸ｺﾞｼｯｸM-PRO" w:eastAsia="HG丸ｺﾞｼｯｸM-PRO" w:hAnsi="HG丸ｺﾞｼｯｸM-PRO" w:cs="Times New Roman"/>
        </w:rPr>
      </w:pPr>
    </w:p>
    <w:p w14:paraId="025E999D" w14:textId="77777777" w:rsidR="00BD32E7" w:rsidRPr="00BD32E7" w:rsidRDefault="00BD32E7" w:rsidP="00BD32E7">
      <w:pPr>
        <w:rPr>
          <w:rFonts w:ascii="HG丸ｺﾞｼｯｸM-PRO" w:eastAsia="HG丸ｺﾞｼｯｸM-PRO" w:hAnsi="HG丸ｺﾞｼｯｸM-PRO" w:cs="Times New Roman"/>
        </w:rPr>
      </w:pPr>
    </w:p>
    <w:p w14:paraId="0237D4E9" w14:textId="77777777" w:rsidR="00BD32E7" w:rsidRPr="00BD32E7" w:rsidRDefault="00BD32E7" w:rsidP="00BD32E7">
      <w:pPr>
        <w:spacing w:beforeLines="50" w:before="180"/>
        <w:ind w:leftChars="200" w:left="630" w:hangingChars="100" w:hanging="210"/>
        <w:rPr>
          <w:rFonts w:ascii="HG丸ｺﾞｼｯｸM-PRO" w:eastAsia="HG丸ｺﾞｼｯｸM-PRO" w:hAnsi="HG丸ｺﾞｼｯｸM-PRO" w:cs="Times New Roman"/>
        </w:rPr>
      </w:pPr>
      <w:r w:rsidRPr="00BD32E7">
        <w:rPr>
          <w:rFonts w:ascii="HG丸ｺﾞｼｯｸM-PRO" w:eastAsia="HG丸ｺﾞｼｯｸM-PRO" w:hAnsi="HG丸ｺﾞｼｯｸM-PRO" w:cs="Times New Roman" w:hint="eastAsia"/>
        </w:rPr>
        <w:t>・そこで、この目指すべき都市像と、本市の住宅・住環境を取り巻く課題を踏まえ、本マスタープランの基本理念を以下の通りに設定する。</w:t>
      </w:r>
    </w:p>
    <w:p w14:paraId="32EF9CF4" w14:textId="77777777" w:rsidR="00BD32E7" w:rsidRPr="00BD32E7" w:rsidRDefault="00BD32E7" w:rsidP="00BD32E7">
      <w:pPr>
        <w:ind w:leftChars="200" w:left="420"/>
        <w:rPr>
          <w:rFonts w:ascii="HG丸ｺﾞｼｯｸM-PRO" w:eastAsia="HG丸ｺﾞｼｯｸM-PRO" w:hAnsi="HG丸ｺﾞｼｯｸM-PRO" w:cs="Times New Roman"/>
        </w:rPr>
      </w:pPr>
      <w:r w:rsidRPr="00BD32E7">
        <w:rPr>
          <w:rFonts w:ascii="Century" w:eastAsia="ＭＳ 明朝" w:hAnsi="Century" w:cs="Times New Roman" w:hint="eastAsia"/>
          <w:noProof/>
        </w:rPr>
        <mc:AlternateContent>
          <mc:Choice Requires="wps">
            <w:drawing>
              <wp:anchor distT="0" distB="0" distL="114300" distR="114300" simplePos="0" relativeHeight="251827200" behindDoc="0" locked="0" layoutInCell="1" allowOverlap="1" wp14:anchorId="28CAD003" wp14:editId="079AC2A2">
                <wp:simplePos x="0" y="0"/>
                <wp:positionH relativeFrom="column">
                  <wp:posOffset>297180</wp:posOffset>
                </wp:positionH>
                <wp:positionV relativeFrom="paragraph">
                  <wp:posOffset>172720</wp:posOffset>
                </wp:positionV>
                <wp:extent cx="5579745" cy="863600"/>
                <wp:effectExtent l="38100" t="38100" r="40005" b="31750"/>
                <wp:wrapNone/>
                <wp:docPr id="1023" name="正方形/長方形 1023"/>
                <wp:cNvGraphicFramePr/>
                <a:graphic xmlns:a="http://schemas.openxmlformats.org/drawingml/2006/main">
                  <a:graphicData uri="http://schemas.microsoft.com/office/word/2010/wordprocessingShape">
                    <wps:wsp>
                      <wps:cNvSpPr/>
                      <wps:spPr>
                        <a:xfrm>
                          <a:off x="0" y="0"/>
                          <a:ext cx="5579745" cy="863600"/>
                        </a:xfrm>
                        <a:prstGeom prst="rect">
                          <a:avLst/>
                        </a:prstGeom>
                        <a:solidFill>
                          <a:srgbClr val="9BBB59">
                            <a:lumMod val="20000"/>
                            <a:lumOff val="80000"/>
                          </a:srgbClr>
                        </a:solidFill>
                        <a:ln w="76200" cap="flat" cmpd="tri" algn="ctr">
                          <a:solidFill>
                            <a:srgbClr val="4BACC6">
                              <a:lumMod val="75000"/>
                            </a:srgbClr>
                          </a:solidFill>
                          <a:prstDash val="solid"/>
                        </a:ln>
                        <a:effectLst/>
                      </wps:spPr>
                      <wps:txbx>
                        <w:txbxContent>
                          <w:p w14:paraId="477DCB99" w14:textId="77777777" w:rsidR="006F3958" w:rsidRPr="00BD32E7" w:rsidRDefault="006F3958" w:rsidP="00BD32E7">
                            <w:pPr>
                              <w:spacing w:beforeLines="50" w:before="180" w:line="300" w:lineRule="exact"/>
                              <w:jc w:val="center"/>
                              <w:rPr>
                                <w:rFonts w:ascii="ＭＳ ゴシック" w:eastAsia="ＭＳ ゴシック" w:hAnsi="ＭＳ ゴシック"/>
                                <w:color w:val="000000"/>
                                <w:sz w:val="28"/>
                              </w:rPr>
                            </w:pPr>
                            <w:r w:rsidRPr="00BD32E7">
                              <w:rPr>
                                <w:rFonts w:ascii="ＭＳ ゴシック" w:eastAsia="ＭＳ ゴシック" w:hAnsi="ＭＳ ゴシック" w:hint="eastAsia"/>
                                <w:color w:val="000000"/>
                                <w:sz w:val="28"/>
                              </w:rPr>
                              <w:t>【基本理念】</w:t>
                            </w:r>
                          </w:p>
                          <w:p w14:paraId="3FF881C7" w14:textId="77777777" w:rsidR="006F3958" w:rsidRPr="00BD32E7" w:rsidRDefault="006F3958" w:rsidP="00BD32E7">
                            <w:pPr>
                              <w:spacing w:beforeLines="50" w:before="180" w:line="300" w:lineRule="exact"/>
                              <w:jc w:val="center"/>
                              <w:rPr>
                                <w:rFonts w:ascii="ＭＳ ゴシック" w:eastAsia="ＭＳ ゴシック" w:hAnsi="ＭＳ ゴシック"/>
                                <w:color w:val="215868"/>
                                <w:sz w:val="36"/>
                                <w14:textOutline w14:w="3175" w14:cap="rnd" w14:cmpd="sng" w14:algn="ctr">
                                  <w14:solidFill>
                                    <w14:srgbClr w14:val="4BACC6">
                                      <w14:lumMod w14:val="50000"/>
                                    </w14:srgbClr>
                                  </w14:solidFill>
                                  <w14:prstDash w14:val="solid"/>
                                  <w14:bevel/>
                                </w14:textOutline>
                              </w:rPr>
                            </w:pPr>
                            <w:r w:rsidRPr="00BD32E7">
                              <w:rPr>
                                <w:rFonts w:ascii="ＭＳ ゴシック" w:eastAsia="ＭＳ ゴシック" w:hAnsi="ＭＳ ゴシック" w:hint="eastAsia"/>
                                <w:color w:val="215868"/>
                                <w:sz w:val="36"/>
                                <w14:textOutline w14:w="3175" w14:cap="rnd" w14:cmpd="sng" w14:algn="ctr">
                                  <w14:solidFill>
                                    <w14:srgbClr w14:val="4BACC6">
                                      <w14:lumMod w14:val="50000"/>
                                    </w14:srgbClr>
                                  </w14:solidFill>
                                  <w14:prstDash w14:val="solid"/>
                                  <w14:bevel/>
                                </w14:textOutline>
                              </w:rPr>
                              <w:t>未来につながる安全・安心で魅力的な住生活の実現</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AD003" id="正方形/長方形 1023" o:spid="_x0000_s1046" style="position:absolute;left:0;text-align:left;margin-left:23.4pt;margin-top:13.6pt;width:439.35pt;height:68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" fillcolor="#ebf1de" strokecolor="#31859c" strokeweight="6pt">
                <v:stroke linestyle="thickBetweenThin"/>
                <v:textbox inset=",0,,0">
                  <w:txbxContent>
                    <w:p w14:paraId="477DCB99" w14:textId="77777777" w:rsidR="006F3958" w:rsidRPr="00BD32E7" w:rsidRDefault="006F3958" w:rsidP="00BD32E7">
                      <w:pPr>
                        <w:spacing w:beforeLines="50" w:before="180" w:line="300" w:lineRule="exact"/>
                        <w:jc w:val="center"/>
                        <w:rPr>
                          <w:rFonts w:ascii="ＭＳ ゴシック" w:eastAsia="ＭＳ ゴシック" w:hAnsi="ＭＳ ゴシック"/>
                          <w:color w:val="000000"/>
                          <w:sz w:val="28"/>
                        </w:rPr>
                      </w:pPr>
                      <w:r w:rsidRPr="00BD32E7">
                        <w:rPr>
                          <w:rFonts w:ascii="ＭＳ ゴシック" w:eastAsia="ＭＳ ゴシック" w:hAnsi="ＭＳ ゴシック" w:hint="eastAsia"/>
                          <w:color w:val="000000"/>
                          <w:sz w:val="28"/>
                        </w:rPr>
                        <w:t>【基本理念】</w:t>
                      </w:r>
                    </w:p>
                    <w:p w14:paraId="3FF881C7" w14:textId="77777777" w:rsidR="006F3958" w:rsidRPr="00BD32E7" w:rsidRDefault="006F3958" w:rsidP="00BD32E7">
                      <w:pPr>
                        <w:spacing w:beforeLines="50" w:before="180" w:line="300" w:lineRule="exact"/>
                        <w:jc w:val="center"/>
                        <w:rPr>
                          <w:rFonts w:ascii="ＭＳ ゴシック" w:eastAsia="ＭＳ ゴシック" w:hAnsi="ＭＳ ゴシック"/>
                          <w:color w:val="215868"/>
                          <w:sz w:val="36"/>
                          <w14:textOutline w14:w="3175" w14:cap="rnd" w14:cmpd="sng" w14:algn="ctr">
                            <w14:solidFill>
                              <w14:srgbClr w14:val="4BACC6">
                                <w14:lumMod w14:val="50000"/>
                              </w14:srgbClr>
                            </w14:solidFill>
                            <w14:prstDash w14:val="solid"/>
                            <w14:bevel/>
                          </w14:textOutline>
                        </w:rPr>
                      </w:pPr>
                      <w:r w:rsidRPr="00BD32E7">
                        <w:rPr>
                          <w:rFonts w:ascii="ＭＳ ゴシック" w:eastAsia="ＭＳ ゴシック" w:hAnsi="ＭＳ ゴシック" w:hint="eastAsia"/>
                          <w:color w:val="215868"/>
                          <w:sz w:val="36"/>
                          <w14:textOutline w14:w="3175" w14:cap="rnd" w14:cmpd="sng" w14:algn="ctr">
                            <w14:solidFill>
                              <w14:srgbClr w14:val="4BACC6">
                                <w14:lumMod w14:val="50000"/>
                              </w14:srgbClr>
                            </w14:solidFill>
                            <w14:prstDash w14:val="solid"/>
                            <w14:bevel/>
                          </w14:textOutline>
                        </w:rPr>
                        <w:t>未来につながる安全・安心で魅力的な住生活の実現</w:t>
                      </w:r>
                    </w:p>
                  </w:txbxContent>
                </v:textbox>
              </v:rect>
            </w:pict>
          </mc:Fallback>
        </mc:AlternateContent>
      </w:r>
    </w:p>
    <w:p w14:paraId="2D6510DB" w14:textId="77777777" w:rsidR="00BD32E7" w:rsidRPr="00BD32E7" w:rsidRDefault="00BD32E7" w:rsidP="00BD32E7">
      <w:pPr>
        <w:rPr>
          <w:rFonts w:ascii="Century" w:eastAsia="ＭＳ 明朝" w:hAnsi="Century" w:cs="Times New Roman"/>
        </w:rPr>
      </w:pPr>
    </w:p>
    <w:p w14:paraId="19447A0D" w14:textId="77777777" w:rsidR="00BD32E7" w:rsidRPr="00BD32E7" w:rsidRDefault="00BD32E7" w:rsidP="00BD32E7">
      <w:pPr>
        <w:rPr>
          <w:rFonts w:ascii="Century" w:eastAsia="ＭＳ 明朝" w:hAnsi="Century" w:cs="Times New Roman"/>
        </w:rPr>
      </w:pPr>
    </w:p>
    <w:p w14:paraId="730B0C0D" w14:textId="77777777" w:rsidR="00BD32E7" w:rsidRPr="00BD32E7" w:rsidRDefault="00BD32E7" w:rsidP="00BD32E7">
      <w:pPr>
        <w:rPr>
          <w:rFonts w:ascii="Century" w:eastAsia="ＭＳ 明朝" w:hAnsi="Century" w:cs="Times New Roman"/>
        </w:rPr>
      </w:pPr>
    </w:p>
    <w:p w14:paraId="09DA4BEE" w14:textId="77777777" w:rsidR="00BD32E7" w:rsidRPr="00BD32E7" w:rsidRDefault="00BD32E7" w:rsidP="00BD32E7">
      <w:pPr>
        <w:rPr>
          <w:rFonts w:ascii="Century" w:eastAsia="ＭＳ 明朝" w:hAnsi="Century" w:cs="Times New Roman"/>
        </w:rPr>
      </w:pPr>
    </w:p>
    <w:p w14:paraId="7920B5F0" w14:textId="1DCECBBA" w:rsidR="005409F8" w:rsidRDefault="005409F8">
      <w:pPr>
        <w:widowControl/>
        <w:jc w:val="left"/>
        <w:rPr>
          <w:rFonts w:ascii="HG丸ｺﾞｼｯｸM-PRO" w:eastAsia="HG丸ｺﾞｼｯｸM-PRO" w:hAnsi="HG丸ｺﾞｼｯｸM-PRO" w:cs="Times New Roman"/>
        </w:rPr>
      </w:pPr>
      <w:r>
        <w:rPr>
          <w:rFonts w:ascii="HG丸ｺﾞｼｯｸM-PRO" w:eastAsia="HG丸ｺﾞｼｯｸM-PRO" w:hAnsi="HG丸ｺﾞｼｯｸM-PRO" w:cs="Times New Roman"/>
        </w:rPr>
        <w:br w:type="page"/>
      </w:r>
    </w:p>
    <w:p w14:paraId="4A62134B" w14:textId="2B738CC3" w:rsidR="005409F8" w:rsidRPr="005409F8" w:rsidRDefault="005409F8" w:rsidP="005409F8">
      <w:pPr>
        <w:keepNext/>
        <w:ind w:left="420" w:hanging="420"/>
        <w:outlineLvl w:val="1"/>
        <w:rPr>
          <w:rFonts w:ascii="Arial" w:eastAsia="ＭＳ ゴシック" w:hAnsi="Arial" w:cs="Times New Roman"/>
          <w:b/>
          <w:color w:val="215868"/>
          <w:sz w:val="28"/>
        </w:rPr>
      </w:pPr>
      <w:bookmarkStart w:id="12" w:name="_Toc66886056"/>
      <w:r>
        <w:rPr>
          <w:rFonts w:ascii="Arial" w:eastAsia="ＭＳ ゴシック" w:hAnsi="Arial" w:cs="Times New Roman" w:hint="eastAsia"/>
          <w:b/>
          <w:color w:val="215868"/>
          <w:sz w:val="28"/>
        </w:rPr>
        <w:lastRenderedPageBreak/>
        <w:t>２</w:t>
      </w:r>
      <w:r w:rsidRPr="005409F8">
        <w:rPr>
          <w:rFonts w:ascii="Arial" w:eastAsia="ＭＳ ゴシック" w:hAnsi="Arial" w:cs="Times New Roman"/>
          <w:b/>
          <w:color w:val="215868"/>
          <w:sz w:val="28"/>
        </w:rPr>
        <w:t xml:space="preserve">　具体的施策の展開</w:t>
      </w:r>
      <w:bookmarkEnd w:id="12"/>
    </w:p>
    <w:p w14:paraId="3836710A" w14:textId="20515619" w:rsidR="00FF74E3" w:rsidRDefault="00912F59" w:rsidP="0050722F">
      <w:pPr>
        <w:rPr>
          <w:rFonts w:ascii="HG丸ｺﾞｼｯｸM-PRO" w:eastAsia="HG丸ｺﾞｼｯｸM-PRO" w:hAnsi="HG丸ｺﾞｼｯｸM-PRO" w:cs="Times New Roman"/>
        </w:rPr>
      </w:pPr>
      <w:r w:rsidRPr="002B7226">
        <w:rPr>
          <w:rFonts w:ascii="Arial" w:eastAsia="ＭＳ ゴシック" w:hAnsi="Arial" w:cs="Times New Roman"/>
          <w:b/>
          <w:noProof/>
          <w:color w:val="215868"/>
          <w:sz w:val="24"/>
          <w:szCs w:val="24"/>
        </w:rPr>
        <mc:AlternateContent>
          <mc:Choice Requires="wps">
            <w:drawing>
              <wp:anchor distT="0" distB="0" distL="114300" distR="114300" simplePos="0" relativeHeight="251831296" behindDoc="0" locked="0" layoutInCell="1" allowOverlap="1" wp14:anchorId="11D9388E" wp14:editId="2AB77D83">
                <wp:simplePos x="0" y="0"/>
                <wp:positionH relativeFrom="margin">
                  <wp:posOffset>-36830</wp:posOffset>
                </wp:positionH>
                <wp:positionV relativeFrom="paragraph">
                  <wp:posOffset>36195</wp:posOffset>
                </wp:positionV>
                <wp:extent cx="1800000" cy="324000"/>
                <wp:effectExtent l="0" t="0" r="0" b="0"/>
                <wp:wrapNone/>
                <wp:docPr id="12" name="四角形: 角を丸くする 12"/>
                <wp:cNvGraphicFramePr/>
                <a:graphic xmlns:a="http://schemas.openxmlformats.org/drawingml/2006/main">
                  <a:graphicData uri="http://schemas.microsoft.com/office/word/2010/wordprocessingShape">
                    <wps:wsp>
                      <wps:cNvSpPr/>
                      <wps:spPr>
                        <a:xfrm>
                          <a:off x="0" y="0"/>
                          <a:ext cx="1800000" cy="324000"/>
                        </a:xfrm>
                        <a:prstGeom prst="roundRect">
                          <a:avLst/>
                        </a:pr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9812DD" w14:textId="34C5E89B" w:rsidR="006F3958" w:rsidRPr="002B7226" w:rsidRDefault="006F3958" w:rsidP="002B7226">
                            <w:pPr>
                              <w:spacing w:line="300" w:lineRule="exact"/>
                              <w:jc w:val="center"/>
                              <w:rPr>
                                <w:rFonts w:ascii="Meiryo UI" w:eastAsia="Meiryo UI" w:hAnsi="Meiryo UI"/>
                                <w:b/>
                                <w:bCs/>
                                <w:sz w:val="24"/>
                                <w:szCs w:val="28"/>
                              </w:rPr>
                            </w:pPr>
                            <w:r>
                              <w:rPr>
                                <w:rFonts w:ascii="Meiryo UI" w:eastAsia="Meiryo UI" w:hAnsi="Meiryo UI" w:hint="eastAsia"/>
                                <w:b/>
                                <w:bCs/>
                                <w:sz w:val="24"/>
                                <w:szCs w:val="28"/>
                              </w:rPr>
                              <w:t>内容を変更</w:t>
                            </w:r>
                            <w:r w:rsidRPr="002B7226">
                              <w:rPr>
                                <w:rFonts w:ascii="Meiryo UI" w:eastAsia="Meiryo UI" w:hAnsi="Meiryo UI" w:hint="eastAsia"/>
                                <w:b/>
                                <w:bCs/>
                                <w:sz w:val="24"/>
                                <w:szCs w:val="28"/>
                              </w:rPr>
                              <w:t>した取り組み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D9388E" id="四角形: 角を丸くする 12" o:spid="_x0000_s1047" style="position:absolute;left:0;text-align:left;margin-left:-2.9pt;margin-top:2.85pt;width:141.75pt;height:25.5pt;z-index:251831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" fillcolor="red" stroked="f" strokeweight="1pt">
                <v:stroke joinstyle="miter"/>
                <v:textbox inset="0,0,0,0">
                  <w:txbxContent>
                    <w:p w14:paraId="6A9812DD" w14:textId="34C5E89B" w:rsidR="006F3958" w:rsidRPr="002B7226" w:rsidRDefault="006F3958" w:rsidP="002B7226">
                      <w:pPr>
                        <w:spacing w:line="300" w:lineRule="exact"/>
                        <w:jc w:val="center"/>
                        <w:rPr>
                          <w:rFonts w:ascii="Meiryo UI" w:eastAsia="Meiryo UI" w:hAnsi="Meiryo UI"/>
                          <w:b/>
                          <w:bCs/>
                          <w:sz w:val="24"/>
                          <w:szCs w:val="28"/>
                        </w:rPr>
                      </w:pPr>
                      <w:r>
                        <w:rPr>
                          <w:rFonts w:ascii="Meiryo UI" w:eastAsia="Meiryo UI" w:hAnsi="Meiryo UI" w:hint="eastAsia"/>
                          <w:b/>
                          <w:bCs/>
                          <w:sz w:val="24"/>
                          <w:szCs w:val="28"/>
                        </w:rPr>
                        <w:t>内容を変更</w:t>
                      </w:r>
                      <w:r w:rsidRPr="002B7226">
                        <w:rPr>
                          <w:rFonts w:ascii="Meiryo UI" w:eastAsia="Meiryo UI" w:hAnsi="Meiryo UI" w:hint="eastAsia"/>
                          <w:b/>
                          <w:bCs/>
                          <w:sz w:val="24"/>
                          <w:szCs w:val="28"/>
                        </w:rPr>
                        <w:t>した取り組み</w:t>
                      </w:r>
                    </w:p>
                  </w:txbxContent>
                </v:textbox>
                <w10:wrap anchorx="margin"/>
              </v:roundrect>
            </w:pict>
          </mc:Fallback>
        </mc:AlternateContent>
      </w:r>
    </w:p>
    <w:p w14:paraId="4845C8D5" w14:textId="01FC5060" w:rsidR="00FF74E3" w:rsidRDefault="00FF74E3" w:rsidP="00471C75">
      <w:pPr>
        <w:ind w:leftChars="200" w:left="630" w:hangingChars="100" w:hanging="210"/>
        <w:rPr>
          <w:rFonts w:ascii="HG丸ｺﾞｼｯｸM-PRO" w:eastAsia="HG丸ｺﾞｼｯｸM-PRO" w:hAnsi="HG丸ｺﾞｼｯｸM-PRO" w:cs="Times New Roman"/>
        </w:rPr>
      </w:pPr>
    </w:p>
    <w:p w14:paraId="2653ED95" w14:textId="77777777" w:rsidR="00BD6DC5" w:rsidRPr="00BD6DC5" w:rsidRDefault="00BD6DC5" w:rsidP="00BD6DC5">
      <w:pPr>
        <w:keepNext/>
        <w:pBdr>
          <w:bottom w:val="single" w:sz="18" w:space="1" w:color="31849B"/>
        </w:pBdr>
        <w:spacing w:afterLines="50" w:after="180"/>
        <w:ind w:left="397" w:hanging="397"/>
        <w:outlineLvl w:val="2"/>
        <w:rPr>
          <w:rFonts w:ascii="Arial" w:eastAsia="ＭＳ ゴシック" w:hAnsi="Arial" w:cs="Times New Roman"/>
          <w:b/>
          <w:color w:val="215868"/>
          <w:sz w:val="24"/>
          <w:szCs w:val="24"/>
        </w:rPr>
      </w:pPr>
      <w:r w:rsidRPr="00BD6DC5">
        <w:rPr>
          <w:rFonts w:ascii="Arial" w:eastAsia="ＭＳ ゴシック" w:hAnsi="Arial" w:cs="Times New Roman"/>
          <w:b/>
          <w:color w:val="215868"/>
          <w:sz w:val="24"/>
          <w:szCs w:val="24"/>
        </w:rPr>
        <w:t>施策テーマ１　住まいと住環境の信頼性向上</w:t>
      </w:r>
    </w:p>
    <w:p w14:paraId="7CCE2266" w14:textId="77777777" w:rsidR="00BD6DC5" w:rsidRPr="00BD6DC5" w:rsidRDefault="00BD6DC5" w:rsidP="00BD6DC5">
      <w:pPr>
        <w:keepNext/>
        <w:outlineLvl w:val="3"/>
        <w:rPr>
          <w:rFonts w:ascii="ＭＳ ゴシック" w:eastAsia="ＭＳ ゴシック" w:hAnsi="ＭＳ ゴシック" w:cs="Times New Roman"/>
          <w:bCs/>
          <w:sz w:val="22"/>
        </w:rPr>
      </w:pPr>
      <w:r w:rsidRPr="00BD6DC5">
        <w:rPr>
          <w:rFonts w:ascii="ＭＳ ゴシック" w:eastAsia="ＭＳ ゴシック" w:hAnsi="ＭＳ ゴシック" w:cs="Times New Roman" w:hint="eastAsia"/>
          <w:bCs/>
          <w:sz w:val="22"/>
        </w:rPr>
        <w:t>（１）住まいの性能向上</w:t>
      </w:r>
    </w:p>
    <w:p w14:paraId="6E619009" w14:textId="77777777" w:rsidR="00FE3F34" w:rsidRPr="00FE3F34" w:rsidRDefault="00FE3F34" w:rsidP="00FE3F34">
      <w:pPr>
        <w:ind w:leftChars="100" w:left="420" w:hangingChars="100" w:hanging="210"/>
        <w:rPr>
          <w:rFonts w:ascii="HG丸ｺﾞｼｯｸM-PRO" w:eastAsia="HG丸ｺﾞｼｯｸM-PRO" w:hAnsi="HG丸ｺﾞｼｯｸM-PRO" w:cs="Times New Roman"/>
        </w:rPr>
      </w:pPr>
      <w:r w:rsidRPr="00FE3F34">
        <w:rPr>
          <w:rFonts w:ascii="HG丸ｺﾞｼｯｸM-PRO" w:eastAsia="HG丸ｺﾞｼｯｸM-PRO" w:hAnsi="HG丸ｺﾞｼｯｸM-PRO" w:cs="Times New Roman" w:hint="eastAsia"/>
        </w:rPr>
        <w:t>①　耐震診断及び耐震改修の促進【重点施策】</w:t>
      </w:r>
    </w:p>
    <w:p w14:paraId="2FDF8DE6" w14:textId="77777777" w:rsidR="00FE3F34" w:rsidRPr="00FE3F34" w:rsidRDefault="00FE3F34" w:rsidP="00FE3F34">
      <w:pPr>
        <w:ind w:leftChars="200" w:left="630" w:hangingChars="100" w:hanging="210"/>
        <w:rPr>
          <w:rFonts w:ascii="HG丸ｺﾞｼｯｸM-PRO" w:eastAsia="HG丸ｺﾞｼｯｸM-PRO" w:hAnsi="HG丸ｺﾞｼｯｸM-PRO" w:cs="Times New Roman"/>
        </w:rPr>
      </w:pPr>
      <w:r w:rsidRPr="00FE3F34">
        <w:rPr>
          <w:rFonts w:ascii="HG丸ｺﾞｼｯｸM-PRO" w:eastAsia="HG丸ｺﾞｼｯｸM-PRO" w:hAnsi="HG丸ｺﾞｼｯｸM-PRO" w:cs="Times New Roman" w:hint="eastAsia"/>
        </w:rPr>
        <w:t>・住宅所有者が費用の１割を負担することにより簡易耐震診断が受けられる「簡易耐震診断推進事業」の活用促進により、住宅の耐震診断を促進する。</w:t>
      </w:r>
    </w:p>
    <w:p w14:paraId="2E53884C" w14:textId="068F32BD" w:rsidR="00FE3F34" w:rsidRDefault="00FE3F34" w:rsidP="00FE3F34">
      <w:pPr>
        <w:ind w:leftChars="200" w:left="630" w:hangingChars="100" w:hanging="210"/>
        <w:rPr>
          <w:rFonts w:ascii="HG丸ｺﾞｼｯｸM-PRO" w:eastAsia="HG丸ｺﾞｼｯｸM-PRO" w:hAnsi="HG丸ｺﾞｼｯｸM-PRO" w:cs="Times New Roman"/>
        </w:rPr>
      </w:pPr>
      <w:r w:rsidRPr="00FE3F34">
        <w:rPr>
          <w:rFonts w:ascii="HG丸ｺﾞｼｯｸM-PRO" w:eastAsia="HG丸ｺﾞｼｯｸM-PRO" w:hAnsi="HG丸ｺﾞｼｯｸM-PRO" w:cs="Times New Roman" w:hint="eastAsia"/>
        </w:rPr>
        <w:t>・また、「ひょうご住まいの耐震化促進事業（県）」の活用促進により、住宅の耐震改修を促進する。</w:t>
      </w:r>
    </w:p>
    <w:p w14:paraId="3E9A33E2" w14:textId="77777777" w:rsidR="00FE3F34" w:rsidRPr="00FE3F34" w:rsidRDefault="00FE3F34" w:rsidP="00FE3F34">
      <w:pPr>
        <w:ind w:leftChars="200" w:left="630" w:hangingChars="100" w:hanging="210"/>
        <w:rPr>
          <w:rFonts w:ascii="HG丸ｺﾞｼｯｸM-PRO" w:eastAsia="HG丸ｺﾞｼｯｸM-PRO" w:hAnsi="HG丸ｺﾞｼｯｸM-PRO" w:cs="Times New Roman"/>
        </w:rPr>
      </w:pPr>
    </w:p>
    <w:p w14:paraId="4AD14DEE" w14:textId="09088C2D" w:rsidR="00BD6DC5" w:rsidRPr="00BD6DC5" w:rsidRDefault="004434A7" w:rsidP="004434A7">
      <w:pPr>
        <w:ind w:leftChars="100" w:left="420" w:hangingChars="100" w:hanging="210"/>
        <w:rPr>
          <w:rFonts w:ascii="HG丸ｺﾞｼｯｸM-PRO" w:eastAsia="HG丸ｺﾞｼｯｸM-PRO" w:hAnsi="HG丸ｺﾞｼｯｸM-PRO" w:cs="Times New Roman"/>
        </w:rPr>
      </w:pPr>
      <w:r w:rsidRPr="004434A7">
        <w:rPr>
          <w:rFonts w:ascii="HG丸ｺﾞｼｯｸM-PRO" w:eastAsia="HG丸ｺﾞｼｯｸM-PRO" w:hAnsi="HG丸ｺﾞｼｯｸM-PRO" w:cs="Times New Roman" w:hint="eastAsia"/>
        </w:rPr>
        <w:t>④</w:t>
      </w:r>
      <w:r w:rsidR="00BD6DC5" w:rsidRPr="00BD6DC5">
        <w:rPr>
          <w:rFonts w:ascii="HG丸ｺﾞｼｯｸM-PRO" w:eastAsia="HG丸ｺﾞｼｯｸM-PRO" w:hAnsi="HG丸ｺﾞｼｯｸM-PRO" w:cs="Times New Roman" w:hint="eastAsia"/>
        </w:rPr>
        <w:t xml:space="preserve">　住宅の省エネルギー性能の向上促進</w:t>
      </w:r>
    </w:p>
    <w:p w14:paraId="5AA77E46" w14:textId="754BDDE2" w:rsidR="00BD6DC5" w:rsidRDefault="00BD6DC5" w:rsidP="00BD6DC5">
      <w:pPr>
        <w:ind w:leftChars="200" w:left="630" w:hangingChars="100" w:hanging="210"/>
        <w:rPr>
          <w:rFonts w:ascii="HG丸ｺﾞｼｯｸM-PRO" w:eastAsia="HG丸ｺﾞｼｯｸM-PRO" w:hAnsi="HG丸ｺﾞｼｯｸM-PRO" w:cs="Times New Roman"/>
          <w:spacing w:val="2"/>
        </w:rPr>
      </w:pPr>
      <w:r w:rsidRPr="00BD6DC5">
        <w:rPr>
          <w:rFonts w:ascii="HG丸ｺﾞｼｯｸM-PRO" w:eastAsia="HG丸ｺﾞｼｯｸM-PRO" w:hAnsi="HG丸ｺﾞｼｯｸM-PRO" w:cs="Times New Roman"/>
        </w:rPr>
        <w:t>・</w:t>
      </w:r>
      <w:r w:rsidRPr="00BD6DC5">
        <w:rPr>
          <w:rFonts w:ascii="HG丸ｺﾞｼｯｸM-PRO" w:eastAsia="HG丸ｺﾞｼｯｸM-PRO" w:hAnsi="HG丸ｺﾞｼｯｸM-PRO" w:cs="Times New Roman" w:hint="eastAsia"/>
          <w:spacing w:val="2"/>
        </w:rPr>
        <w:t>国は2050年までの脱炭素社会の実現に向け、2030年における新築の住宅・建築物については平均でＺＥＨ（ネット・ゼロ・エネルギー・ハウス）の実現を目指すこととしており、本市においてもＺＥＨの普及に向けた取組を推進する。また、平時は住宅の脱炭素化に寄与するとともに、災害時等の非常用電源としても活用可能な家庭用蓄電システムや充放電設備の設置助成により、強靭性（レジリエンス）の向上にも資する設備の導入を促進する。</w:t>
      </w:r>
    </w:p>
    <w:p w14:paraId="7A8C2E6B" w14:textId="6EDDC0DF" w:rsidR="00FE3F34" w:rsidRDefault="00FE3F34" w:rsidP="00BD6DC5">
      <w:pPr>
        <w:ind w:leftChars="200" w:left="634" w:hangingChars="100" w:hanging="214"/>
        <w:rPr>
          <w:rFonts w:ascii="HG丸ｺﾞｼｯｸM-PRO" w:eastAsia="HG丸ｺﾞｼｯｸM-PRO" w:hAnsi="HG丸ｺﾞｼｯｸM-PRO" w:cs="Times New Roman"/>
          <w:spacing w:val="2"/>
        </w:rPr>
      </w:pPr>
    </w:p>
    <w:p w14:paraId="78F666D2" w14:textId="77777777" w:rsidR="00FE3F34" w:rsidRPr="00FE3F34" w:rsidRDefault="00FE3F34" w:rsidP="00FE3F34">
      <w:pPr>
        <w:keepNext/>
        <w:outlineLvl w:val="3"/>
        <w:rPr>
          <w:rFonts w:ascii="ＭＳ ゴシック" w:eastAsia="ＭＳ ゴシック" w:hAnsi="ＭＳ ゴシック" w:cs="Times New Roman"/>
          <w:bCs/>
          <w:sz w:val="22"/>
        </w:rPr>
      </w:pPr>
      <w:r w:rsidRPr="00FE3F34">
        <w:rPr>
          <w:rFonts w:ascii="ＭＳ ゴシック" w:eastAsia="ＭＳ ゴシック" w:hAnsi="ＭＳ ゴシック" w:cs="Times New Roman" w:hint="eastAsia"/>
          <w:bCs/>
          <w:sz w:val="22"/>
        </w:rPr>
        <w:t>（２）住環境の向上</w:t>
      </w:r>
    </w:p>
    <w:p w14:paraId="19A98AF8" w14:textId="77777777" w:rsidR="00FE3F34" w:rsidRPr="00FE3F34" w:rsidRDefault="00FE3F34" w:rsidP="00FE3F34">
      <w:pPr>
        <w:ind w:leftChars="100" w:left="420" w:hangingChars="100" w:hanging="210"/>
        <w:rPr>
          <w:rFonts w:ascii="HG丸ｺﾞｼｯｸM-PRO" w:eastAsia="HG丸ｺﾞｼｯｸM-PRO" w:hAnsi="HG丸ｺﾞｼｯｸM-PRO" w:cs="Times New Roman"/>
        </w:rPr>
      </w:pPr>
      <w:r w:rsidRPr="00FE3F34">
        <w:rPr>
          <w:rFonts w:ascii="HG丸ｺﾞｼｯｸM-PRO" w:eastAsia="HG丸ｺﾞｼｯｸM-PRO" w:hAnsi="HG丸ｺﾞｼｯｸM-PRO" w:cs="Times New Roman" w:hint="eastAsia"/>
        </w:rPr>
        <w:t>⑤　民有地における緑化の推進</w:t>
      </w:r>
    </w:p>
    <w:p w14:paraId="18451082" w14:textId="77777777" w:rsidR="00FE3F34" w:rsidRPr="00FE3F34" w:rsidRDefault="00FE3F34" w:rsidP="00FE3F34">
      <w:pPr>
        <w:ind w:leftChars="200" w:left="634" w:hangingChars="100" w:hanging="214"/>
        <w:rPr>
          <w:rFonts w:ascii="HG丸ｺﾞｼｯｸM-PRO" w:eastAsia="HG丸ｺﾞｼｯｸM-PRO" w:hAnsi="HG丸ｺﾞｼｯｸM-PRO" w:cs="Times New Roman"/>
        </w:rPr>
      </w:pPr>
      <w:r w:rsidRPr="00FE3F34">
        <w:rPr>
          <w:rFonts w:ascii="HG丸ｺﾞｼｯｸM-PRO" w:eastAsia="HG丸ｺﾞｼｯｸM-PRO" w:hAnsi="HG丸ｺﾞｼｯｸM-PRO" w:cs="Times New Roman" w:hint="eastAsia"/>
          <w:spacing w:val="2"/>
        </w:rPr>
        <w:t>・市街地での緑化には都市景観の形成のみならず、ヒートアイランド現象緩和や二酸化炭素の吸収といった都市環境改善や、火災時の延焼防止等防災上の効果があるため、戸建て住宅や事業用駐車場敷地、集合住宅敷地（共有部分等）の植栽工事への補助を行う「県民まちなみ緑化事業（兵庫県）」の活用を促進し、緑豊かな住環境の形成を図る。</w:t>
      </w:r>
    </w:p>
    <w:p w14:paraId="4C3D0A8B" w14:textId="77777777" w:rsidR="00FE3F34" w:rsidRPr="00BD6DC5" w:rsidRDefault="00FE3F34" w:rsidP="00BD6DC5">
      <w:pPr>
        <w:ind w:leftChars="200" w:left="630" w:hangingChars="100" w:hanging="210"/>
        <w:rPr>
          <w:rFonts w:ascii="HG丸ｺﾞｼｯｸM-PRO" w:eastAsia="HG丸ｺﾞｼｯｸM-PRO" w:hAnsi="HG丸ｺﾞｼｯｸM-PRO" w:cs="Times New Roman"/>
        </w:rPr>
      </w:pPr>
    </w:p>
    <w:p w14:paraId="47A43077" w14:textId="77777777" w:rsidR="00BD6DC5" w:rsidRPr="00BD6DC5" w:rsidRDefault="00BD6DC5" w:rsidP="00471C75">
      <w:pPr>
        <w:ind w:leftChars="200" w:left="630" w:hangingChars="100" w:hanging="210"/>
        <w:rPr>
          <w:rFonts w:ascii="HG丸ｺﾞｼｯｸM-PRO" w:eastAsia="HG丸ｺﾞｼｯｸM-PRO" w:hAnsi="HG丸ｺﾞｼｯｸM-PRO" w:cs="Times New Roman"/>
        </w:rPr>
      </w:pPr>
    </w:p>
    <w:p w14:paraId="40EAD0C6" w14:textId="77777777" w:rsidR="00FF74E3" w:rsidRPr="00FF74E3" w:rsidRDefault="00FF74E3" w:rsidP="00FF74E3">
      <w:pPr>
        <w:keepNext/>
        <w:pBdr>
          <w:bottom w:val="single" w:sz="18" w:space="1" w:color="31849B"/>
        </w:pBdr>
        <w:spacing w:afterLines="50" w:after="180"/>
        <w:ind w:left="397" w:hanging="397"/>
        <w:outlineLvl w:val="2"/>
        <w:rPr>
          <w:rFonts w:ascii="Arial" w:eastAsia="ＭＳ ゴシック" w:hAnsi="Arial" w:cs="Times New Roman"/>
          <w:b/>
          <w:color w:val="215868"/>
          <w:sz w:val="24"/>
          <w:szCs w:val="24"/>
        </w:rPr>
      </w:pPr>
      <w:r w:rsidRPr="00FF74E3">
        <w:rPr>
          <w:rFonts w:ascii="Arial" w:eastAsia="ＭＳ ゴシック" w:hAnsi="Arial" w:cs="Times New Roman" w:hint="eastAsia"/>
          <w:b/>
          <w:color w:val="215868"/>
          <w:sz w:val="24"/>
          <w:szCs w:val="24"/>
        </w:rPr>
        <w:t>施策テーマ３　住宅ストックの活用・更新</w:t>
      </w:r>
    </w:p>
    <w:p w14:paraId="2C4E8F81" w14:textId="77777777" w:rsidR="000A080E" w:rsidRPr="000A080E" w:rsidRDefault="000A080E" w:rsidP="000A080E">
      <w:pPr>
        <w:keepNext/>
        <w:outlineLvl w:val="3"/>
        <w:rPr>
          <w:rFonts w:ascii="ＭＳ ゴシック" w:eastAsia="ＭＳ ゴシック" w:hAnsi="ＭＳ ゴシック" w:cs="Times New Roman"/>
          <w:bCs/>
          <w:sz w:val="22"/>
        </w:rPr>
      </w:pPr>
      <w:r w:rsidRPr="000A080E">
        <w:rPr>
          <w:rFonts w:ascii="ＭＳ ゴシック" w:eastAsia="ＭＳ ゴシック" w:hAnsi="ＭＳ ゴシック" w:cs="Times New Roman"/>
          <w:bCs/>
          <w:sz w:val="22"/>
        </w:rPr>
        <w:t>（２）空家・空地等への対策</w:t>
      </w:r>
      <w:r w:rsidRPr="000A080E">
        <w:rPr>
          <w:rFonts w:ascii="ＭＳ ゴシック" w:eastAsia="ＭＳ ゴシック" w:hAnsi="ＭＳ ゴシック" w:cs="Times New Roman" w:hint="eastAsia"/>
          <w:bCs/>
          <w:sz w:val="22"/>
        </w:rPr>
        <w:t>【重点施策】</w:t>
      </w:r>
    </w:p>
    <w:p w14:paraId="5CE40BE6" w14:textId="77777777" w:rsidR="000A080E" w:rsidRPr="000A080E" w:rsidRDefault="000A080E" w:rsidP="00EC357A">
      <w:pPr>
        <w:ind w:leftChars="100" w:left="420" w:hangingChars="100" w:hanging="210"/>
        <w:rPr>
          <w:rFonts w:ascii="HG丸ｺﾞｼｯｸM-PRO" w:eastAsia="HG丸ｺﾞｼｯｸM-PRO" w:hAnsi="HG丸ｺﾞｼｯｸM-PRO" w:cs="Times New Roman"/>
        </w:rPr>
      </w:pPr>
      <w:r w:rsidRPr="000A080E">
        <w:rPr>
          <w:rFonts w:ascii="HG丸ｺﾞｼｯｸM-PRO" w:eastAsia="HG丸ｺﾞｼｯｸM-PRO" w:hAnsi="HG丸ｺﾞｼｯｸM-PRO" w:cs="Times New Roman" w:hint="eastAsia"/>
        </w:rPr>
        <w:t>①　空家等対策計画の推進</w:t>
      </w:r>
    </w:p>
    <w:p w14:paraId="33A94DB3" w14:textId="5E2784D8" w:rsidR="000A080E" w:rsidRDefault="000A080E" w:rsidP="00EC357A">
      <w:pPr>
        <w:ind w:leftChars="200" w:left="630" w:hangingChars="100" w:hanging="210"/>
        <w:rPr>
          <w:rFonts w:ascii="HG丸ｺﾞｼｯｸM-PRO" w:eastAsia="HG丸ｺﾞｼｯｸM-PRO" w:hAnsi="HG丸ｺﾞｼｯｸM-PRO" w:cs="Times New Roman"/>
        </w:rPr>
      </w:pPr>
      <w:r w:rsidRPr="000A080E">
        <w:rPr>
          <w:rFonts w:ascii="HG丸ｺﾞｼｯｸM-PRO" w:eastAsia="HG丸ｺﾞｼｯｸM-PRO" w:hAnsi="HG丸ｺﾞｼｯｸM-PRO" w:cs="Times New Roman" w:hint="eastAsia"/>
        </w:rPr>
        <w:t>・空家等対策の推進に関する特別措置法に規定された空家等対策計画を平成2</w:t>
      </w:r>
      <w:r w:rsidRPr="000A080E">
        <w:rPr>
          <w:rFonts w:ascii="HG丸ｺﾞｼｯｸM-PRO" w:eastAsia="HG丸ｺﾞｼｯｸM-PRO" w:hAnsi="HG丸ｺﾞｼｯｸM-PRO" w:cs="Times New Roman"/>
        </w:rPr>
        <w:t>9</w:t>
      </w:r>
      <w:r w:rsidRPr="000A080E">
        <w:rPr>
          <w:rFonts w:ascii="HG丸ｺﾞｼｯｸM-PRO" w:eastAsia="HG丸ｺﾞｼｯｸM-PRO" w:hAnsi="HG丸ｺﾞｼｯｸM-PRO" w:cs="Times New Roman" w:hint="eastAsia"/>
        </w:rPr>
        <w:t>年に策定し、これに基づく空家等の除却、活用等の対策を推進する。</w:t>
      </w:r>
    </w:p>
    <w:p w14:paraId="2D203A3F" w14:textId="77777777" w:rsidR="00EC357A" w:rsidRPr="000A080E" w:rsidRDefault="00EC357A" w:rsidP="00EC357A">
      <w:pPr>
        <w:ind w:leftChars="200" w:left="630" w:hangingChars="100" w:hanging="210"/>
        <w:rPr>
          <w:rFonts w:ascii="HG丸ｺﾞｼｯｸM-PRO" w:eastAsia="HG丸ｺﾞｼｯｸM-PRO" w:hAnsi="HG丸ｺﾞｼｯｸM-PRO" w:cs="Times New Roman"/>
        </w:rPr>
      </w:pPr>
    </w:p>
    <w:p w14:paraId="01168906" w14:textId="77777777" w:rsidR="000A080E" w:rsidRPr="000A080E" w:rsidRDefault="000A080E" w:rsidP="00EC357A">
      <w:pPr>
        <w:ind w:leftChars="100" w:left="420" w:hangingChars="100" w:hanging="210"/>
        <w:rPr>
          <w:rFonts w:ascii="HG丸ｺﾞｼｯｸM-PRO" w:eastAsia="HG丸ｺﾞｼｯｸM-PRO" w:hAnsi="HG丸ｺﾞｼｯｸM-PRO" w:cs="Times New Roman"/>
        </w:rPr>
      </w:pPr>
      <w:r w:rsidRPr="000A080E">
        <w:rPr>
          <w:rFonts w:ascii="HG丸ｺﾞｼｯｸM-PRO" w:eastAsia="HG丸ｺﾞｼｯｸM-PRO" w:hAnsi="HG丸ｺﾞｼｯｸM-PRO" w:cs="Times New Roman" w:hint="eastAsia"/>
        </w:rPr>
        <w:t>②　空家除却の推進</w:t>
      </w:r>
    </w:p>
    <w:p w14:paraId="5893591C" w14:textId="77777777" w:rsidR="000A080E" w:rsidRPr="000A080E" w:rsidRDefault="000A080E" w:rsidP="00EC357A">
      <w:pPr>
        <w:ind w:leftChars="200" w:left="630" w:hangingChars="100" w:hanging="210"/>
        <w:rPr>
          <w:rFonts w:ascii="HG丸ｺﾞｼｯｸM-PRO" w:eastAsia="HG丸ｺﾞｼｯｸM-PRO" w:hAnsi="HG丸ｺﾞｼｯｸM-PRO" w:cs="Times New Roman"/>
        </w:rPr>
      </w:pPr>
      <w:r w:rsidRPr="000A080E">
        <w:rPr>
          <w:rFonts w:ascii="HG丸ｺﾞｼｯｸM-PRO" w:eastAsia="HG丸ｺﾞｼｯｸM-PRO" w:hAnsi="HG丸ｺﾞｼｯｸM-PRO" w:cs="Times New Roman" w:hint="eastAsia"/>
        </w:rPr>
        <w:t>・空家等対策計画に基づく特定空家等の除却推進とともに、「空き家再生等推進事業（除却事業タイプ）（国）」や「老朽危険空き家対策補助金交付制度」等を活用し、空家等対策計画に基づく特定空家等の除去を推進する。</w:t>
      </w:r>
    </w:p>
    <w:p w14:paraId="09385839" w14:textId="103AACA6" w:rsidR="003268FC" w:rsidRPr="003268FC" w:rsidRDefault="003268FC" w:rsidP="003268FC">
      <w:pPr>
        <w:ind w:leftChars="200" w:left="630" w:hangingChars="100" w:hanging="210"/>
        <w:rPr>
          <w:rFonts w:ascii="Century" w:eastAsia="ＭＳ 明朝" w:hAnsi="Century" w:cs="Times New Roman"/>
        </w:rPr>
      </w:pPr>
      <w:r w:rsidRPr="003268FC">
        <w:rPr>
          <w:rFonts w:ascii="Century" w:eastAsia="ＭＳ 明朝" w:hAnsi="Century" w:cs="Times New Roman"/>
        </w:rPr>
        <w:br w:type="page"/>
      </w:r>
    </w:p>
    <w:p w14:paraId="2BC718CB" w14:textId="393A69BF" w:rsidR="000701F0" w:rsidRPr="00907883" w:rsidRDefault="00FA6836" w:rsidP="00907883">
      <w:pPr>
        <w:pStyle w:val="1"/>
        <w:pBdr>
          <w:top w:val="single" w:sz="4" w:space="3" w:color="auto"/>
          <w:bottom w:val="single" w:sz="4" w:space="3" w:color="auto"/>
        </w:pBdr>
        <w:spacing w:line="400" w:lineRule="exact"/>
        <w:ind w:left="0" w:firstLine="0"/>
        <w:jc w:val="center"/>
        <w:rPr>
          <w:rFonts w:ascii="游ゴシック" w:eastAsia="游ゴシック" w:hAnsi="游ゴシック" w:cs="Times New Roman"/>
          <w:b/>
          <w:bCs/>
          <w:color w:val="auto"/>
          <w:sz w:val="36"/>
          <w:szCs w:val="28"/>
        </w:rPr>
      </w:pPr>
      <w:bookmarkStart w:id="13" w:name="_Toc435537319"/>
      <w:bookmarkStart w:id="14" w:name="_Toc66886062"/>
      <w:r>
        <w:rPr>
          <w:rFonts w:ascii="游ゴシック" w:eastAsia="游ゴシック" w:hAnsi="游ゴシック" w:cs="Times New Roman" w:hint="eastAsia"/>
          <w:b/>
          <w:bCs/>
          <w:color w:val="auto"/>
          <w:sz w:val="36"/>
          <w:szCs w:val="28"/>
        </w:rPr>
        <w:lastRenderedPageBreak/>
        <w:t xml:space="preserve">Ⅴ　</w:t>
      </w:r>
      <w:r w:rsidR="000701F0" w:rsidRPr="00907883">
        <w:rPr>
          <w:rFonts w:ascii="游ゴシック" w:eastAsia="游ゴシック" w:hAnsi="游ゴシック" w:cs="Times New Roman" w:hint="eastAsia"/>
          <w:b/>
          <w:bCs/>
          <w:color w:val="auto"/>
          <w:sz w:val="36"/>
          <w:szCs w:val="28"/>
        </w:rPr>
        <w:t>姫路市市営住宅整備・管理計画</w:t>
      </w:r>
    </w:p>
    <w:p w14:paraId="10B5B9F6" w14:textId="071607F2" w:rsidR="000057B2" w:rsidRPr="000057B2" w:rsidRDefault="001531A4" w:rsidP="000057B2">
      <w:pPr>
        <w:keepNext/>
        <w:ind w:left="420" w:hanging="420"/>
        <w:outlineLvl w:val="1"/>
        <w:rPr>
          <w:rFonts w:ascii="Arial" w:eastAsia="ＭＳ ゴシック" w:hAnsi="Arial" w:cs="Times New Roman"/>
          <w:b/>
          <w:color w:val="215868"/>
          <w:sz w:val="28"/>
        </w:rPr>
      </w:pPr>
      <w:r>
        <w:rPr>
          <w:rFonts w:ascii="Arial" w:eastAsia="ＭＳ ゴシック" w:hAnsi="Arial" w:cs="Times New Roman" w:hint="eastAsia"/>
          <w:b/>
          <w:color w:val="215868"/>
          <w:sz w:val="28"/>
        </w:rPr>
        <w:t>１</w:t>
      </w:r>
      <w:r w:rsidR="000057B2" w:rsidRPr="000057B2">
        <w:rPr>
          <w:rFonts w:ascii="Arial" w:eastAsia="ＭＳ ゴシック" w:hAnsi="Arial" w:cs="Times New Roman"/>
          <w:b/>
          <w:color w:val="215868"/>
          <w:sz w:val="28"/>
        </w:rPr>
        <w:t xml:space="preserve">　必要な管理戸数の確保</w:t>
      </w:r>
      <w:bookmarkEnd w:id="13"/>
      <w:bookmarkEnd w:id="14"/>
    </w:p>
    <w:p w14:paraId="26ABD7FA" w14:textId="77777777" w:rsidR="000057B2" w:rsidRPr="000057B2" w:rsidRDefault="000057B2" w:rsidP="000057B2">
      <w:pPr>
        <w:spacing w:line="340" w:lineRule="exact"/>
        <w:ind w:leftChars="200" w:left="630" w:rightChars="121" w:right="254" w:hangingChars="100" w:hanging="210"/>
        <w:rPr>
          <w:rFonts w:ascii="HG丸ｺﾞｼｯｸM-PRO" w:eastAsia="HG丸ｺﾞｼｯｸM-PRO" w:hAnsi="HG丸ｺﾞｼｯｸM-PRO" w:cs="Times New Roman"/>
        </w:rPr>
      </w:pPr>
      <w:r w:rsidRPr="000057B2">
        <w:rPr>
          <w:rFonts w:ascii="HG丸ｺﾞｼｯｸM-PRO" w:eastAsia="HG丸ｺﾞｼｯｸM-PRO" w:hAnsi="HG丸ｺﾞｼｯｸM-PRO" w:cs="Times New Roman" w:hint="eastAsia"/>
        </w:rPr>
        <w:t>・</w:t>
      </w:r>
      <w:r w:rsidRPr="000802EB">
        <w:rPr>
          <w:rFonts w:ascii="HG丸ｺﾞｼｯｸM-PRO" w:eastAsia="HG丸ｺﾞｼｯｸM-PRO" w:hAnsi="HG丸ｺﾞｼｯｸM-PRO" w:cs="Times New Roman" w:hint="eastAsia"/>
          <w:spacing w:val="-2"/>
        </w:rPr>
        <w:t>市営住宅ストックの管理・更新にあたっては、将来の「著しい困窮年収未満の世帯数</w:t>
      </w:r>
      <w:r w:rsidRPr="000802EB">
        <w:rPr>
          <w:rFonts w:ascii="HG丸ｺﾞｼｯｸM-PRO" w:eastAsia="HG丸ｺﾞｼｯｸM-PRO" w:hAnsi="HG丸ｺﾞｼｯｸM-PRO" w:cs="Times New Roman" w:hint="eastAsia"/>
          <w:spacing w:val="-2"/>
          <w:vertAlign w:val="superscript"/>
        </w:rPr>
        <w:t>※１</w:t>
      </w:r>
      <w:r w:rsidRPr="000802EB">
        <w:rPr>
          <w:rFonts w:ascii="HG丸ｺﾞｼｯｸM-PRO" w:eastAsia="HG丸ｺﾞｼｯｸM-PRO" w:hAnsi="HG丸ｺﾞｼｯｸM-PRO" w:cs="Times New Roman" w:hint="eastAsia"/>
          <w:spacing w:val="-2"/>
        </w:rPr>
        <w:t>」に対応できるよう、建替・改善等の事業を進めながら必要な管理戸数を維持する必要がある。</w:t>
      </w:r>
    </w:p>
    <w:p w14:paraId="298961D8" w14:textId="77777777" w:rsidR="000057B2" w:rsidRPr="000057B2" w:rsidRDefault="000057B2" w:rsidP="000057B2">
      <w:pPr>
        <w:spacing w:line="340" w:lineRule="exact"/>
        <w:ind w:leftChars="200" w:left="630" w:rightChars="121" w:right="254" w:hangingChars="100" w:hanging="210"/>
        <w:rPr>
          <w:rFonts w:ascii="HG丸ｺﾞｼｯｸM-PRO" w:eastAsia="HG丸ｺﾞｼｯｸM-PRO" w:hAnsi="HG丸ｺﾞｼｯｸM-PRO" w:cs="Times New Roman"/>
        </w:rPr>
      </w:pPr>
      <w:r w:rsidRPr="000057B2">
        <w:rPr>
          <w:rFonts w:ascii="HG丸ｺﾞｼｯｸM-PRO" w:eastAsia="HG丸ｺﾞｼｯｸM-PRO" w:hAnsi="HG丸ｺﾞｼｯｸM-PRO" w:cs="Times New Roman" w:hint="eastAsia"/>
        </w:rPr>
        <w:t>・このため、国土交通省が提供するストック推計プログラム（将来の「著しい困窮年収未満の世帯数」の推計）を活用し、令和</w:t>
      </w:r>
      <w:r w:rsidRPr="000057B2">
        <w:rPr>
          <w:rFonts w:ascii="HG丸ｺﾞｼｯｸM-PRO" w:eastAsia="HG丸ｺﾞｼｯｸM-PRO" w:hAnsi="HG丸ｺﾞｼｯｸM-PRO" w:cs="Times New Roman"/>
        </w:rPr>
        <w:t>3</w:t>
      </w:r>
      <w:r w:rsidRPr="000057B2">
        <w:rPr>
          <w:rFonts w:ascii="HG丸ｺﾞｼｯｸM-PRO" w:eastAsia="HG丸ｺﾞｼｯｸM-PRO" w:hAnsi="HG丸ｺﾞｼｯｸM-PRO" w:cs="Times New Roman" w:hint="eastAsia"/>
        </w:rPr>
        <w:t>2年（20</w:t>
      </w:r>
      <w:r w:rsidRPr="000057B2">
        <w:rPr>
          <w:rFonts w:ascii="HG丸ｺﾞｼｯｸM-PRO" w:eastAsia="HG丸ｺﾞｼｯｸM-PRO" w:hAnsi="HG丸ｺﾞｼｯｸM-PRO" w:cs="Times New Roman"/>
        </w:rPr>
        <w:t>5</w:t>
      </w:r>
      <w:r w:rsidRPr="000057B2">
        <w:rPr>
          <w:rFonts w:ascii="HG丸ｺﾞｼｯｸM-PRO" w:eastAsia="HG丸ｺﾞｼｯｸM-PRO" w:hAnsi="HG丸ｺﾞｼｯｸM-PRO" w:cs="Times New Roman" w:hint="eastAsia"/>
        </w:rPr>
        <w:t>0年）までの5年ごとの著しい困窮年収未満の世帯数を推計し、その結果を基に概ね</w:t>
      </w:r>
      <w:r w:rsidRPr="000057B2">
        <w:rPr>
          <w:rFonts w:ascii="HG丸ｺﾞｼｯｸM-PRO" w:eastAsia="HG丸ｺﾞｼｯｸM-PRO" w:hAnsi="HG丸ｺﾞｼｯｸM-PRO" w:cs="Times New Roman"/>
        </w:rPr>
        <w:t>3</w:t>
      </w:r>
      <w:r w:rsidRPr="000057B2">
        <w:rPr>
          <w:rFonts w:ascii="HG丸ｺﾞｼｯｸM-PRO" w:eastAsia="HG丸ｺﾞｼｯｸM-PRO" w:hAnsi="HG丸ｺﾞｼｯｸM-PRO" w:cs="Times New Roman" w:hint="eastAsia"/>
        </w:rPr>
        <w:t>0年後（令和</w:t>
      </w:r>
      <w:r w:rsidRPr="000057B2">
        <w:rPr>
          <w:rFonts w:ascii="HG丸ｺﾞｼｯｸM-PRO" w:eastAsia="HG丸ｺﾞｼｯｸM-PRO" w:hAnsi="HG丸ｺﾞｼｯｸM-PRO" w:cs="Times New Roman"/>
        </w:rPr>
        <w:t>3</w:t>
      </w:r>
      <w:r w:rsidRPr="000057B2">
        <w:rPr>
          <w:rFonts w:ascii="HG丸ｺﾞｼｯｸM-PRO" w:eastAsia="HG丸ｺﾞｼｯｸM-PRO" w:hAnsi="HG丸ｺﾞｼｯｸM-PRO" w:cs="Times New Roman" w:hint="eastAsia"/>
        </w:rPr>
        <w:t>2年（20</w:t>
      </w:r>
      <w:r w:rsidRPr="000057B2">
        <w:rPr>
          <w:rFonts w:ascii="HG丸ｺﾞｼｯｸM-PRO" w:eastAsia="HG丸ｺﾞｼｯｸM-PRO" w:hAnsi="HG丸ｺﾞｼｯｸM-PRO" w:cs="Times New Roman"/>
        </w:rPr>
        <w:t>5</w:t>
      </w:r>
      <w:r w:rsidRPr="000057B2">
        <w:rPr>
          <w:rFonts w:ascii="HG丸ｺﾞｼｯｸM-PRO" w:eastAsia="HG丸ｺﾞｼｯｸM-PRO" w:hAnsi="HG丸ｺﾞｼｯｸM-PRO" w:cs="Times New Roman" w:hint="eastAsia"/>
        </w:rPr>
        <w:t>0年））に必要となる公営住宅等のストック量の算定を行った。</w:t>
      </w:r>
    </w:p>
    <w:p w14:paraId="167B7503" w14:textId="77777777" w:rsidR="000057B2" w:rsidRPr="000057B2" w:rsidRDefault="000057B2" w:rsidP="000057B2">
      <w:pPr>
        <w:spacing w:beforeLines="50" w:before="180" w:line="280" w:lineRule="exact"/>
        <w:ind w:leftChars="400" w:left="1290" w:rightChars="121" w:right="254" w:hangingChars="250" w:hanging="450"/>
        <w:rPr>
          <w:rFonts w:ascii="HG丸ｺﾞｼｯｸM-PRO" w:eastAsia="HG丸ｺﾞｼｯｸM-PRO" w:hAnsi="HG丸ｺﾞｼｯｸM-PRO" w:cs="Times New Roman"/>
          <w:sz w:val="18"/>
          <w:lang w:val="x-none"/>
        </w:rPr>
      </w:pPr>
      <w:r w:rsidRPr="000057B2">
        <w:rPr>
          <w:rFonts w:ascii="HG丸ｺﾞｼｯｸM-PRO" w:eastAsia="HG丸ｺﾞｼｯｸM-PRO" w:hAnsi="HG丸ｺﾞｼｯｸM-PRO" w:cs="Times New Roman" w:hint="eastAsia"/>
          <w:sz w:val="18"/>
          <w:lang w:val="x-none"/>
        </w:rPr>
        <w:t>※1：</w:t>
      </w:r>
      <w:r w:rsidRPr="000802EB">
        <w:rPr>
          <w:rFonts w:ascii="HG丸ｺﾞｼｯｸM-PRO" w:eastAsia="HG丸ｺﾞｼｯｸM-PRO" w:hAnsi="HG丸ｺﾞｼｯｸM-PRO" w:cs="Times New Roman" w:hint="eastAsia"/>
          <w:spacing w:val="-4"/>
          <w:sz w:val="18"/>
          <w:lang w:val="x-none"/>
        </w:rPr>
        <w:t>著しい困窮年収未満の世帯とは、公営住宅の施策対象（本来階層・裁量階層）となる収入分位、入居要件（同居親族要件、単身入居が可能な世帯）の世帯のうち、適正家賃負担限度率の範囲で、住生活総合計画（全国計画）で定める最低居住面積水準を満たす面積の住宅（地域の民間賃貸住宅の平均家賃単価（１㎡あたり家賃の住宅）に居住するために必要な年収に達していない世帯をいう。</w:t>
      </w:r>
    </w:p>
    <w:p w14:paraId="297705D9" w14:textId="77777777" w:rsidR="000057B2" w:rsidRPr="000057B2" w:rsidRDefault="000057B2" w:rsidP="000057B2">
      <w:pPr>
        <w:ind w:leftChars="400" w:left="1050" w:hangingChars="100" w:hanging="210"/>
        <w:rPr>
          <w:rFonts w:ascii="HG丸ｺﾞｼｯｸM-PRO" w:eastAsia="HG丸ｺﾞｼｯｸM-PRO" w:hAnsi="HG丸ｺﾞｼｯｸM-PRO" w:cs="Times New Roman"/>
        </w:rPr>
      </w:pPr>
    </w:p>
    <w:p w14:paraId="1127FD56" w14:textId="77777777" w:rsidR="000057B2" w:rsidRPr="000057B2" w:rsidRDefault="000057B2" w:rsidP="000057B2">
      <w:pPr>
        <w:keepNext/>
        <w:pBdr>
          <w:bottom w:val="single" w:sz="18" w:space="1" w:color="31849B"/>
        </w:pBdr>
        <w:spacing w:afterLines="50" w:after="180"/>
        <w:ind w:left="397" w:hanging="397"/>
        <w:outlineLvl w:val="2"/>
        <w:rPr>
          <w:rFonts w:ascii="Arial" w:eastAsia="ＭＳ ゴシック" w:hAnsi="Arial" w:cs="Times New Roman"/>
          <w:b/>
          <w:color w:val="215868"/>
          <w:sz w:val="24"/>
          <w:szCs w:val="24"/>
        </w:rPr>
      </w:pPr>
      <w:bookmarkStart w:id="15" w:name="_Toc388294520"/>
      <w:r w:rsidRPr="000057B2">
        <w:rPr>
          <w:rFonts w:ascii="Arial" w:eastAsia="ＭＳ ゴシック" w:hAnsi="Arial" w:cs="Times New Roman" w:hint="eastAsia"/>
          <w:b/>
          <w:color w:val="215868"/>
          <w:sz w:val="24"/>
          <w:szCs w:val="24"/>
        </w:rPr>
        <w:t>（１）</w:t>
      </w:r>
      <w:bookmarkEnd w:id="15"/>
      <w:r w:rsidRPr="000057B2">
        <w:rPr>
          <w:rFonts w:ascii="Arial" w:eastAsia="ＭＳ ゴシック" w:hAnsi="Arial" w:cs="Times New Roman" w:hint="eastAsia"/>
          <w:b/>
          <w:color w:val="215868"/>
          <w:sz w:val="24"/>
          <w:szCs w:val="24"/>
        </w:rPr>
        <w:t>著しい困窮年収未満の世帯数推計の手順</w:t>
      </w:r>
    </w:p>
    <w:p w14:paraId="462E7FB8" w14:textId="77777777" w:rsidR="000057B2" w:rsidRPr="000057B2" w:rsidRDefault="000057B2" w:rsidP="000057B2">
      <w:pPr>
        <w:spacing w:line="340" w:lineRule="exact"/>
        <w:ind w:leftChars="200" w:left="630" w:hangingChars="100" w:hanging="210"/>
        <w:rPr>
          <w:rFonts w:ascii="HG丸ｺﾞｼｯｸM-PRO" w:eastAsia="HG丸ｺﾞｼｯｸM-PRO" w:hAnsi="HG丸ｺﾞｼｯｸM-PRO" w:cs="Times New Roman"/>
        </w:rPr>
      </w:pPr>
      <w:r w:rsidRPr="000057B2">
        <w:rPr>
          <w:rFonts w:ascii="HG丸ｺﾞｼｯｸM-PRO" w:eastAsia="HG丸ｺﾞｼｯｸM-PRO" w:hAnsi="HG丸ｺﾞｼｯｸM-PRO" w:cs="Times New Roman" w:hint="eastAsia"/>
        </w:rPr>
        <w:t>・著しい困窮年収未満の世帯数の推計は、次に示すStep０～３の手順に従って行った。</w:t>
      </w:r>
    </w:p>
    <w:p w14:paraId="00E68785" w14:textId="77777777" w:rsidR="000057B2" w:rsidRPr="000057B2" w:rsidRDefault="000057B2" w:rsidP="000057B2">
      <w:pPr>
        <w:widowControl/>
        <w:jc w:val="left"/>
        <w:rPr>
          <w:rFonts w:ascii="HG丸ｺﾞｼｯｸM-PRO" w:eastAsia="HG丸ｺﾞｼｯｸM-PRO" w:hAnsi="HG丸ｺﾞｼｯｸM-PRO" w:cs="Times New Roman"/>
        </w:rPr>
      </w:pPr>
      <w:r w:rsidRPr="000057B2">
        <w:rPr>
          <w:rFonts w:ascii="ＭＳ 明朝" w:eastAsia="ＭＳ 明朝" w:hAnsi="ＭＳ 明朝" w:cs="ＭＳ 明朝"/>
          <w:noProof/>
        </w:rPr>
        <mc:AlternateContent>
          <mc:Choice Requires="wpg">
            <w:drawing>
              <wp:anchor distT="0" distB="0" distL="114300" distR="114300" simplePos="0" relativeHeight="251780096" behindDoc="0" locked="0" layoutInCell="1" allowOverlap="1" wp14:anchorId="4EC5EF4F" wp14:editId="1A7A8437">
                <wp:simplePos x="0" y="0"/>
                <wp:positionH relativeFrom="column">
                  <wp:posOffset>260985</wp:posOffset>
                </wp:positionH>
                <wp:positionV relativeFrom="paragraph">
                  <wp:posOffset>154084</wp:posOffset>
                </wp:positionV>
                <wp:extent cx="5708550" cy="621779"/>
                <wp:effectExtent l="0" t="0" r="26035" b="26035"/>
                <wp:wrapNone/>
                <wp:docPr id="958" name="グループ化 958"/>
                <wp:cNvGraphicFramePr/>
                <a:graphic xmlns:a="http://schemas.openxmlformats.org/drawingml/2006/main">
                  <a:graphicData uri="http://schemas.microsoft.com/office/word/2010/wordprocessingGroup">
                    <wpg:wgp>
                      <wpg:cNvGrpSpPr/>
                      <wpg:grpSpPr>
                        <a:xfrm>
                          <a:off x="0" y="0"/>
                          <a:ext cx="5708550" cy="621779"/>
                          <a:chOff x="0" y="0"/>
                          <a:chExt cx="5708550" cy="621779"/>
                        </a:xfrm>
                      </wpg:grpSpPr>
                      <wps:wsp>
                        <wps:cNvPr id="959" name="二等辺三角形 959"/>
                        <wps:cNvSpPr/>
                        <wps:spPr>
                          <a:xfrm rot="5400000">
                            <a:off x="2572349" y="219568"/>
                            <a:ext cx="539750" cy="143510"/>
                          </a:xfrm>
                          <a:prstGeom prst="triangle">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二等辺三角形 33"/>
                        <wps:cNvSpPr/>
                        <wps:spPr>
                          <a:xfrm rot="5400000">
                            <a:off x="4051829" y="229841"/>
                            <a:ext cx="539750" cy="143510"/>
                          </a:xfrm>
                          <a:prstGeom prst="triangle">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テキスト ボックス 36"/>
                        <wps:cNvSpPr txBox="1"/>
                        <wps:spPr>
                          <a:xfrm>
                            <a:off x="0" y="0"/>
                            <a:ext cx="899795" cy="612000"/>
                          </a:xfrm>
                          <a:prstGeom prst="rect">
                            <a:avLst/>
                          </a:prstGeom>
                          <a:solidFill>
                            <a:sysClr val="window" lastClr="FFFFFF"/>
                          </a:solidFill>
                          <a:ln w="6350">
                            <a:solidFill>
                              <a:prstClr val="black"/>
                            </a:solidFill>
                          </a:ln>
                        </wps:spPr>
                        <wps:txbx>
                          <w:txbxContent>
                            <w:p w14:paraId="08DD13AF" w14:textId="77777777" w:rsidR="006F3958" w:rsidRPr="00BD628D" w:rsidRDefault="006F3958" w:rsidP="000057B2">
                              <w:pPr>
                                <w:spacing w:line="300" w:lineRule="exact"/>
                                <w:rPr>
                                  <w:rFonts w:ascii="Meiryo UI" w:eastAsia="Meiryo UI" w:hAnsi="Meiryo UI"/>
                                  <w:b/>
                                  <w:sz w:val="20"/>
                                  <w:szCs w:val="20"/>
                                </w:rPr>
                              </w:pPr>
                              <w:r w:rsidRPr="00BD628D">
                                <w:rPr>
                                  <w:rFonts w:ascii="Meiryo UI" w:eastAsia="Meiryo UI" w:hAnsi="Meiryo UI" w:hint="eastAsia"/>
                                  <w:b/>
                                  <w:sz w:val="20"/>
                                  <w:szCs w:val="20"/>
                                </w:rPr>
                                <w:t>Step０</w:t>
                              </w:r>
                            </w:p>
                            <w:p w14:paraId="2448DCAB" w14:textId="77777777" w:rsidR="006F3958" w:rsidRDefault="006F3958" w:rsidP="000057B2">
                              <w:pPr>
                                <w:spacing w:line="300" w:lineRule="exact"/>
                                <w:rPr>
                                  <w:rFonts w:ascii="Meiryo UI" w:eastAsia="Meiryo UI" w:hAnsi="Meiryo UI"/>
                                  <w:sz w:val="20"/>
                                  <w:szCs w:val="20"/>
                                </w:rPr>
                              </w:pPr>
                              <w:r>
                                <w:rPr>
                                  <w:rFonts w:ascii="Meiryo UI" w:eastAsia="Meiryo UI" w:hAnsi="Meiryo UI" w:hint="eastAsia"/>
                                  <w:sz w:val="20"/>
                                  <w:szCs w:val="20"/>
                                </w:rPr>
                                <w:t>姫路市の</w:t>
                              </w:r>
                            </w:p>
                            <w:p w14:paraId="1A465986" w14:textId="77777777" w:rsidR="006F3958" w:rsidRPr="00BD628D" w:rsidRDefault="006F3958" w:rsidP="000057B2">
                              <w:pPr>
                                <w:spacing w:line="300" w:lineRule="exact"/>
                                <w:rPr>
                                  <w:rFonts w:ascii="Meiryo UI" w:eastAsia="Meiryo UI" w:hAnsi="Meiryo UI"/>
                                  <w:sz w:val="20"/>
                                  <w:szCs w:val="20"/>
                                </w:rPr>
                              </w:pPr>
                              <w:r w:rsidRPr="00BD628D">
                                <w:rPr>
                                  <w:rFonts w:ascii="Meiryo UI" w:eastAsia="Meiryo UI" w:hAnsi="Meiryo UI" w:hint="eastAsia"/>
                                  <w:sz w:val="20"/>
                                  <w:szCs w:val="20"/>
                                </w:rPr>
                                <w:t>世帯数の推計</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37" name="テキスト ボックス 37"/>
                        <wps:cNvSpPr txBox="1"/>
                        <wps:spPr>
                          <a:xfrm>
                            <a:off x="1191803" y="0"/>
                            <a:ext cx="1478280" cy="611505"/>
                          </a:xfrm>
                          <a:prstGeom prst="rect">
                            <a:avLst/>
                          </a:prstGeom>
                          <a:solidFill>
                            <a:sysClr val="window" lastClr="FFFFFF"/>
                          </a:solidFill>
                          <a:ln w="6350">
                            <a:solidFill>
                              <a:prstClr val="black"/>
                            </a:solidFill>
                          </a:ln>
                        </wps:spPr>
                        <wps:txbx>
                          <w:txbxContent>
                            <w:p w14:paraId="17E53583" w14:textId="77777777" w:rsidR="006F3958" w:rsidRPr="00BD628D" w:rsidRDefault="006F3958" w:rsidP="000057B2">
                              <w:pPr>
                                <w:spacing w:line="300" w:lineRule="exact"/>
                                <w:rPr>
                                  <w:rFonts w:ascii="Meiryo UI" w:eastAsia="Meiryo UI" w:hAnsi="Meiryo UI"/>
                                  <w:b/>
                                  <w:sz w:val="20"/>
                                  <w:szCs w:val="20"/>
                                </w:rPr>
                              </w:pPr>
                              <w:r w:rsidRPr="00BD628D">
                                <w:rPr>
                                  <w:rFonts w:ascii="Meiryo UI" w:eastAsia="Meiryo UI" w:hAnsi="Meiryo UI" w:hint="eastAsia"/>
                                  <w:b/>
                                  <w:sz w:val="20"/>
                                  <w:szCs w:val="20"/>
                                </w:rPr>
                                <w:t>Step１</w:t>
                              </w:r>
                            </w:p>
                            <w:p w14:paraId="4F428F2C" w14:textId="77777777" w:rsidR="006F3958" w:rsidRDefault="006F3958" w:rsidP="000057B2">
                              <w:pPr>
                                <w:spacing w:line="300" w:lineRule="exact"/>
                                <w:rPr>
                                  <w:rFonts w:ascii="Meiryo UI" w:eastAsia="Meiryo UI" w:hAnsi="Meiryo UI"/>
                                  <w:sz w:val="20"/>
                                  <w:szCs w:val="20"/>
                                </w:rPr>
                              </w:pPr>
                              <w:r w:rsidRPr="00BD628D">
                                <w:rPr>
                                  <w:rFonts w:ascii="Meiryo UI" w:eastAsia="Meiryo UI" w:hAnsi="Meiryo UI" w:hint="eastAsia"/>
                                  <w:sz w:val="20"/>
                                  <w:szCs w:val="20"/>
                                </w:rPr>
                                <w:t>借家世帯の世帯人員・</w:t>
                              </w:r>
                            </w:p>
                            <w:p w14:paraId="477B67BF" w14:textId="77777777" w:rsidR="006F3958" w:rsidRPr="00BD628D" w:rsidRDefault="006F3958" w:rsidP="000057B2">
                              <w:pPr>
                                <w:spacing w:line="300" w:lineRule="exact"/>
                                <w:rPr>
                                  <w:rFonts w:ascii="Meiryo UI" w:eastAsia="Meiryo UI" w:hAnsi="Meiryo UI"/>
                                  <w:sz w:val="20"/>
                                  <w:szCs w:val="20"/>
                                </w:rPr>
                              </w:pPr>
                              <w:r w:rsidRPr="00BD628D">
                                <w:rPr>
                                  <w:rFonts w:ascii="Meiryo UI" w:eastAsia="Meiryo UI" w:hAnsi="Meiryo UI" w:hint="eastAsia"/>
                                  <w:sz w:val="20"/>
                                  <w:szCs w:val="20"/>
                                </w:rPr>
                                <w:t>収入分位別世帯数の推計</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38" name="テキスト ボックス 38"/>
                        <wps:cNvSpPr txBox="1"/>
                        <wps:spPr>
                          <a:xfrm>
                            <a:off x="2948683" y="0"/>
                            <a:ext cx="1213485" cy="611505"/>
                          </a:xfrm>
                          <a:prstGeom prst="rect">
                            <a:avLst/>
                          </a:prstGeom>
                          <a:solidFill>
                            <a:sysClr val="window" lastClr="FFFFFF"/>
                          </a:solidFill>
                          <a:ln w="6350">
                            <a:solidFill>
                              <a:prstClr val="black"/>
                            </a:solidFill>
                          </a:ln>
                        </wps:spPr>
                        <wps:txbx>
                          <w:txbxContent>
                            <w:p w14:paraId="6447DF47" w14:textId="77777777" w:rsidR="006F3958" w:rsidRPr="00BD628D" w:rsidRDefault="006F3958" w:rsidP="000057B2">
                              <w:pPr>
                                <w:spacing w:line="300" w:lineRule="exact"/>
                                <w:rPr>
                                  <w:rFonts w:ascii="Meiryo UI" w:eastAsia="Meiryo UI" w:hAnsi="Meiryo UI"/>
                                  <w:b/>
                                  <w:sz w:val="20"/>
                                  <w:szCs w:val="20"/>
                                </w:rPr>
                              </w:pPr>
                              <w:r w:rsidRPr="00BD628D">
                                <w:rPr>
                                  <w:rFonts w:ascii="Meiryo UI" w:eastAsia="Meiryo UI" w:hAnsi="Meiryo UI" w:hint="eastAsia"/>
                                  <w:b/>
                                  <w:sz w:val="20"/>
                                  <w:szCs w:val="20"/>
                                </w:rPr>
                                <w:t>Step２</w:t>
                              </w:r>
                            </w:p>
                            <w:p w14:paraId="344D9F47" w14:textId="77777777" w:rsidR="006F3958" w:rsidRDefault="006F3958" w:rsidP="000057B2">
                              <w:pPr>
                                <w:spacing w:line="300" w:lineRule="exact"/>
                                <w:rPr>
                                  <w:rFonts w:ascii="Meiryo UI" w:eastAsia="Meiryo UI" w:hAnsi="Meiryo UI"/>
                                  <w:sz w:val="20"/>
                                  <w:szCs w:val="20"/>
                                </w:rPr>
                              </w:pPr>
                              <w:r w:rsidRPr="00BD628D">
                                <w:rPr>
                                  <w:rFonts w:ascii="Meiryo UI" w:eastAsia="Meiryo UI" w:hAnsi="Meiryo UI" w:hint="eastAsia"/>
                                  <w:sz w:val="20"/>
                                  <w:szCs w:val="20"/>
                                </w:rPr>
                                <w:t>「公営住宅の施策</w:t>
                              </w:r>
                            </w:p>
                            <w:p w14:paraId="20E443A2" w14:textId="77777777" w:rsidR="006F3958" w:rsidRPr="00BD628D" w:rsidRDefault="006F3958" w:rsidP="000057B2">
                              <w:pPr>
                                <w:spacing w:line="300" w:lineRule="exact"/>
                                <w:rPr>
                                  <w:rFonts w:ascii="Meiryo UI" w:eastAsia="Meiryo UI" w:hAnsi="Meiryo UI"/>
                                  <w:sz w:val="20"/>
                                  <w:szCs w:val="20"/>
                                </w:rPr>
                              </w:pPr>
                              <w:r w:rsidRPr="00BD628D">
                                <w:rPr>
                                  <w:rFonts w:ascii="Meiryo UI" w:eastAsia="Meiryo UI" w:hAnsi="Meiryo UI" w:hint="eastAsia"/>
                                  <w:sz w:val="20"/>
                                  <w:szCs w:val="20"/>
                                </w:rPr>
                                <w:t>対象世帯数」の推計</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40" name="テキスト ボックス 40"/>
                        <wps:cNvSpPr txBox="1"/>
                        <wps:spPr>
                          <a:xfrm>
                            <a:off x="4448710" y="10274"/>
                            <a:ext cx="1259840" cy="611505"/>
                          </a:xfrm>
                          <a:prstGeom prst="rect">
                            <a:avLst/>
                          </a:prstGeom>
                          <a:solidFill>
                            <a:sysClr val="window" lastClr="FFFFFF"/>
                          </a:solidFill>
                          <a:ln w="6350">
                            <a:solidFill>
                              <a:prstClr val="black"/>
                            </a:solidFill>
                          </a:ln>
                        </wps:spPr>
                        <wps:txbx>
                          <w:txbxContent>
                            <w:p w14:paraId="70035359" w14:textId="77777777" w:rsidR="006F3958" w:rsidRPr="00BD628D" w:rsidRDefault="006F3958" w:rsidP="000057B2">
                              <w:pPr>
                                <w:spacing w:line="300" w:lineRule="exact"/>
                                <w:rPr>
                                  <w:rFonts w:ascii="Meiryo UI" w:eastAsia="Meiryo UI" w:hAnsi="Meiryo UI"/>
                                  <w:b/>
                                  <w:sz w:val="20"/>
                                  <w:szCs w:val="20"/>
                                </w:rPr>
                              </w:pPr>
                              <w:r w:rsidRPr="00BD628D">
                                <w:rPr>
                                  <w:rFonts w:ascii="Meiryo UI" w:eastAsia="Meiryo UI" w:hAnsi="Meiryo UI" w:hint="eastAsia"/>
                                  <w:b/>
                                  <w:sz w:val="20"/>
                                  <w:szCs w:val="20"/>
                                </w:rPr>
                                <w:t>Step３</w:t>
                              </w:r>
                            </w:p>
                            <w:p w14:paraId="4AA171B2" w14:textId="77777777" w:rsidR="006F3958" w:rsidRDefault="006F3958" w:rsidP="000057B2">
                              <w:pPr>
                                <w:spacing w:line="300" w:lineRule="exact"/>
                                <w:rPr>
                                  <w:rFonts w:ascii="Meiryo UI" w:eastAsia="Meiryo UI" w:hAnsi="Meiryo UI"/>
                                  <w:sz w:val="20"/>
                                  <w:szCs w:val="20"/>
                                </w:rPr>
                              </w:pPr>
                              <w:r w:rsidRPr="00BD628D">
                                <w:rPr>
                                  <w:rFonts w:ascii="Meiryo UI" w:eastAsia="Meiryo UI" w:hAnsi="Meiryo UI" w:hint="eastAsia"/>
                                  <w:sz w:val="20"/>
                                  <w:szCs w:val="20"/>
                                </w:rPr>
                                <w:t>「著しい困窮年収未満</w:t>
                              </w:r>
                            </w:p>
                            <w:p w14:paraId="2E9396F4" w14:textId="77777777" w:rsidR="006F3958" w:rsidRPr="00BD628D" w:rsidRDefault="006F3958" w:rsidP="000057B2">
                              <w:pPr>
                                <w:spacing w:line="300" w:lineRule="exact"/>
                                <w:rPr>
                                  <w:rFonts w:ascii="Meiryo UI" w:eastAsia="Meiryo UI" w:hAnsi="Meiryo UI"/>
                                  <w:sz w:val="20"/>
                                  <w:szCs w:val="20"/>
                                </w:rPr>
                              </w:pPr>
                              <w:r w:rsidRPr="00BD628D">
                                <w:rPr>
                                  <w:rFonts w:ascii="Meiryo UI" w:eastAsia="Meiryo UI" w:hAnsi="Meiryo UI" w:hint="eastAsia"/>
                                  <w:sz w:val="20"/>
                                  <w:szCs w:val="20"/>
                                </w:rPr>
                                <w:t>の世帯数」の推計</w:t>
                              </w:r>
                            </w:p>
                          </w:txbxContent>
                        </wps:txbx>
                        <wps:bodyPr rot="0" spcFirstLastPara="0" vertOverflow="overflow" horzOverflow="overflow" vert="horz" wrap="square" lIns="36000" tIns="0" rIns="36000" bIns="0" numCol="1" spcCol="0" rtlCol="0" fromWordArt="0" anchor="t" anchorCtr="0" forceAA="0" compatLnSpc="1">
                          <a:prstTxWarp prst="textNoShape">
                            <a:avLst/>
                          </a:prstTxWarp>
                          <a:noAutofit/>
                        </wps:bodyPr>
                      </wps:wsp>
                      <wps:wsp>
                        <wps:cNvPr id="41" name="二等辺三角形 41"/>
                        <wps:cNvSpPr/>
                        <wps:spPr>
                          <a:xfrm rot="5400000">
                            <a:off x="784646" y="219567"/>
                            <a:ext cx="539750" cy="143510"/>
                          </a:xfrm>
                          <a:prstGeom prst="triangle">
                            <a:avLst/>
                          </a:prstGeom>
                          <a:solidFill>
                            <a:sysClr val="window" lastClr="FFFFFF">
                              <a:lumMod val="6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EC5EF4F" id="グループ化 958" o:spid="_x0000_s1048" style="position:absolute;margin-left:20.55pt;margin-top:12.15pt;width:449.5pt;height:48.95pt;z-index:251780096" coordsize="57085,6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959" o:spid="_x0000_s1049" type="#_x0000_t5" style="position:absolute;left:25723;top:2195;width:5397;height:143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" fillcolor="#a6a6a6" stroked="f" strokeweight="2pt"/>
                <v:shape id="二等辺三角形 33" o:spid="_x0000_s1050" type="#_x0000_t5" style="position:absolute;left:40518;top:2298;width:5397;height:143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" fillcolor="#a6a6a6" stroked="f" strokeweight="2pt"/>
                <v:shape id="テキスト ボックス 36" o:spid="_x0000_s1051" type="#_x0000_t202" style="position:absolute;width:8997;height:6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" fillcolor="window" strokeweight=".5pt">
                  <v:textbox inset="1mm,0,1mm,0">
                    <w:txbxContent>
                      <w:p w14:paraId="08DD13AF" w14:textId="77777777" w:rsidR="006F3958" w:rsidRPr="00BD628D" w:rsidRDefault="006F3958" w:rsidP="000057B2">
                        <w:pPr>
                          <w:spacing w:line="300" w:lineRule="exact"/>
                          <w:rPr>
                            <w:rFonts w:ascii="Meiryo UI" w:eastAsia="Meiryo UI" w:hAnsi="Meiryo UI"/>
                            <w:b/>
                            <w:sz w:val="20"/>
                            <w:szCs w:val="20"/>
                          </w:rPr>
                        </w:pPr>
                        <w:r w:rsidRPr="00BD628D">
                          <w:rPr>
                            <w:rFonts w:ascii="Meiryo UI" w:eastAsia="Meiryo UI" w:hAnsi="Meiryo UI" w:hint="eastAsia"/>
                            <w:b/>
                            <w:sz w:val="20"/>
                            <w:szCs w:val="20"/>
                          </w:rPr>
                          <w:t>Step０</w:t>
                        </w:r>
                      </w:p>
                      <w:p w14:paraId="2448DCAB" w14:textId="77777777" w:rsidR="006F3958" w:rsidRDefault="006F3958" w:rsidP="000057B2">
                        <w:pPr>
                          <w:spacing w:line="300" w:lineRule="exact"/>
                          <w:rPr>
                            <w:rFonts w:ascii="Meiryo UI" w:eastAsia="Meiryo UI" w:hAnsi="Meiryo UI"/>
                            <w:sz w:val="20"/>
                            <w:szCs w:val="20"/>
                          </w:rPr>
                        </w:pPr>
                        <w:r>
                          <w:rPr>
                            <w:rFonts w:ascii="Meiryo UI" w:eastAsia="Meiryo UI" w:hAnsi="Meiryo UI" w:hint="eastAsia"/>
                            <w:sz w:val="20"/>
                            <w:szCs w:val="20"/>
                          </w:rPr>
                          <w:t>姫路市の</w:t>
                        </w:r>
                      </w:p>
                      <w:p w14:paraId="1A465986" w14:textId="77777777" w:rsidR="006F3958" w:rsidRPr="00BD628D" w:rsidRDefault="006F3958" w:rsidP="000057B2">
                        <w:pPr>
                          <w:spacing w:line="300" w:lineRule="exact"/>
                          <w:rPr>
                            <w:rFonts w:ascii="Meiryo UI" w:eastAsia="Meiryo UI" w:hAnsi="Meiryo UI"/>
                            <w:sz w:val="20"/>
                            <w:szCs w:val="20"/>
                          </w:rPr>
                        </w:pPr>
                        <w:r w:rsidRPr="00BD628D">
                          <w:rPr>
                            <w:rFonts w:ascii="Meiryo UI" w:eastAsia="Meiryo UI" w:hAnsi="Meiryo UI" w:hint="eastAsia"/>
                            <w:sz w:val="20"/>
                            <w:szCs w:val="20"/>
                          </w:rPr>
                          <w:t>世帯数の推計</w:t>
                        </w:r>
                      </w:p>
                    </w:txbxContent>
                  </v:textbox>
                </v:shape>
                <v:shape id="テキスト ボックス 37" o:spid="_x0000_s1052" type="#_x0000_t202" style="position:absolute;left:11918;width:14782;height:6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" fillcolor="window" strokeweight=".5pt">
                  <v:textbox inset="1mm,0,1mm,0">
                    <w:txbxContent>
                      <w:p w14:paraId="17E53583" w14:textId="77777777" w:rsidR="006F3958" w:rsidRPr="00BD628D" w:rsidRDefault="006F3958" w:rsidP="000057B2">
                        <w:pPr>
                          <w:spacing w:line="300" w:lineRule="exact"/>
                          <w:rPr>
                            <w:rFonts w:ascii="Meiryo UI" w:eastAsia="Meiryo UI" w:hAnsi="Meiryo UI"/>
                            <w:b/>
                            <w:sz w:val="20"/>
                            <w:szCs w:val="20"/>
                          </w:rPr>
                        </w:pPr>
                        <w:r w:rsidRPr="00BD628D">
                          <w:rPr>
                            <w:rFonts w:ascii="Meiryo UI" w:eastAsia="Meiryo UI" w:hAnsi="Meiryo UI" w:hint="eastAsia"/>
                            <w:b/>
                            <w:sz w:val="20"/>
                            <w:szCs w:val="20"/>
                          </w:rPr>
                          <w:t>Step１</w:t>
                        </w:r>
                      </w:p>
                      <w:p w14:paraId="4F428F2C" w14:textId="77777777" w:rsidR="006F3958" w:rsidRDefault="006F3958" w:rsidP="000057B2">
                        <w:pPr>
                          <w:spacing w:line="300" w:lineRule="exact"/>
                          <w:rPr>
                            <w:rFonts w:ascii="Meiryo UI" w:eastAsia="Meiryo UI" w:hAnsi="Meiryo UI"/>
                            <w:sz w:val="20"/>
                            <w:szCs w:val="20"/>
                          </w:rPr>
                        </w:pPr>
                        <w:r w:rsidRPr="00BD628D">
                          <w:rPr>
                            <w:rFonts w:ascii="Meiryo UI" w:eastAsia="Meiryo UI" w:hAnsi="Meiryo UI" w:hint="eastAsia"/>
                            <w:sz w:val="20"/>
                            <w:szCs w:val="20"/>
                          </w:rPr>
                          <w:t>借家世帯の世帯人員・</w:t>
                        </w:r>
                      </w:p>
                      <w:p w14:paraId="477B67BF" w14:textId="77777777" w:rsidR="006F3958" w:rsidRPr="00BD628D" w:rsidRDefault="006F3958" w:rsidP="000057B2">
                        <w:pPr>
                          <w:spacing w:line="300" w:lineRule="exact"/>
                          <w:rPr>
                            <w:rFonts w:ascii="Meiryo UI" w:eastAsia="Meiryo UI" w:hAnsi="Meiryo UI"/>
                            <w:sz w:val="20"/>
                            <w:szCs w:val="20"/>
                          </w:rPr>
                        </w:pPr>
                        <w:r w:rsidRPr="00BD628D">
                          <w:rPr>
                            <w:rFonts w:ascii="Meiryo UI" w:eastAsia="Meiryo UI" w:hAnsi="Meiryo UI" w:hint="eastAsia"/>
                            <w:sz w:val="20"/>
                            <w:szCs w:val="20"/>
                          </w:rPr>
                          <w:t>収入分位別世帯数の推計</w:t>
                        </w:r>
                      </w:p>
                    </w:txbxContent>
                  </v:textbox>
                </v:shape>
                <v:shape id="テキスト ボックス 38" o:spid="_x0000_s1053" type="#_x0000_t202" style="position:absolute;left:29486;width:12135;height:6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" fillcolor="window" strokeweight=".5pt">
                  <v:textbox inset="1mm,0,1mm,0">
                    <w:txbxContent>
                      <w:p w14:paraId="6447DF47" w14:textId="77777777" w:rsidR="006F3958" w:rsidRPr="00BD628D" w:rsidRDefault="006F3958" w:rsidP="000057B2">
                        <w:pPr>
                          <w:spacing w:line="300" w:lineRule="exact"/>
                          <w:rPr>
                            <w:rFonts w:ascii="Meiryo UI" w:eastAsia="Meiryo UI" w:hAnsi="Meiryo UI"/>
                            <w:b/>
                            <w:sz w:val="20"/>
                            <w:szCs w:val="20"/>
                          </w:rPr>
                        </w:pPr>
                        <w:r w:rsidRPr="00BD628D">
                          <w:rPr>
                            <w:rFonts w:ascii="Meiryo UI" w:eastAsia="Meiryo UI" w:hAnsi="Meiryo UI" w:hint="eastAsia"/>
                            <w:b/>
                            <w:sz w:val="20"/>
                            <w:szCs w:val="20"/>
                          </w:rPr>
                          <w:t>Step２</w:t>
                        </w:r>
                      </w:p>
                      <w:p w14:paraId="344D9F47" w14:textId="77777777" w:rsidR="006F3958" w:rsidRDefault="006F3958" w:rsidP="000057B2">
                        <w:pPr>
                          <w:spacing w:line="300" w:lineRule="exact"/>
                          <w:rPr>
                            <w:rFonts w:ascii="Meiryo UI" w:eastAsia="Meiryo UI" w:hAnsi="Meiryo UI"/>
                            <w:sz w:val="20"/>
                            <w:szCs w:val="20"/>
                          </w:rPr>
                        </w:pPr>
                        <w:r w:rsidRPr="00BD628D">
                          <w:rPr>
                            <w:rFonts w:ascii="Meiryo UI" w:eastAsia="Meiryo UI" w:hAnsi="Meiryo UI" w:hint="eastAsia"/>
                            <w:sz w:val="20"/>
                            <w:szCs w:val="20"/>
                          </w:rPr>
                          <w:t>「公営住宅の施策</w:t>
                        </w:r>
                      </w:p>
                      <w:p w14:paraId="20E443A2" w14:textId="77777777" w:rsidR="006F3958" w:rsidRPr="00BD628D" w:rsidRDefault="006F3958" w:rsidP="000057B2">
                        <w:pPr>
                          <w:spacing w:line="300" w:lineRule="exact"/>
                          <w:rPr>
                            <w:rFonts w:ascii="Meiryo UI" w:eastAsia="Meiryo UI" w:hAnsi="Meiryo UI"/>
                            <w:sz w:val="20"/>
                            <w:szCs w:val="20"/>
                          </w:rPr>
                        </w:pPr>
                        <w:r w:rsidRPr="00BD628D">
                          <w:rPr>
                            <w:rFonts w:ascii="Meiryo UI" w:eastAsia="Meiryo UI" w:hAnsi="Meiryo UI" w:hint="eastAsia"/>
                            <w:sz w:val="20"/>
                            <w:szCs w:val="20"/>
                          </w:rPr>
                          <w:t>対象世帯数」の推計</w:t>
                        </w:r>
                      </w:p>
                    </w:txbxContent>
                  </v:textbox>
                </v:shape>
                <v:shape id="テキスト ボックス 40" o:spid="_x0000_s1054" type="#_x0000_t202" style="position:absolute;left:44487;top:102;width:12598;height:61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" fillcolor="window" strokeweight=".5pt">
                  <v:textbox inset="1mm,0,1mm,0">
                    <w:txbxContent>
                      <w:p w14:paraId="70035359" w14:textId="77777777" w:rsidR="006F3958" w:rsidRPr="00BD628D" w:rsidRDefault="006F3958" w:rsidP="000057B2">
                        <w:pPr>
                          <w:spacing w:line="300" w:lineRule="exact"/>
                          <w:rPr>
                            <w:rFonts w:ascii="Meiryo UI" w:eastAsia="Meiryo UI" w:hAnsi="Meiryo UI"/>
                            <w:b/>
                            <w:sz w:val="20"/>
                            <w:szCs w:val="20"/>
                          </w:rPr>
                        </w:pPr>
                        <w:r w:rsidRPr="00BD628D">
                          <w:rPr>
                            <w:rFonts w:ascii="Meiryo UI" w:eastAsia="Meiryo UI" w:hAnsi="Meiryo UI" w:hint="eastAsia"/>
                            <w:b/>
                            <w:sz w:val="20"/>
                            <w:szCs w:val="20"/>
                          </w:rPr>
                          <w:t>Step３</w:t>
                        </w:r>
                      </w:p>
                      <w:p w14:paraId="4AA171B2" w14:textId="77777777" w:rsidR="006F3958" w:rsidRDefault="006F3958" w:rsidP="000057B2">
                        <w:pPr>
                          <w:spacing w:line="300" w:lineRule="exact"/>
                          <w:rPr>
                            <w:rFonts w:ascii="Meiryo UI" w:eastAsia="Meiryo UI" w:hAnsi="Meiryo UI"/>
                            <w:sz w:val="20"/>
                            <w:szCs w:val="20"/>
                          </w:rPr>
                        </w:pPr>
                        <w:r w:rsidRPr="00BD628D">
                          <w:rPr>
                            <w:rFonts w:ascii="Meiryo UI" w:eastAsia="Meiryo UI" w:hAnsi="Meiryo UI" w:hint="eastAsia"/>
                            <w:sz w:val="20"/>
                            <w:szCs w:val="20"/>
                          </w:rPr>
                          <w:t>「著しい困窮年収未満</w:t>
                        </w:r>
                      </w:p>
                      <w:p w14:paraId="2E9396F4" w14:textId="77777777" w:rsidR="006F3958" w:rsidRPr="00BD628D" w:rsidRDefault="006F3958" w:rsidP="000057B2">
                        <w:pPr>
                          <w:spacing w:line="300" w:lineRule="exact"/>
                          <w:rPr>
                            <w:rFonts w:ascii="Meiryo UI" w:eastAsia="Meiryo UI" w:hAnsi="Meiryo UI"/>
                            <w:sz w:val="20"/>
                            <w:szCs w:val="20"/>
                          </w:rPr>
                        </w:pPr>
                        <w:r w:rsidRPr="00BD628D">
                          <w:rPr>
                            <w:rFonts w:ascii="Meiryo UI" w:eastAsia="Meiryo UI" w:hAnsi="Meiryo UI" w:hint="eastAsia"/>
                            <w:sz w:val="20"/>
                            <w:szCs w:val="20"/>
                          </w:rPr>
                          <w:t>の世帯数」の推計</w:t>
                        </w:r>
                      </w:p>
                    </w:txbxContent>
                  </v:textbox>
                </v:shape>
                <v:shape id="二等辺三角形 41" o:spid="_x0000_s1055" type="#_x0000_t5" style="position:absolute;left:7846;top:2195;width:5397;height:143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" fillcolor="#a6a6a6" stroked="f" strokeweight="2pt"/>
              </v:group>
            </w:pict>
          </mc:Fallback>
        </mc:AlternateContent>
      </w:r>
    </w:p>
    <w:p w14:paraId="26E9AC58" w14:textId="77777777" w:rsidR="000057B2" w:rsidRPr="000057B2" w:rsidRDefault="000057B2" w:rsidP="000057B2">
      <w:pPr>
        <w:widowControl/>
        <w:jc w:val="left"/>
        <w:rPr>
          <w:rFonts w:ascii="HG丸ｺﾞｼｯｸM-PRO" w:eastAsia="HG丸ｺﾞｼｯｸM-PRO" w:hAnsi="HG丸ｺﾞｼｯｸM-PRO" w:cs="Times New Roman"/>
        </w:rPr>
      </w:pPr>
    </w:p>
    <w:p w14:paraId="6D857A31" w14:textId="77777777" w:rsidR="000057B2" w:rsidRPr="000057B2" w:rsidRDefault="000057B2" w:rsidP="000057B2">
      <w:pPr>
        <w:widowControl/>
        <w:jc w:val="left"/>
        <w:rPr>
          <w:rFonts w:ascii="HG丸ｺﾞｼｯｸM-PRO" w:eastAsia="HG丸ｺﾞｼｯｸM-PRO" w:hAnsi="HG丸ｺﾞｼｯｸM-PRO" w:cs="Times New Roman"/>
        </w:rPr>
      </w:pPr>
    </w:p>
    <w:p w14:paraId="34ADA76B" w14:textId="77777777" w:rsidR="000057B2" w:rsidRPr="000057B2" w:rsidRDefault="000057B2" w:rsidP="000057B2">
      <w:pPr>
        <w:widowControl/>
        <w:jc w:val="left"/>
        <w:rPr>
          <w:rFonts w:ascii="HG丸ｺﾞｼｯｸM-PRO" w:eastAsia="HG丸ｺﾞｼｯｸM-PRO" w:hAnsi="HG丸ｺﾞｼｯｸM-PRO" w:cs="Times New Roman"/>
        </w:rPr>
      </w:pPr>
    </w:p>
    <w:p w14:paraId="04FC8E9D" w14:textId="77777777" w:rsidR="000057B2" w:rsidRPr="000057B2" w:rsidRDefault="000057B2" w:rsidP="000057B2">
      <w:pPr>
        <w:widowControl/>
        <w:jc w:val="left"/>
        <w:rPr>
          <w:rFonts w:ascii="HG丸ｺﾞｼｯｸM-PRO" w:eastAsia="HG丸ｺﾞｼｯｸM-PRO" w:hAnsi="HG丸ｺﾞｼｯｸM-PRO" w:cs="Times New Roman"/>
        </w:rPr>
      </w:pPr>
      <w:r w:rsidRPr="000057B2">
        <w:rPr>
          <w:rFonts w:ascii="ＭＳ 明朝" w:eastAsia="ＭＳ 明朝" w:hAnsi="ＭＳ 明朝" w:cs="ＭＳ 明朝"/>
          <w:noProof/>
          <w:color w:val="FF0000"/>
        </w:rPr>
        <mc:AlternateContent>
          <mc:Choice Requires="wps">
            <w:drawing>
              <wp:anchor distT="0" distB="0" distL="114300" distR="114300" simplePos="0" relativeHeight="251762688" behindDoc="0" locked="0" layoutInCell="1" allowOverlap="1" wp14:anchorId="692EF5A3" wp14:editId="49926F3E">
                <wp:simplePos x="0" y="0"/>
                <wp:positionH relativeFrom="column">
                  <wp:posOffset>191316</wp:posOffset>
                </wp:positionH>
                <wp:positionV relativeFrom="paragraph">
                  <wp:posOffset>101509</wp:posOffset>
                </wp:positionV>
                <wp:extent cx="5839098" cy="4405630"/>
                <wp:effectExtent l="0" t="0" r="28575" b="13970"/>
                <wp:wrapNone/>
                <wp:docPr id="236" name="正方形/長方形 236"/>
                <wp:cNvGraphicFramePr/>
                <a:graphic xmlns:a="http://schemas.openxmlformats.org/drawingml/2006/main">
                  <a:graphicData uri="http://schemas.microsoft.com/office/word/2010/wordprocessingShape">
                    <wps:wsp>
                      <wps:cNvSpPr/>
                      <wps:spPr>
                        <a:xfrm>
                          <a:off x="0" y="0"/>
                          <a:ext cx="5839098" cy="4405630"/>
                        </a:xfrm>
                        <a:custGeom>
                          <a:avLst/>
                          <a:gdLst>
                            <a:gd name="connsiteX0" fmla="*/ 0 w 5685155"/>
                            <a:gd name="connsiteY0" fmla="*/ 0 h 4320000"/>
                            <a:gd name="connsiteX1" fmla="*/ 5685155 w 5685155"/>
                            <a:gd name="connsiteY1" fmla="*/ 0 h 4320000"/>
                            <a:gd name="connsiteX2" fmla="*/ 5685155 w 5685155"/>
                            <a:gd name="connsiteY2" fmla="*/ 4320000 h 4320000"/>
                            <a:gd name="connsiteX3" fmla="*/ 0 w 5685155"/>
                            <a:gd name="connsiteY3" fmla="*/ 4320000 h 4320000"/>
                            <a:gd name="connsiteX4" fmla="*/ 0 w 5685155"/>
                            <a:gd name="connsiteY4" fmla="*/ 0 h 4320000"/>
                            <a:gd name="connsiteX0" fmla="*/ 0 w 5685155"/>
                            <a:gd name="connsiteY0" fmla="*/ 0 h 4320000"/>
                            <a:gd name="connsiteX1" fmla="*/ 5685155 w 5685155"/>
                            <a:gd name="connsiteY1" fmla="*/ 0 h 4320000"/>
                            <a:gd name="connsiteX2" fmla="*/ 5685155 w 5685155"/>
                            <a:gd name="connsiteY2" fmla="*/ 4320000 h 4320000"/>
                            <a:gd name="connsiteX3" fmla="*/ 3006672 w 5685155"/>
                            <a:gd name="connsiteY3" fmla="*/ 4316278 h 4320000"/>
                            <a:gd name="connsiteX4" fmla="*/ 0 w 5685155"/>
                            <a:gd name="connsiteY4" fmla="*/ 4320000 h 4320000"/>
                            <a:gd name="connsiteX5" fmla="*/ 0 w 5685155"/>
                            <a:gd name="connsiteY5" fmla="*/ 0 h 4320000"/>
                            <a:gd name="connsiteX0" fmla="*/ 3006672 w 5685155"/>
                            <a:gd name="connsiteY0" fmla="*/ 4316278 h 4407720"/>
                            <a:gd name="connsiteX1" fmla="*/ 0 w 5685155"/>
                            <a:gd name="connsiteY1" fmla="*/ 4320000 h 4407720"/>
                            <a:gd name="connsiteX2" fmla="*/ 0 w 5685155"/>
                            <a:gd name="connsiteY2" fmla="*/ 0 h 4407720"/>
                            <a:gd name="connsiteX3" fmla="*/ 5685155 w 5685155"/>
                            <a:gd name="connsiteY3" fmla="*/ 0 h 4407720"/>
                            <a:gd name="connsiteX4" fmla="*/ 5685155 w 5685155"/>
                            <a:gd name="connsiteY4" fmla="*/ 4320000 h 4407720"/>
                            <a:gd name="connsiteX5" fmla="*/ 3098112 w 5685155"/>
                            <a:gd name="connsiteY5" fmla="*/ 4407720 h 4407720"/>
                            <a:gd name="connsiteX0" fmla="*/ 3006672 w 5685155"/>
                            <a:gd name="connsiteY0" fmla="*/ 4316278 h 4320000"/>
                            <a:gd name="connsiteX1" fmla="*/ 0 w 5685155"/>
                            <a:gd name="connsiteY1" fmla="*/ 4320000 h 4320000"/>
                            <a:gd name="connsiteX2" fmla="*/ 0 w 5685155"/>
                            <a:gd name="connsiteY2" fmla="*/ 0 h 4320000"/>
                            <a:gd name="connsiteX3" fmla="*/ 5685155 w 5685155"/>
                            <a:gd name="connsiteY3" fmla="*/ 0 h 4320000"/>
                            <a:gd name="connsiteX4" fmla="*/ 5685155 w 5685155"/>
                            <a:gd name="connsiteY4" fmla="*/ 4320000 h 4320000"/>
                            <a:gd name="connsiteX0" fmla="*/ 0 w 5685155"/>
                            <a:gd name="connsiteY0" fmla="*/ 4320000 h 4320000"/>
                            <a:gd name="connsiteX1" fmla="*/ 0 w 5685155"/>
                            <a:gd name="connsiteY1" fmla="*/ 0 h 4320000"/>
                            <a:gd name="connsiteX2" fmla="*/ 5685155 w 5685155"/>
                            <a:gd name="connsiteY2" fmla="*/ 0 h 4320000"/>
                            <a:gd name="connsiteX3" fmla="*/ 5685155 w 5685155"/>
                            <a:gd name="connsiteY3" fmla="*/ 4320000 h 4320000"/>
                          </a:gdLst>
                          <a:ahLst/>
                          <a:cxnLst>
                            <a:cxn ang="0">
                              <a:pos x="connsiteX0" y="connsiteY0"/>
                            </a:cxn>
                            <a:cxn ang="0">
                              <a:pos x="connsiteX1" y="connsiteY1"/>
                            </a:cxn>
                            <a:cxn ang="0">
                              <a:pos x="connsiteX2" y="connsiteY2"/>
                            </a:cxn>
                            <a:cxn ang="0">
                              <a:pos x="connsiteX3" y="connsiteY3"/>
                            </a:cxn>
                          </a:cxnLst>
                          <a:rect l="l" t="t" r="r" b="b"/>
                          <a:pathLst>
                            <a:path w="5685155" h="4320000">
                              <a:moveTo>
                                <a:pt x="0" y="4320000"/>
                              </a:moveTo>
                              <a:lnTo>
                                <a:pt x="0" y="0"/>
                              </a:lnTo>
                              <a:lnTo>
                                <a:pt x="5685155" y="0"/>
                              </a:lnTo>
                              <a:lnTo>
                                <a:pt x="5685155" y="4320000"/>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652D0A03" id="正方形/長方形 236" o:spid="_x0000_s1026" style="position:absolute;left:0;text-align:left;margin-left:15.05pt;margin-top:8pt;width:459.75pt;height:346.9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85155,43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" path="m,4320000l,,5685155,r,4320000e" filled="f" strokecolor="windowText" strokeweight=".5pt">
                <v:path arrowok="t" o:connecttype="custom" o:connectlocs="0,4405630;0,0;5839098,0;5839098,4405630" o:connectangles="0,0,0,0"/>
              </v:shape>
            </w:pict>
          </mc:Fallback>
        </mc:AlternateContent>
      </w:r>
      <w:r w:rsidRPr="000057B2">
        <w:rPr>
          <w:rFonts w:ascii="Meiryo UI" w:eastAsia="Meiryo UI" w:hAnsi="Meiryo UI" w:cs="ＭＳ 明朝"/>
          <w:b/>
          <w:noProof/>
          <w:szCs w:val="24"/>
        </w:rPr>
        <mc:AlternateContent>
          <mc:Choice Requires="wps">
            <w:drawing>
              <wp:anchor distT="0" distB="0" distL="114300" distR="114300" simplePos="0" relativeHeight="251761664" behindDoc="1" locked="0" layoutInCell="1" allowOverlap="1" wp14:anchorId="11C26F20" wp14:editId="6B2DCAAE">
                <wp:simplePos x="0" y="0"/>
                <wp:positionH relativeFrom="column">
                  <wp:posOffset>321946</wp:posOffset>
                </wp:positionH>
                <wp:positionV relativeFrom="paragraph">
                  <wp:posOffset>206012</wp:posOffset>
                </wp:positionV>
                <wp:extent cx="5551714" cy="287655"/>
                <wp:effectExtent l="0" t="0" r="0" b="0"/>
                <wp:wrapNone/>
                <wp:docPr id="234" name="正方形/長方形 234"/>
                <wp:cNvGraphicFramePr/>
                <a:graphic xmlns:a="http://schemas.openxmlformats.org/drawingml/2006/main">
                  <a:graphicData uri="http://schemas.microsoft.com/office/word/2010/wordprocessingShape">
                    <wps:wsp>
                      <wps:cNvSpPr/>
                      <wps:spPr>
                        <a:xfrm>
                          <a:off x="0" y="0"/>
                          <a:ext cx="5551714" cy="287655"/>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53228770" id="正方形/長方形 234" o:spid="_x0000_s1026" style="position:absolute;left:0;text-align:left;margin-left:25.35pt;margin-top:16.2pt;width:437.15pt;height:22.6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" fillcolor="#d9d9d9" stroked="f" strokeweight="2pt"/>
            </w:pict>
          </mc:Fallback>
        </mc:AlternateContent>
      </w:r>
    </w:p>
    <w:p w14:paraId="67F7CF3C" w14:textId="77777777" w:rsidR="000057B2" w:rsidRPr="000057B2" w:rsidRDefault="000057B2" w:rsidP="000057B2">
      <w:pPr>
        <w:ind w:leftChars="200" w:left="420" w:firstLineChars="100" w:firstLine="210"/>
        <w:rPr>
          <w:rFonts w:ascii="Meiryo UI" w:eastAsia="Meiryo UI" w:hAnsi="Meiryo UI" w:cs="ＭＳ 明朝"/>
          <w:b/>
          <w:szCs w:val="24"/>
        </w:rPr>
      </w:pPr>
      <w:r w:rsidRPr="000057B2">
        <w:rPr>
          <w:rFonts w:ascii="Meiryo UI" w:eastAsia="Meiryo UI" w:hAnsi="Meiryo UI" w:cs="ＭＳ 明朝" w:hint="eastAsia"/>
          <w:b/>
          <w:szCs w:val="24"/>
        </w:rPr>
        <w:t>S</w:t>
      </w:r>
      <w:r w:rsidRPr="000057B2">
        <w:rPr>
          <w:rFonts w:ascii="Meiryo UI" w:eastAsia="Meiryo UI" w:hAnsi="Meiryo UI" w:cs="ＭＳ 明朝"/>
          <w:b/>
          <w:szCs w:val="24"/>
        </w:rPr>
        <w:t>tep</w:t>
      </w:r>
      <w:r w:rsidRPr="000057B2">
        <w:rPr>
          <w:rFonts w:ascii="Meiryo UI" w:eastAsia="Meiryo UI" w:hAnsi="Meiryo UI" w:cs="ＭＳ 明朝" w:hint="eastAsia"/>
          <w:b/>
          <w:szCs w:val="24"/>
        </w:rPr>
        <w:t>０　姫路市の世帯数の推計（世帯主年齢５歳階級別世帯類型別）</w:t>
      </w:r>
    </w:p>
    <w:p w14:paraId="28D62576" w14:textId="77777777" w:rsidR="000057B2" w:rsidRPr="000057B2" w:rsidRDefault="000057B2" w:rsidP="000057B2">
      <w:pPr>
        <w:widowControl/>
        <w:jc w:val="left"/>
        <w:rPr>
          <w:rFonts w:ascii="HG丸ｺﾞｼｯｸM-PRO" w:eastAsia="HG丸ｺﾞｼｯｸM-PRO" w:hAnsi="HG丸ｺﾞｼｯｸM-PRO" w:cs="Times New Roman"/>
        </w:rPr>
      </w:pPr>
    </w:p>
    <w:p w14:paraId="3A67F297" w14:textId="77777777" w:rsidR="000057B2" w:rsidRPr="000057B2" w:rsidRDefault="000057B2" w:rsidP="000057B2">
      <w:pPr>
        <w:ind w:leftChars="200" w:left="420" w:rightChars="256" w:right="538" w:firstLineChars="100" w:firstLine="210"/>
        <w:rPr>
          <w:rFonts w:ascii="HG丸ｺﾞｼｯｸM-PRO" w:eastAsia="HG丸ｺﾞｼｯｸM-PRO" w:hAnsi="HG丸ｺﾞｼｯｸM-PRO" w:cs="ＭＳ 明朝"/>
          <w:szCs w:val="24"/>
        </w:rPr>
      </w:pPr>
      <w:r w:rsidRPr="000057B2">
        <w:rPr>
          <w:rFonts w:ascii="HG丸ｺﾞｼｯｸM-PRO" w:eastAsia="HG丸ｺﾞｼｯｸM-PRO" w:hAnsi="HG丸ｺﾞｼｯｸM-PRO" w:cs="ＭＳ 明朝" w:hint="eastAsia"/>
          <w:szCs w:val="24"/>
        </w:rPr>
        <w:t>世帯数推計には、世帯主率法を用いる。世帯主率法とは、世帯数は世帯主数に等しいことを利用し、人口に世帯主率（人口に占める世帯主数の割合）を乗じることによって世帯主数、すなわち世帯数を求める手法である。</w:t>
      </w:r>
    </w:p>
    <w:p w14:paraId="40D252B6" w14:textId="77777777" w:rsidR="000057B2" w:rsidRPr="000057B2" w:rsidRDefault="000057B2" w:rsidP="000057B2">
      <w:pPr>
        <w:spacing w:line="340" w:lineRule="exact"/>
        <w:ind w:leftChars="100" w:left="210" w:firstLineChars="100" w:firstLine="210"/>
        <w:rPr>
          <w:rFonts w:ascii="ＭＳ 明朝" w:eastAsia="ＭＳ 明朝" w:hAnsi="ＭＳ 明朝" w:cs="ＭＳ 明朝"/>
          <w:szCs w:val="24"/>
        </w:rPr>
      </w:pPr>
      <w:r w:rsidRPr="000057B2">
        <w:rPr>
          <w:rFonts w:ascii="ＭＳ 明朝" w:eastAsia="ＭＳ 明朝" w:hAnsi="ＭＳ 明朝" w:cs="ＭＳ 明朝"/>
          <w:noProof/>
          <w:szCs w:val="24"/>
        </w:rPr>
        <mc:AlternateContent>
          <mc:Choice Requires="wpg">
            <w:drawing>
              <wp:anchor distT="0" distB="0" distL="114300" distR="114300" simplePos="0" relativeHeight="251763712" behindDoc="1" locked="0" layoutInCell="1" allowOverlap="1" wp14:anchorId="56C56DEB" wp14:editId="6F16C22F">
                <wp:simplePos x="0" y="0"/>
                <wp:positionH relativeFrom="column">
                  <wp:posOffset>313073</wp:posOffset>
                </wp:positionH>
                <wp:positionV relativeFrom="paragraph">
                  <wp:posOffset>105125</wp:posOffset>
                </wp:positionV>
                <wp:extent cx="5238530" cy="426720"/>
                <wp:effectExtent l="0" t="0" r="19685" b="11430"/>
                <wp:wrapNone/>
                <wp:docPr id="43" name="グループ化 43"/>
                <wp:cNvGraphicFramePr/>
                <a:graphic xmlns:a="http://schemas.openxmlformats.org/drawingml/2006/main">
                  <a:graphicData uri="http://schemas.microsoft.com/office/word/2010/wordprocessingGroup">
                    <wpg:wgp>
                      <wpg:cNvGrpSpPr/>
                      <wpg:grpSpPr>
                        <a:xfrm>
                          <a:off x="0" y="0"/>
                          <a:ext cx="5238530" cy="426720"/>
                          <a:chOff x="0" y="0"/>
                          <a:chExt cx="5238530" cy="426720"/>
                        </a:xfrm>
                      </wpg:grpSpPr>
                      <wps:wsp>
                        <wps:cNvPr id="45" name="テキスト ボックス 45"/>
                        <wps:cNvSpPr txBox="1"/>
                        <wps:spPr>
                          <a:xfrm>
                            <a:off x="0" y="85458"/>
                            <a:ext cx="647700" cy="251460"/>
                          </a:xfrm>
                          <a:prstGeom prst="rect">
                            <a:avLst/>
                          </a:prstGeom>
                          <a:solidFill>
                            <a:sysClr val="window" lastClr="FFFFFF"/>
                          </a:solidFill>
                          <a:ln w="6350">
                            <a:solidFill>
                              <a:prstClr val="black"/>
                            </a:solidFill>
                          </a:ln>
                        </wps:spPr>
                        <wps:txbx>
                          <w:txbxContent>
                            <w:p w14:paraId="6F12C795" w14:textId="77777777" w:rsidR="006F3958" w:rsidRPr="00055322" w:rsidRDefault="006F3958" w:rsidP="000057B2">
                              <w:pPr>
                                <w:spacing w:line="240" w:lineRule="exact"/>
                                <w:jc w:val="center"/>
                                <w:rPr>
                                  <w:rFonts w:ascii="Meiryo UI" w:eastAsia="Meiryo UI" w:hAnsi="Meiryo UI"/>
                                  <w:sz w:val="20"/>
                                </w:rPr>
                              </w:pPr>
                              <w:r w:rsidRPr="00055322">
                                <w:rPr>
                                  <w:rFonts w:ascii="Meiryo UI" w:eastAsia="Meiryo UI" w:hAnsi="Meiryo UI" w:hint="eastAsia"/>
                                  <w:sz w:val="20"/>
                                </w:rPr>
                                <w:t>世帯数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 name="テキスト ボックス 46"/>
                        <wps:cNvSpPr txBox="1"/>
                        <wps:spPr>
                          <a:xfrm>
                            <a:off x="1008404" y="85458"/>
                            <a:ext cx="786130" cy="251460"/>
                          </a:xfrm>
                          <a:prstGeom prst="rect">
                            <a:avLst/>
                          </a:prstGeom>
                          <a:solidFill>
                            <a:sysClr val="window" lastClr="FFFFFF"/>
                          </a:solidFill>
                          <a:ln w="6350">
                            <a:solidFill>
                              <a:prstClr val="black"/>
                            </a:solidFill>
                          </a:ln>
                        </wps:spPr>
                        <wps:txbx>
                          <w:txbxContent>
                            <w:p w14:paraId="3E7FA121" w14:textId="77777777" w:rsidR="006F3958" w:rsidRPr="00055322" w:rsidRDefault="006F3958" w:rsidP="000057B2">
                              <w:pPr>
                                <w:spacing w:line="240" w:lineRule="exact"/>
                                <w:jc w:val="center"/>
                                <w:rPr>
                                  <w:rFonts w:ascii="Meiryo UI" w:eastAsia="Meiryo UI" w:hAnsi="Meiryo UI"/>
                                  <w:sz w:val="20"/>
                                </w:rPr>
                              </w:pPr>
                              <w:r>
                                <w:rPr>
                                  <w:rFonts w:ascii="Meiryo UI" w:eastAsia="Meiryo UI" w:hAnsi="Meiryo UI" w:hint="eastAsia"/>
                                  <w:sz w:val="20"/>
                                </w:rPr>
                                <w:t>世帯主数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 name="テキスト ボックス 47"/>
                        <wps:cNvSpPr txBox="1"/>
                        <wps:spPr>
                          <a:xfrm>
                            <a:off x="2110811" y="85458"/>
                            <a:ext cx="614680" cy="251460"/>
                          </a:xfrm>
                          <a:prstGeom prst="rect">
                            <a:avLst/>
                          </a:prstGeom>
                          <a:solidFill>
                            <a:sysClr val="window" lastClr="FFFFFF"/>
                          </a:solidFill>
                          <a:ln w="6350">
                            <a:solidFill>
                              <a:prstClr val="black"/>
                            </a:solidFill>
                          </a:ln>
                        </wps:spPr>
                        <wps:txbx>
                          <w:txbxContent>
                            <w:p w14:paraId="41554E86" w14:textId="77777777" w:rsidR="006F3958" w:rsidRPr="00055322" w:rsidRDefault="006F3958" w:rsidP="000057B2">
                              <w:pPr>
                                <w:spacing w:line="240" w:lineRule="exact"/>
                                <w:jc w:val="center"/>
                                <w:rPr>
                                  <w:rFonts w:ascii="Meiryo UI" w:eastAsia="Meiryo UI" w:hAnsi="Meiryo UI"/>
                                  <w:sz w:val="20"/>
                                </w:rPr>
                              </w:pPr>
                              <w:r>
                                <w:rPr>
                                  <w:rFonts w:ascii="Meiryo UI" w:eastAsia="Meiryo UI" w:hAnsi="Meiryo UI" w:hint="eastAsia"/>
                                  <w:sz w:val="20"/>
                                </w:rPr>
                                <w:t>人口</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 name="テキスト ボックス 48"/>
                        <wps:cNvSpPr txBox="1"/>
                        <wps:spPr>
                          <a:xfrm>
                            <a:off x="3016665" y="0"/>
                            <a:ext cx="2221865" cy="426720"/>
                          </a:xfrm>
                          <a:prstGeom prst="rect">
                            <a:avLst/>
                          </a:prstGeom>
                          <a:solidFill>
                            <a:sysClr val="window" lastClr="FFFFFF"/>
                          </a:solidFill>
                          <a:ln w="6350">
                            <a:solidFill>
                              <a:prstClr val="black"/>
                            </a:solidFill>
                          </a:ln>
                        </wps:spPr>
                        <wps:txbx>
                          <w:txbxContent>
                            <w:p w14:paraId="00B234DD" w14:textId="77777777" w:rsidR="006F3958" w:rsidRDefault="006F3958" w:rsidP="000057B2">
                              <w:pPr>
                                <w:spacing w:line="240" w:lineRule="exact"/>
                                <w:jc w:val="center"/>
                                <w:rPr>
                                  <w:rFonts w:ascii="Meiryo UI" w:eastAsia="Meiryo UI" w:hAnsi="Meiryo UI"/>
                                  <w:sz w:val="20"/>
                                </w:rPr>
                              </w:pPr>
                              <w:r>
                                <w:rPr>
                                  <w:rFonts w:ascii="Meiryo UI" w:eastAsia="Meiryo UI" w:hAnsi="Meiryo UI" w:hint="eastAsia"/>
                                  <w:sz w:val="20"/>
                                </w:rPr>
                                <w:t>世帯主率</w:t>
                              </w:r>
                            </w:p>
                            <w:p w14:paraId="4FA2AF04" w14:textId="77777777" w:rsidR="006F3958" w:rsidRPr="00055322" w:rsidRDefault="006F3958" w:rsidP="000057B2">
                              <w:pPr>
                                <w:spacing w:line="240" w:lineRule="exact"/>
                                <w:jc w:val="center"/>
                                <w:rPr>
                                  <w:rFonts w:ascii="Meiryo UI" w:eastAsia="Meiryo UI" w:hAnsi="Meiryo UI"/>
                                  <w:sz w:val="20"/>
                                </w:rPr>
                              </w:pPr>
                              <w:r>
                                <w:rPr>
                                  <w:rFonts w:ascii="Meiryo UI" w:eastAsia="Meiryo UI" w:hAnsi="Meiryo UI" w:hint="eastAsia"/>
                                  <w:sz w:val="20"/>
                                </w:rPr>
                                <w:t>（人口に占める世帯主数の割合）</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テキスト ボックス 50"/>
                        <wps:cNvSpPr txBox="1"/>
                        <wps:spPr>
                          <a:xfrm>
                            <a:off x="1845891" y="85458"/>
                            <a:ext cx="216000" cy="251460"/>
                          </a:xfrm>
                          <a:prstGeom prst="rect">
                            <a:avLst/>
                          </a:prstGeom>
                          <a:solidFill>
                            <a:sysClr val="window" lastClr="FFFFFF"/>
                          </a:solidFill>
                          <a:ln w="6350">
                            <a:noFill/>
                          </a:ln>
                        </wps:spPr>
                        <wps:txbx>
                          <w:txbxContent>
                            <w:p w14:paraId="2F211727" w14:textId="77777777" w:rsidR="006F3958" w:rsidRPr="00055322" w:rsidRDefault="006F3958" w:rsidP="000057B2">
                              <w:pPr>
                                <w:spacing w:line="240" w:lineRule="exact"/>
                                <w:jc w:val="center"/>
                                <w:rPr>
                                  <w:rFonts w:ascii="Meiryo UI" w:eastAsia="Meiryo UI" w:hAnsi="Meiryo UI"/>
                                  <w:sz w:val="20"/>
                                </w:rPr>
                              </w:pPr>
                              <w:r>
                                <w:rPr>
                                  <w:rFonts w:ascii="Meiryo UI" w:eastAsia="Meiryo UI" w:hAnsi="Meiryo UI" w:hint="eastAsia"/>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 name="テキスト ボックス 52"/>
                        <wps:cNvSpPr txBox="1"/>
                        <wps:spPr>
                          <a:xfrm>
                            <a:off x="717847" y="85458"/>
                            <a:ext cx="216000" cy="251460"/>
                          </a:xfrm>
                          <a:prstGeom prst="rect">
                            <a:avLst/>
                          </a:prstGeom>
                          <a:solidFill>
                            <a:sysClr val="window" lastClr="FFFFFF"/>
                          </a:solidFill>
                          <a:ln w="6350">
                            <a:noFill/>
                          </a:ln>
                        </wps:spPr>
                        <wps:txbx>
                          <w:txbxContent>
                            <w:p w14:paraId="23820B49" w14:textId="77777777" w:rsidR="006F3958" w:rsidRPr="00055322" w:rsidRDefault="006F3958" w:rsidP="000057B2">
                              <w:pPr>
                                <w:spacing w:line="240" w:lineRule="exact"/>
                                <w:jc w:val="center"/>
                                <w:rPr>
                                  <w:rFonts w:ascii="Meiryo UI" w:eastAsia="Meiryo UI" w:hAnsi="Meiryo UI"/>
                                  <w:sz w:val="20"/>
                                </w:rPr>
                              </w:pPr>
                              <w:r>
                                <w:rPr>
                                  <w:rFonts w:ascii="Meiryo UI" w:eastAsia="Meiryo UI" w:hAnsi="Meiryo UI" w:hint="eastAsia"/>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 name="テキスト ボックス 61"/>
                        <wps:cNvSpPr txBox="1"/>
                        <wps:spPr>
                          <a:xfrm>
                            <a:off x="2760291" y="85458"/>
                            <a:ext cx="216000" cy="251460"/>
                          </a:xfrm>
                          <a:prstGeom prst="rect">
                            <a:avLst/>
                          </a:prstGeom>
                          <a:solidFill>
                            <a:sysClr val="window" lastClr="FFFFFF"/>
                          </a:solidFill>
                          <a:ln w="6350">
                            <a:noFill/>
                          </a:ln>
                        </wps:spPr>
                        <wps:txbx>
                          <w:txbxContent>
                            <w:p w14:paraId="4EF7BA5F" w14:textId="77777777" w:rsidR="006F3958" w:rsidRPr="00055322" w:rsidRDefault="006F3958" w:rsidP="000057B2">
                              <w:pPr>
                                <w:spacing w:line="240" w:lineRule="exact"/>
                                <w:jc w:val="center"/>
                                <w:rPr>
                                  <w:rFonts w:ascii="Meiryo UI" w:eastAsia="Meiryo UI" w:hAnsi="Meiryo UI"/>
                                  <w:sz w:val="20"/>
                                </w:rPr>
                              </w:pPr>
                              <w:r>
                                <w:rPr>
                                  <w:rFonts w:ascii="Meiryo UI" w:eastAsia="Meiryo UI" w:hAnsi="Meiryo UI" w:hint="eastAsia"/>
                                  <w:sz w:val="20"/>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56C56DEB" id="グループ化 43" o:spid="_x0000_s1056" style="position:absolute;left:0;text-align:left;margin-left:24.65pt;margin-top:8.3pt;width:412.5pt;height:33.6pt;z-index:-251552768" coordsize="52385,4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">
                <v:shape id="テキスト ボックス 45" o:spid="_x0000_s1057" type="#_x0000_t202" style="position:absolute;top:854;width:6477;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" fillcolor="window" strokeweight=".5pt">
                  <v:textbox inset="0,0,0,0">
                    <w:txbxContent>
                      <w:p w14:paraId="6F12C795" w14:textId="77777777" w:rsidR="006F3958" w:rsidRPr="00055322" w:rsidRDefault="006F3958" w:rsidP="000057B2">
                        <w:pPr>
                          <w:spacing w:line="240" w:lineRule="exact"/>
                          <w:jc w:val="center"/>
                          <w:rPr>
                            <w:rFonts w:ascii="Meiryo UI" w:eastAsia="Meiryo UI" w:hAnsi="Meiryo UI"/>
                            <w:sz w:val="20"/>
                          </w:rPr>
                        </w:pPr>
                        <w:r w:rsidRPr="00055322">
                          <w:rPr>
                            <w:rFonts w:ascii="Meiryo UI" w:eastAsia="Meiryo UI" w:hAnsi="Meiryo UI" w:hint="eastAsia"/>
                            <w:sz w:val="20"/>
                          </w:rPr>
                          <w:t>世帯数</w:t>
                        </w:r>
                      </w:p>
                    </w:txbxContent>
                  </v:textbox>
                </v:shape>
                <v:shape id="テキスト ボックス 46" o:spid="_x0000_s1058" type="#_x0000_t202" style="position:absolute;left:10084;top:854;width:7861;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" fillcolor="window" strokeweight=".5pt">
                  <v:textbox inset="0,0,0,0">
                    <w:txbxContent>
                      <w:p w14:paraId="3E7FA121" w14:textId="77777777" w:rsidR="006F3958" w:rsidRPr="00055322" w:rsidRDefault="006F3958" w:rsidP="000057B2">
                        <w:pPr>
                          <w:spacing w:line="240" w:lineRule="exact"/>
                          <w:jc w:val="center"/>
                          <w:rPr>
                            <w:rFonts w:ascii="Meiryo UI" w:eastAsia="Meiryo UI" w:hAnsi="Meiryo UI"/>
                            <w:sz w:val="20"/>
                          </w:rPr>
                        </w:pPr>
                        <w:r>
                          <w:rPr>
                            <w:rFonts w:ascii="Meiryo UI" w:eastAsia="Meiryo UI" w:hAnsi="Meiryo UI" w:hint="eastAsia"/>
                            <w:sz w:val="20"/>
                          </w:rPr>
                          <w:t>世帯主数</w:t>
                        </w:r>
                      </w:p>
                    </w:txbxContent>
                  </v:textbox>
                </v:shape>
                <v:shape id="テキスト ボックス 47" o:spid="_x0000_s1059" type="#_x0000_t202" style="position:absolute;left:21108;top:854;width:6146;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" fillcolor="window" strokeweight=".5pt">
                  <v:textbox inset="0,0,0,0">
                    <w:txbxContent>
                      <w:p w14:paraId="41554E86" w14:textId="77777777" w:rsidR="006F3958" w:rsidRPr="00055322" w:rsidRDefault="006F3958" w:rsidP="000057B2">
                        <w:pPr>
                          <w:spacing w:line="240" w:lineRule="exact"/>
                          <w:jc w:val="center"/>
                          <w:rPr>
                            <w:rFonts w:ascii="Meiryo UI" w:eastAsia="Meiryo UI" w:hAnsi="Meiryo UI"/>
                            <w:sz w:val="20"/>
                          </w:rPr>
                        </w:pPr>
                        <w:r>
                          <w:rPr>
                            <w:rFonts w:ascii="Meiryo UI" w:eastAsia="Meiryo UI" w:hAnsi="Meiryo UI" w:hint="eastAsia"/>
                            <w:sz w:val="20"/>
                          </w:rPr>
                          <w:t>人口</w:t>
                        </w:r>
                      </w:p>
                    </w:txbxContent>
                  </v:textbox>
                </v:shape>
                <v:shape id="テキスト ボックス 48" o:spid="_x0000_s1060" type="#_x0000_t202" style="position:absolute;left:30166;width:22219;height:42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" fillcolor="window" strokeweight=".5pt">
                  <v:textbox inset="0,0,0,0">
                    <w:txbxContent>
                      <w:p w14:paraId="00B234DD" w14:textId="77777777" w:rsidR="006F3958" w:rsidRDefault="006F3958" w:rsidP="000057B2">
                        <w:pPr>
                          <w:spacing w:line="240" w:lineRule="exact"/>
                          <w:jc w:val="center"/>
                          <w:rPr>
                            <w:rFonts w:ascii="Meiryo UI" w:eastAsia="Meiryo UI" w:hAnsi="Meiryo UI"/>
                            <w:sz w:val="20"/>
                          </w:rPr>
                        </w:pPr>
                        <w:r>
                          <w:rPr>
                            <w:rFonts w:ascii="Meiryo UI" w:eastAsia="Meiryo UI" w:hAnsi="Meiryo UI" w:hint="eastAsia"/>
                            <w:sz w:val="20"/>
                          </w:rPr>
                          <w:t>世帯主率</w:t>
                        </w:r>
                      </w:p>
                      <w:p w14:paraId="4FA2AF04" w14:textId="77777777" w:rsidR="006F3958" w:rsidRPr="00055322" w:rsidRDefault="006F3958" w:rsidP="000057B2">
                        <w:pPr>
                          <w:spacing w:line="240" w:lineRule="exact"/>
                          <w:jc w:val="center"/>
                          <w:rPr>
                            <w:rFonts w:ascii="Meiryo UI" w:eastAsia="Meiryo UI" w:hAnsi="Meiryo UI"/>
                            <w:sz w:val="20"/>
                          </w:rPr>
                        </w:pPr>
                        <w:r>
                          <w:rPr>
                            <w:rFonts w:ascii="Meiryo UI" w:eastAsia="Meiryo UI" w:hAnsi="Meiryo UI" w:hint="eastAsia"/>
                            <w:sz w:val="20"/>
                          </w:rPr>
                          <w:t>（人口に占める世帯主数の割合）</w:t>
                        </w:r>
                      </w:p>
                    </w:txbxContent>
                  </v:textbox>
                </v:shape>
                <v:shape id="テキスト ボックス 50" o:spid="_x0000_s1061" type="#_x0000_t202" style="position:absolute;left:18458;top:854;width:2160;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" fillcolor="window" stroked="f" strokeweight=".5pt">
                  <v:textbox inset="0,0,0,0">
                    <w:txbxContent>
                      <w:p w14:paraId="2F211727" w14:textId="77777777" w:rsidR="006F3958" w:rsidRPr="00055322" w:rsidRDefault="006F3958" w:rsidP="000057B2">
                        <w:pPr>
                          <w:spacing w:line="240" w:lineRule="exact"/>
                          <w:jc w:val="center"/>
                          <w:rPr>
                            <w:rFonts w:ascii="Meiryo UI" w:eastAsia="Meiryo UI" w:hAnsi="Meiryo UI"/>
                            <w:sz w:val="20"/>
                          </w:rPr>
                        </w:pPr>
                        <w:r>
                          <w:rPr>
                            <w:rFonts w:ascii="Meiryo UI" w:eastAsia="Meiryo UI" w:hAnsi="Meiryo UI" w:hint="eastAsia"/>
                            <w:sz w:val="20"/>
                          </w:rPr>
                          <w:t>＝</w:t>
                        </w:r>
                      </w:p>
                    </w:txbxContent>
                  </v:textbox>
                </v:shape>
                <v:shape id="テキスト ボックス 52" o:spid="_x0000_s1062" type="#_x0000_t202" style="position:absolute;left:7178;top:854;width:2160;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" fillcolor="window" stroked="f" strokeweight=".5pt">
                  <v:textbox inset="0,0,0,0">
                    <w:txbxContent>
                      <w:p w14:paraId="23820B49" w14:textId="77777777" w:rsidR="006F3958" w:rsidRPr="00055322" w:rsidRDefault="006F3958" w:rsidP="000057B2">
                        <w:pPr>
                          <w:spacing w:line="240" w:lineRule="exact"/>
                          <w:jc w:val="center"/>
                          <w:rPr>
                            <w:rFonts w:ascii="Meiryo UI" w:eastAsia="Meiryo UI" w:hAnsi="Meiryo UI"/>
                            <w:sz w:val="20"/>
                          </w:rPr>
                        </w:pPr>
                        <w:r>
                          <w:rPr>
                            <w:rFonts w:ascii="Meiryo UI" w:eastAsia="Meiryo UI" w:hAnsi="Meiryo UI" w:hint="eastAsia"/>
                            <w:sz w:val="20"/>
                          </w:rPr>
                          <w:t>＝</w:t>
                        </w:r>
                      </w:p>
                    </w:txbxContent>
                  </v:textbox>
                </v:shape>
                <v:shape id="テキスト ボックス 61" o:spid="_x0000_s1063" type="#_x0000_t202" style="position:absolute;left:27602;top:854;width:2160;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" fillcolor="window" stroked="f" strokeweight=".5pt">
                  <v:textbox inset="0,0,0,0">
                    <w:txbxContent>
                      <w:p w14:paraId="4EF7BA5F" w14:textId="77777777" w:rsidR="006F3958" w:rsidRPr="00055322" w:rsidRDefault="006F3958" w:rsidP="000057B2">
                        <w:pPr>
                          <w:spacing w:line="240" w:lineRule="exact"/>
                          <w:jc w:val="center"/>
                          <w:rPr>
                            <w:rFonts w:ascii="Meiryo UI" w:eastAsia="Meiryo UI" w:hAnsi="Meiryo UI"/>
                            <w:sz w:val="20"/>
                          </w:rPr>
                        </w:pPr>
                        <w:r>
                          <w:rPr>
                            <w:rFonts w:ascii="Meiryo UI" w:eastAsia="Meiryo UI" w:hAnsi="Meiryo UI" w:hint="eastAsia"/>
                            <w:sz w:val="20"/>
                          </w:rPr>
                          <w:t>×</w:t>
                        </w:r>
                      </w:p>
                    </w:txbxContent>
                  </v:textbox>
                </v:shape>
              </v:group>
            </w:pict>
          </mc:Fallback>
        </mc:AlternateContent>
      </w:r>
    </w:p>
    <w:p w14:paraId="5FBBF15F" w14:textId="77777777" w:rsidR="000057B2" w:rsidRPr="000057B2" w:rsidRDefault="000057B2" w:rsidP="000057B2">
      <w:pPr>
        <w:spacing w:line="340" w:lineRule="exact"/>
        <w:ind w:leftChars="100" w:left="210" w:firstLineChars="100" w:firstLine="210"/>
        <w:rPr>
          <w:rFonts w:ascii="ＭＳ 明朝" w:eastAsia="ＭＳ 明朝" w:hAnsi="ＭＳ 明朝" w:cs="ＭＳ 明朝"/>
          <w:szCs w:val="24"/>
        </w:rPr>
      </w:pPr>
    </w:p>
    <w:p w14:paraId="4827C0DF" w14:textId="77777777" w:rsidR="000057B2" w:rsidRPr="000057B2" w:rsidRDefault="000057B2" w:rsidP="000057B2">
      <w:pPr>
        <w:spacing w:line="340" w:lineRule="exact"/>
        <w:ind w:leftChars="100" w:left="210" w:firstLineChars="100" w:firstLine="210"/>
        <w:rPr>
          <w:rFonts w:ascii="ＭＳ 明朝" w:eastAsia="ＭＳ 明朝" w:hAnsi="ＭＳ 明朝" w:cs="ＭＳ 明朝"/>
          <w:szCs w:val="24"/>
        </w:rPr>
      </w:pPr>
    </w:p>
    <w:p w14:paraId="381F126A" w14:textId="77777777" w:rsidR="000057B2" w:rsidRPr="000057B2" w:rsidRDefault="000057B2" w:rsidP="000057B2">
      <w:pPr>
        <w:ind w:leftChars="200" w:left="420" w:rightChars="256" w:right="538" w:firstLineChars="100" w:firstLine="210"/>
        <w:rPr>
          <w:rFonts w:ascii="HG丸ｺﾞｼｯｸM-PRO" w:eastAsia="HG丸ｺﾞｼｯｸM-PRO" w:hAnsi="HG丸ｺﾞｼｯｸM-PRO" w:cs="ＭＳ 明朝"/>
          <w:szCs w:val="24"/>
        </w:rPr>
      </w:pPr>
      <w:r w:rsidRPr="000057B2">
        <w:rPr>
          <w:rFonts w:ascii="HG丸ｺﾞｼｯｸM-PRO" w:eastAsia="HG丸ｺﾞｼｯｸM-PRO" w:hAnsi="HG丸ｺﾞｼｯｸM-PRO" w:cs="ＭＳ 明朝" w:hint="eastAsia"/>
          <w:szCs w:val="24"/>
        </w:rPr>
        <w:t>国立社会保障・人口問題研究所（以下「社人研」という。）が推計・公表している『日本の地域別将来推計人口』（平成</w:t>
      </w:r>
      <w:r w:rsidRPr="000057B2">
        <w:rPr>
          <w:rFonts w:ascii="HG丸ｺﾞｼｯｸM-PRO" w:eastAsia="HG丸ｺﾞｼｯｸM-PRO" w:hAnsi="HG丸ｺﾞｼｯｸM-PRO" w:cs="ＭＳ 明朝"/>
          <w:szCs w:val="24"/>
        </w:rPr>
        <w:t>30</w:t>
      </w:r>
      <w:r w:rsidRPr="000057B2">
        <w:rPr>
          <w:rFonts w:ascii="HG丸ｺﾞｼｯｸM-PRO" w:eastAsia="HG丸ｺﾞｼｯｸM-PRO" w:hAnsi="HG丸ｺﾞｼｯｸM-PRO" w:cs="ＭＳ 明朝" w:hint="eastAsia"/>
          <w:szCs w:val="24"/>
        </w:rPr>
        <w:t>年（2</w:t>
      </w:r>
      <w:r w:rsidRPr="000057B2">
        <w:rPr>
          <w:rFonts w:ascii="HG丸ｺﾞｼｯｸM-PRO" w:eastAsia="HG丸ｺﾞｼｯｸM-PRO" w:hAnsi="HG丸ｺﾞｼｯｸM-PRO" w:cs="ＭＳ 明朝"/>
          <w:szCs w:val="24"/>
        </w:rPr>
        <w:t>018</w:t>
      </w:r>
      <w:r w:rsidRPr="000057B2">
        <w:rPr>
          <w:rFonts w:ascii="HG丸ｺﾞｼｯｸM-PRO" w:eastAsia="HG丸ｺﾞｼｯｸM-PRO" w:hAnsi="HG丸ｺﾞｼｯｸM-PRO" w:cs="ＭＳ 明朝" w:hint="eastAsia"/>
          <w:szCs w:val="24"/>
        </w:rPr>
        <w:t>年）3月推計）において、市町村単位で、令和2</w:t>
      </w:r>
      <w:r w:rsidRPr="000057B2">
        <w:rPr>
          <w:rFonts w:ascii="HG丸ｺﾞｼｯｸM-PRO" w:eastAsia="HG丸ｺﾞｼｯｸM-PRO" w:hAnsi="HG丸ｺﾞｼｯｸM-PRO" w:cs="ＭＳ 明朝"/>
          <w:szCs w:val="24"/>
        </w:rPr>
        <w:t>2</w:t>
      </w:r>
      <w:r w:rsidRPr="000057B2">
        <w:rPr>
          <w:rFonts w:ascii="HG丸ｺﾞｼｯｸM-PRO" w:eastAsia="HG丸ｺﾞｼｯｸM-PRO" w:hAnsi="HG丸ｺﾞｼｯｸM-PRO" w:cs="ＭＳ 明朝" w:hint="eastAsia"/>
          <w:szCs w:val="24"/>
        </w:rPr>
        <w:t>年（2040年）まで５年ごとの、男女･年齢(5歳)階級別人口が示されており、このデータを活用する。</w:t>
      </w:r>
    </w:p>
    <w:p w14:paraId="1B123976" w14:textId="5EBF3600" w:rsidR="000057B2" w:rsidRPr="000057B2" w:rsidRDefault="000057B2" w:rsidP="000057B2">
      <w:pPr>
        <w:ind w:leftChars="200" w:left="420" w:rightChars="256" w:right="538" w:firstLineChars="100" w:firstLine="210"/>
        <w:rPr>
          <w:rFonts w:ascii="HG丸ｺﾞｼｯｸM-PRO" w:eastAsia="HG丸ｺﾞｼｯｸM-PRO" w:hAnsi="HG丸ｺﾞｼｯｸM-PRO" w:cs="ＭＳ 明朝"/>
          <w:szCs w:val="24"/>
        </w:rPr>
      </w:pPr>
    </w:p>
    <w:p w14:paraId="25332C40" w14:textId="77777777" w:rsidR="000057B2" w:rsidRPr="000057B2" w:rsidRDefault="000057B2" w:rsidP="000057B2">
      <w:pPr>
        <w:widowControl/>
        <w:jc w:val="left"/>
        <w:rPr>
          <w:rFonts w:ascii="HG丸ｺﾞｼｯｸM-PRO" w:eastAsia="HG丸ｺﾞｼｯｸM-PRO" w:hAnsi="HG丸ｺﾞｼｯｸM-PRO" w:cs="ＭＳ 明朝"/>
          <w:szCs w:val="24"/>
        </w:rPr>
      </w:pPr>
      <w:r w:rsidRPr="000057B2">
        <w:rPr>
          <w:rFonts w:ascii="HG丸ｺﾞｼｯｸM-PRO" w:eastAsia="HG丸ｺﾞｼｯｸM-PRO" w:hAnsi="HG丸ｺﾞｼｯｸM-PRO" w:cs="ＭＳ 明朝"/>
          <w:szCs w:val="24"/>
        </w:rPr>
        <w:br w:type="page"/>
      </w:r>
    </w:p>
    <w:p w14:paraId="5D483DC5" w14:textId="4A05BB2D" w:rsidR="00F7068C" w:rsidRDefault="00F7068C" w:rsidP="00F7068C">
      <w:pPr>
        <w:ind w:leftChars="200" w:left="420" w:rightChars="256" w:right="538" w:firstLineChars="100" w:firstLine="210"/>
        <w:rPr>
          <w:rFonts w:ascii="HG丸ｺﾞｼｯｸM-PRO" w:eastAsia="HG丸ｺﾞｼｯｸM-PRO" w:hAnsi="HG丸ｺﾞｼｯｸM-PRO" w:cs="ＭＳ 明朝"/>
          <w:szCs w:val="24"/>
        </w:rPr>
      </w:pPr>
      <w:r w:rsidRPr="000057B2">
        <w:rPr>
          <w:rFonts w:ascii="ＭＳ 明朝" w:eastAsia="ＭＳ 明朝" w:hAnsi="ＭＳ 明朝" w:cs="ＭＳ 明朝"/>
          <w:noProof/>
          <w:color w:val="FF0000"/>
        </w:rPr>
        <w:lastRenderedPageBreak/>
        <mc:AlternateContent>
          <mc:Choice Requires="wps">
            <w:drawing>
              <wp:anchor distT="0" distB="0" distL="114300" distR="114300" simplePos="0" relativeHeight="251767808" behindDoc="0" locked="0" layoutInCell="1" allowOverlap="1" wp14:anchorId="572481E7" wp14:editId="06F0ED81">
                <wp:simplePos x="0" y="0"/>
                <wp:positionH relativeFrom="column">
                  <wp:posOffset>219710</wp:posOffset>
                </wp:positionH>
                <wp:positionV relativeFrom="paragraph">
                  <wp:posOffset>29210</wp:posOffset>
                </wp:positionV>
                <wp:extent cx="5685155" cy="3492500"/>
                <wp:effectExtent l="0" t="0" r="10795" b="12700"/>
                <wp:wrapNone/>
                <wp:docPr id="960" name="正方形/長方形 1"/>
                <wp:cNvGraphicFramePr/>
                <a:graphic xmlns:a="http://schemas.openxmlformats.org/drawingml/2006/main">
                  <a:graphicData uri="http://schemas.microsoft.com/office/word/2010/wordprocessingShape">
                    <wps:wsp>
                      <wps:cNvSpPr/>
                      <wps:spPr>
                        <a:xfrm>
                          <a:off x="0" y="0"/>
                          <a:ext cx="5685155" cy="3492500"/>
                        </a:xfrm>
                        <a:custGeom>
                          <a:avLst/>
                          <a:gdLst>
                            <a:gd name="connsiteX0" fmla="*/ 0 w 5685155"/>
                            <a:gd name="connsiteY0" fmla="*/ 0 h 1881051"/>
                            <a:gd name="connsiteX1" fmla="*/ 5685155 w 5685155"/>
                            <a:gd name="connsiteY1" fmla="*/ 0 h 1881051"/>
                            <a:gd name="connsiteX2" fmla="*/ 5685155 w 5685155"/>
                            <a:gd name="connsiteY2" fmla="*/ 1881051 h 1881051"/>
                            <a:gd name="connsiteX3" fmla="*/ 0 w 5685155"/>
                            <a:gd name="connsiteY3" fmla="*/ 1881051 h 1881051"/>
                            <a:gd name="connsiteX4" fmla="*/ 0 w 5685155"/>
                            <a:gd name="connsiteY4" fmla="*/ 0 h 1881051"/>
                            <a:gd name="connsiteX0" fmla="*/ 0 w 5685155"/>
                            <a:gd name="connsiteY0" fmla="*/ 15498 h 1896549"/>
                            <a:gd name="connsiteX1" fmla="*/ 2905932 w 5685155"/>
                            <a:gd name="connsiteY1" fmla="*/ 0 h 1896549"/>
                            <a:gd name="connsiteX2" fmla="*/ 5685155 w 5685155"/>
                            <a:gd name="connsiteY2" fmla="*/ 15498 h 1896549"/>
                            <a:gd name="connsiteX3" fmla="*/ 5685155 w 5685155"/>
                            <a:gd name="connsiteY3" fmla="*/ 1896549 h 1896549"/>
                            <a:gd name="connsiteX4" fmla="*/ 0 w 5685155"/>
                            <a:gd name="connsiteY4" fmla="*/ 1896549 h 1896549"/>
                            <a:gd name="connsiteX5" fmla="*/ 0 w 5685155"/>
                            <a:gd name="connsiteY5" fmla="*/ 15498 h 1896549"/>
                            <a:gd name="connsiteX0" fmla="*/ 2905932 w 5685155"/>
                            <a:gd name="connsiteY0" fmla="*/ 0 h 1896549"/>
                            <a:gd name="connsiteX1" fmla="*/ 5685155 w 5685155"/>
                            <a:gd name="connsiteY1" fmla="*/ 15498 h 1896549"/>
                            <a:gd name="connsiteX2" fmla="*/ 5685155 w 5685155"/>
                            <a:gd name="connsiteY2" fmla="*/ 1896549 h 1896549"/>
                            <a:gd name="connsiteX3" fmla="*/ 0 w 5685155"/>
                            <a:gd name="connsiteY3" fmla="*/ 1896549 h 1896549"/>
                            <a:gd name="connsiteX4" fmla="*/ 0 w 5685155"/>
                            <a:gd name="connsiteY4" fmla="*/ 15498 h 1896549"/>
                            <a:gd name="connsiteX5" fmla="*/ 2997372 w 5685155"/>
                            <a:gd name="connsiteY5" fmla="*/ 91440 h 1896549"/>
                            <a:gd name="connsiteX0" fmla="*/ 2905932 w 5685155"/>
                            <a:gd name="connsiteY0" fmla="*/ 0 h 1896549"/>
                            <a:gd name="connsiteX1" fmla="*/ 5685155 w 5685155"/>
                            <a:gd name="connsiteY1" fmla="*/ 15498 h 1896549"/>
                            <a:gd name="connsiteX2" fmla="*/ 5685155 w 5685155"/>
                            <a:gd name="connsiteY2" fmla="*/ 1896549 h 1896549"/>
                            <a:gd name="connsiteX3" fmla="*/ 0 w 5685155"/>
                            <a:gd name="connsiteY3" fmla="*/ 1896549 h 1896549"/>
                            <a:gd name="connsiteX4" fmla="*/ 0 w 5685155"/>
                            <a:gd name="connsiteY4" fmla="*/ 15498 h 1896549"/>
                            <a:gd name="connsiteX0" fmla="*/ 5685155 w 5685155"/>
                            <a:gd name="connsiteY0" fmla="*/ 0 h 1881051"/>
                            <a:gd name="connsiteX1" fmla="*/ 5685155 w 5685155"/>
                            <a:gd name="connsiteY1" fmla="*/ 1881051 h 1881051"/>
                            <a:gd name="connsiteX2" fmla="*/ 0 w 5685155"/>
                            <a:gd name="connsiteY2" fmla="*/ 1881051 h 1881051"/>
                            <a:gd name="connsiteX3" fmla="*/ 0 w 5685155"/>
                            <a:gd name="connsiteY3" fmla="*/ 0 h 1881051"/>
                          </a:gdLst>
                          <a:ahLst/>
                          <a:cxnLst>
                            <a:cxn ang="0">
                              <a:pos x="connsiteX0" y="connsiteY0"/>
                            </a:cxn>
                            <a:cxn ang="0">
                              <a:pos x="connsiteX1" y="connsiteY1"/>
                            </a:cxn>
                            <a:cxn ang="0">
                              <a:pos x="connsiteX2" y="connsiteY2"/>
                            </a:cxn>
                            <a:cxn ang="0">
                              <a:pos x="connsiteX3" y="connsiteY3"/>
                            </a:cxn>
                          </a:cxnLst>
                          <a:rect l="l" t="t" r="r" b="b"/>
                          <a:pathLst>
                            <a:path w="5685155" h="1881051">
                              <a:moveTo>
                                <a:pt x="5685155" y="0"/>
                              </a:moveTo>
                              <a:lnTo>
                                <a:pt x="5685155" y="1881051"/>
                              </a:lnTo>
                              <a:lnTo>
                                <a:pt x="0" y="1881051"/>
                              </a:lnTo>
                              <a:lnTo>
                                <a:pt x="0" y="0"/>
                              </a:lnTo>
                            </a:path>
                          </a:pathLst>
                        </a:cu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69A415C4" id="正方形/長方形 1" o:spid="_x0000_s1026" style="position:absolute;left:0;text-align:left;margin-left:17.3pt;margin-top:2.3pt;width:447.65pt;height:2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85155,18810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" path="m5685155,r,1881051l,1881051,,e" filled="f" strokecolor="windowText" strokeweight=".5pt">
                <v:path arrowok="t" o:connecttype="custom" o:connectlocs="5685155,0;5685155,3492500;0,3492500;0,0" o:connectangles="0,0,0,0"/>
              </v:shape>
            </w:pict>
          </mc:Fallback>
        </mc:AlternateContent>
      </w:r>
      <w:r w:rsidRPr="000057B2">
        <w:rPr>
          <w:rFonts w:ascii="HG丸ｺﾞｼｯｸM-PRO" w:eastAsia="HG丸ｺﾞｼｯｸM-PRO" w:hAnsi="HG丸ｺﾞｼｯｸM-PRO" w:cs="ＭＳ 明朝" w:hint="eastAsia"/>
          <w:szCs w:val="24"/>
        </w:rPr>
        <w:t>将来の世帯主率については、『日本の世帯数の将来推計（都道府県別推計）』（平成2</w:t>
      </w:r>
      <w:r w:rsidRPr="000057B2">
        <w:rPr>
          <w:rFonts w:ascii="HG丸ｺﾞｼｯｸM-PRO" w:eastAsia="HG丸ｺﾞｼｯｸM-PRO" w:hAnsi="HG丸ｺﾞｼｯｸM-PRO" w:cs="ＭＳ 明朝"/>
          <w:szCs w:val="24"/>
        </w:rPr>
        <w:t>6</w:t>
      </w:r>
      <w:r w:rsidRPr="000057B2">
        <w:rPr>
          <w:rFonts w:ascii="HG丸ｺﾞｼｯｸM-PRO" w:eastAsia="HG丸ｺﾞｼｯｸM-PRO" w:hAnsi="HG丸ｺﾞｼｯｸM-PRO" w:cs="ＭＳ 明朝" w:hint="eastAsia"/>
          <w:szCs w:val="24"/>
        </w:rPr>
        <w:t>年（2</w:t>
      </w:r>
      <w:r w:rsidRPr="000057B2">
        <w:rPr>
          <w:rFonts w:ascii="HG丸ｺﾞｼｯｸM-PRO" w:eastAsia="HG丸ｺﾞｼｯｸM-PRO" w:hAnsi="HG丸ｺﾞｼｯｸM-PRO" w:cs="ＭＳ 明朝"/>
          <w:szCs w:val="24"/>
        </w:rPr>
        <w:t>018</w:t>
      </w:r>
      <w:r w:rsidRPr="000057B2">
        <w:rPr>
          <w:rFonts w:ascii="HG丸ｺﾞｼｯｸM-PRO" w:eastAsia="HG丸ｺﾞｼｯｸM-PRO" w:hAnsi="HG丸ｺﾞｼｯｸM-PRO" w:cs="ＭＳ 明朝" w:hint="eastAsia"/>
          <w:szCs w:val="24"/>
        </w:rPr>
        <w:t>年）4月推計）において、都道府県単位では令和1</w:t>
      </w:r>
      <w:r w:rsidRPr="000057B2">
        <w:rPr>
          <w:rFonts w:ascii="HG丸ｺﾞｼｯｸM-PRO" w:eastAsia="HG丸ｺﾞｼｯｸM-PRO" w:hAnsi="HG丸ｺﾞｼｯｸM-PRO" w:cs="ＭＳ 明朝"/>
          <w:szCs w:val="24"/>
        </w:rPr>
        <w:t>7</w:t>
      </w:r>
      <w:r w:rsidRPr="000057B2">
        <w:rPr>
          <w:rFonts w:ascii="HG丸ｺﾞｼｯｸM-PRO" w:eastAsia="HG丸ｺﾞｼｯｸM-PRO" w:hAnsi="HG丸ｺﾞｼｯｸM-PRO" w:cs="ＭＳ 明朝" w:hint="eastAsia"/>
          <w:szCs w:val="24"/>
        </w:rPr>
        <w:t>年（2035年）までの世帯主の男女・年齢5歳階級別・家族類型別の将来世帯主率が公表されているが、市町村単位では将来世帯主率の値が公表されていない。そこで、市町村単位での将来世帯主率の設定にあたっては、対象とする市町村と当該市町村を含む都道府県の平均的な世帯主率との相対的な関係に着目し、将来の都道府県世帯主率をもとに対象市町村の世帯主率を推定して用いることとする。</w:t>
      </w:r>
    </w:p>
    <w:p w14:paraId="3735588F" w14:textId="563F0092" w:rsidR="000057B2" w:rsidRPr="000057B2" w:rsidRDefault="000057B2" w:rsidP="000057B2">
      <w:pPr>
        <w:spacing w:line="240" w:lineRule="exact"/>
        <w:ind w:leftChars="200" w:left="420" w:firstLineChars="100" w:firstLine="210"/>
        <w:rPr>
          <w:rFonts w:ascii="HG丸ｺﾞｼｯｸM-PRO" w:eastAsia="HG丸ｺﾞｼｯｸM-PRO" w:hAnsi="HG丸ｺﾞｼｯｸM-PRO" w:cs="ＭＳ 明朝"/>
          <w:szCs w:val="24"/>
        </w:rPr>
      </w:pPr>
    </w:p>
    <w:p w14:paraId="14934077" w14:textId="77777777" w:rsidR="000057B2" w:rsidRPr="000057B2" w:rsidRDefault="000057B2" w:rsidP="000057B2">
      <w:pPr>
        <w:ind w:leftChars="200" w:left="420" w:firstLineChars="100" w:firstLine="210"/>
        <w:rPr>
          <w:rFonts w:ascii="HG丸ｺﾞｼｯｸM-PRO" w:eastAsia="HG丸ｺﾞｼｯｸM-PRO" w:hAnsi="HG丸ｺﾞｼｯｸM-PRO" w:cs="ＭＳ 明朝"/>
          <w:szCs w:val="24"/>
        </w:rPr>
      </w:pPr>
      <w:r w:rsidRPr="000057B2">
        <w:rPr>
          <w:rFonts w:ascii="HG丸ｺﾞｼｯｸM-PRO" w:eastAsia="HG丸ｺﾞｼｯｸM-PRO" w:hAnsi="HG丸ｺﾞｼｯｸM-PRO" w:cs="ＭＳ 明朝" w:hint="eastAsia"/>
          <w:szCs w:val="24"/>
        </w:rPr>
        <w:t>[使用データ]</w:t>
      </w:r>
    </w:p>
    <w:p w14:paraId="701CD8E3" w14:textId="77777777" w:rsidR="000057B2" w:rsidRPr="000057B2" w:rsidRDefault="000057B2" w:rsidP="000057B2">
      <w:pPr>
        <w:spacing w:line="320" w:lineRule="exact"/>
        <w:ind w:leftChars="200" w:left="420" w:firstLineChars="100" w:firstLine="210"/>
        <w:rPr>
          <w:rFonts w:ascii="HG丸ｺﾞｼｯｸM-PRO" w:eastAsia="HG丸ｺﾞｼｯｸM-PRO" w:hAnsi="HG丸ｺﾞｼｯｸM-PRO" w:cs="ＭＳ 明朝"/>
          <w:szCs w:val="24"/>
        </w:rPr>
      </w:pPr>
      <w:r w:rsidRPr="000057B2">
        <w:rPr>
          <w:rFonts w:ascii="HG丸ｺﾞｼｯｸM-PRO" w:eastAsia="HG丸ｺﾞｼｯｸM-PRO" w:hAnsi="HG丸ｺﾞｼｯｸM-PRO" w:cs="ＭＳ 明朝" w:hint="eastAsia"/>
          <w:szCs w:val="24"/>
        </w:rPr>
        <w:t>*1：総務省『国勢調査』（平成7年、12年、17年、22年、2</w:t>
      </w:r>
      <w:r w:rsidRPr="000057B2">
        <w:rPr>
          <w:rFonts w:ascii="HG丸ｺﾞｼｯｸM-PRO" w:eastAsia="HG丸ｺﾞｼｯｸM-PRO" w:hAnsi="HG丸ｺﾞｼｯｸM-PRO" w:cs="ＭＳ 明朝"/>
          <w:szCs w:val="24"/>
        </w:rPr>
        <w:t>7</w:t>
      </w:r>
      <w:r w:rsidRPr="000057B2">
        <w:rPr>
          <w:rFonts w:ascii="HG丸ｺﾞｼｯｸM-PRO" w:eastAsia="HG丸ｺﾞｼｯｸM-PRO" w:hAnsi="HG丸ｺﾞｼｯｸM-PRO" w:cs="ＭＳ 明朝" w:hint="eastAsia"/>
          <w:szCs w:val="24"/>
        </w:rPr>
        <w:t>年）</w:t>
      </w:r>
    </w:p>
    <w:p w14:paraId="1DB97D7E" w14:textId="77777777" w:rsidR="000057B2" w:rsidRPr="000057B2" w:rsidRDefault="000057B2" w:rsidP="000057B2">
      <w:pPr>
        <w:spacing w:line="320" w:lineRule="exact"/>
        <w:ind w:leftChars="400" w:left="840" w:firstLineChars="100" w:firstLine="210"/>
        <w:rPr>
          <w:rFonts w:ascii="HG丸ｺﾞｼｯｸM-PRO" w:eastAsia="HG丸ｺﾞｼｯｸM-PRO" w:hAnsi="HG丸ｺﾞｼｯｸM-PRO" w:cs="ＭＳ 明朝"/>
          <w:szCs w:val="24"/>
        </w:rPr>
      </w:pPr>
      <w:r w:rsidRPr="000057B2">
        <w:rPr>
          <w:rFonts w:ascii="HG丸ｺﾞｼｯｸM-PRO" w:eastAsia="HG丸ｺﾞｼｯｸM-PRO" w:hAnsi="HG丸ｺﾞｼｯｸM-PRO" w:cs="ＭＳ 明朝" w:hint="eastAsia"/>
          <w:szCs w:val="24"/>
        </w:rPr>
        <w:t>・対象市町村及び都道府県の年齢５歳階級別の人口・世帯数</w:t>
      </w:r>
    </w:p>
    <w:p w14:paraId="70101C85" w14:textId="77777777" w:rsidR="000057B2" w:rsidRPr="000057B2" w:rsidRDefault="000057B2" w:rsidP="000057B2">
      <w:pPr>
        <w:spacing w:line="320" w:lineRule="exact"/>
        <w:ind w:leftChars="200" w:left="420" w:firstLineChars="100" w:firstLine="210"/>
        <w:rPr>
          <w:rFonts w:ascii="HG丸ｺﾞｼｯｸM-PRO" w:eastAsia="HG丸ｺﾞｼｯｸM-PRO" w:hAnsi="HG丸ｺﾞｼｯｸM-PRO" w:cs="ＭＳ 明朝"/>
          <w:szCs w:val="24"/>
        </w:rPr>
      </w:pPr>
      <w:r w:rsidRPr="000057B2">
        <w:rPr>
          <w:rFonts w:ascii="HG丸ｺﾞｼｯｸM-PRO" w:eastAsia="HG丸ｺﾞｼｯｸM-PRO" w:hAnsi="HG丸ｺﾞｼｯｸM-PRO" w:cs="ＭＳ 明朝" w:hint="eastAsia"/>
          <w:szCs w:val="24"/>
        </w:rPr>
        <w:t>*2：国立社会保障・人口問題研究所『日本の世帯数の将来推計（都道府県別推計）』</w:t>
      </w:r>
    </w:p>
    <w:p w14:paraId="3522FAAD" w14:textId="77777777" w:rsidR="000057B2" w:rsidRPr="000057B2" w:rsidRDefault="000057B2" w:rsidP="000057B2">
      <w:pPr>
        <w:spacing w:line="320" w:lineRule="exact"/>
        <w:ind w:leftChars="400" w:left="840" w:firstLineChars="100" w:firstLine="210"/>
        <w:rPr>
          <w:rFonts w:ascii="HG丸ｺﾞｼｯｸM-PRO" w:eastAsia="HG丸ｺﾞｼｯｸM-PRO" w:hAnsi="HG丸ｺﾞｼｯｸM-PRO" w:cs="ＭＳ 明朝"/>
          <w:szCs w:val="24"/>
        </w:rPr>
      </w:pPr>
      <w:r w:rsidRPr="000057B2">
        <w:rPr>
          <w:rFonts w:ascii="HG丸ｺﾞｼｯｸM-PRO" w:eastAsia="HG丸ｺﾞｼｯｸM-PRO" w:hAnsi="HG丸ｺﾞｼｯｸM-PRO" w:cs="ＭＳ 明朝" w:hint="eastAsia"/>
          <w:szCs w:val="24"/>
        </w:rPr>
        <w:t>・世帯主の男女別 年齢5歳階級別 家族類型別世帯数（平成26年4月推計）</w:t>
      </w:r>
    </w:p>
    <w:p w14:paraId="19F7891B" w14:textId="77777777" w:rsidR="000057B2" w:rsidRPr="000057B2" w:rsidRDefault="000057B2" w:rsidP="000057B2">
      <w:pPr>
        <w:spacing w:line="320" w:lineRule="exact"/>
        <w:ind w:leftChars="400" w:left="840" w:firstLineChars="100" w:firstLine="210"/>
        <w:rPr>
          <w:rFonts w:ascii="HG丸ｺﾞｼｯｸM-PRO" w:eastAsia="HG丸ｺﾞｼｯｸM-PRO" w:hAnsi="HG丸ｺﾞｼｯｸM-PRO" w:cs="ＭＳ 明朝"/>
          <w:szCs w:val="24"/>
        </w:rPr>
      </w:pPr>
      <w:r w:rsidRPr="000057B2">
        <w:rPr>
          <w:rFonts w:ascii="HG丸ｺﾞｼｯｸM-PRO" w:eastAsia="HG丸ｺﾞｼｯｸM-PRO" w:hAnsi="HG丸ｺﾞｼｯｸM-PRO" w:cs="ＭＳ 明朝" w:hint="eastAsia"/>
          <w:szCs w:val="24"/>
        </w:rPr>
        <w:t>・世帯主の男女・年齢 5 歳階級別・家族類型別世帯主率</w:t>
      </w:r>
    </w:p>
    <w:p w14:paraId="48538482" w14:textId="77777777" w:rsidR="000057B2" w:rsidRPr="000057B2" w:rsidRDefault="000057B2" w:rsidP="000057B2">
      <w:pPr>
        <w:spacing w:line="320" w:lineRule="exact"/>
        <w:ind w:leftChars="200" w:left="420" w:firstLineChars="100" w:firstLine="210"/>
        <w:rPr>
          <w:rFonts w:ascii="HG丸ｺﾞｼｯｸM-PRO" w:eastAsia="HG丸ｺﾞｼｯｸM-PRO" w:hAnsi="HG丸ｺﾞｼｯｸM-PRO" w:cs="ＭＳ 明朝"/>
          <w:szCs w:val="24"/>
        </w:rPr>
      </w:pPr>
      <w:r w:rsidRPr="000057B2">
        <w:rPr>
          <w:rFonts w:ascii="HG丸ｺﾞｼｯｸM-PRO" w:eastAsia="HG丸ｺﾞｼｯｸM-PRO" w:hAnsi="HG丸ｺﾞｼｯｸM-PRO" w:cs="ＭＳ 明朝" w:hint="eastAsia"/>
          <w:szCs w:val="24"/>
        </w:rPr>
        <w:t>*3：国立社会保障・人口問題研究所『日本の地域別将来推計人口』（平成</w:t>
      </w:r>
      <w:r w:rsidRPr="000057B2">
        <w:rPr>
          <w:rFonts w:ascii="HG丸ｺﾞｼｯｸM-PRO" w:eastAsia="HG丸ｺﾞｼｯｸM-PRO" w:hAnsi="HG丸ｺﾞｼｯｸM-PRO" w:cs="ＭＳ 明朝"/>
          <w:szCs w:val="24"/>
        </w:rPr>
        <w:t>30</w:t>
      </w:r>
      <w:r w:rsidRPr="000057B2">
        <w:rPr>
          <w:rFonts w:ascii="HG丸ｺﾞｼｯｸM-PRO" w:eastAsia="HG丸ｺﾞｼｯｸM-PRO" w:hAnsi="HG丸ｺﾞｼｯｸM-PRO" w:cs="ＭＳ 明朝" w:hint="eastAsia"/>
          <w:szCs w:val="24"/>
        </w:rPr>
        <w:t>年3月推計）</w:t>
      </w:r>
    </w:p>
    <w:p w14:paraId="470F55CE" w14:textId="77777777" w:rsidR="000057B2" w:rsidRPr="000057B2" w:rsidRDefault="000057B2" w:rsidP="000057B2">
      <w:pPr>
        <w:spacing w:line="320" w:lineRule="exact"/>
        <w:ind w:leftChars="400" w:left="840" w:firstLineChars="100" w:firstLine="210"/>
        <w:rPr>
          <w:rFonts w:ascii="HG丸ｺﾞｼｯｸM-PRO" w:eastAsia="HG丸ｺﾞｼｯｸM-PRO" w:hAnsi="HG丸ｺﾞｼｯｸM-PRO" w:cs="ＭＳ 明朝"/>
          <w:szCs w:val="24"/>
        </w:rPr>
      </w:pPr>
      <w:r w:rsidRPr="000057B2">
        <w:rPr>
          <w:rFonts w:ascii="HG丸ｺﾞｼｯｸM-PRO" w:eastAsia="HG丸ｺﾞｼｯｸM-PRO" w:hAnsi="HG丸ｺﾞｼｯｸM-PRO" w:cs="ＭＳ 明朝" w:hint="eastAsia"/>
          <w:szCs w:val="24"/>
        </w:rPr>
        <w:t>・男女･年齢(5歳)階級別の推計結果</w:t>
      </w:r>
    </w:p>
    <w:p w14:paraId="325B8CDD" w14:textId="77777777" w:rsidR="000057B2" w:rsidRPr="000057B2" w:rsidRDefault="000057B2" w:rsidP="000057B2">
      <w:pPr>
        <w:spacing w:line="320" w:lineRule="exact"/>
        <w:ind w:leftChars="400" w:left="840" w:firstLineChars="100" w:firstLine="210"/>
        <w:rPr>
          <w:rFonts w:ascii="HG丸ｺﾞｼｯｸM-PRO" w:eastAsia="HG丸ｺﾞｼｯｸM-PRO" w:hAnsi="HG丸ｺﾞｼｯｸM-PRO" w:cs="ＭＳ 明朝"/>
          <w:szCs w:val="24"/>
        </w:rPr>
      </w:pPr>
    </w:p>
    <w:p w14:paraId="603F3367" w14:textId="77777777" w:rsidR="000057B2" w:rsidRPr="000057B2" w:rsidRDefault="000057B2" w:rsidP="000057B2">
      <w:pPr>
        <w:spacing w:line="320" w:lineRule="exact"/>
        <w:ind w:leftChars="400" w:left="840" w:firstLineChars="100" w:firstLine="210"/>
        <w:rPr>
          <w:rFonts w:ascii="HG丸ｺﾞｼｯｸM-PRO" w:eastAsia="HG丸ｺﾞｼｯｸM-PRO" w:hAnsi="HG丸ｺﾞｼｯｸM-PRO" w:cs="ＭＳ 明朝"/>
          <w:szCs w:val="24"/>
        </w:rPr>
      </w:pPr>
    </w:p>
    <w:p w14:paraId="73A3D174" w14:textId="77777777" w:rsidR="000057B2" w:rsidRPr="000057B2" w:rsidRDefault="000057B2" w:rsidP="000057B2">
      <w:pPr>
        <w:widowControl/>
        <w:jc w:val="left"/>
        <w:rPr>
          <w:rFonts w:ascii="HG丸ｺﾞｼｯｸM-PRO" w:eastAsia="HG丸ｺﾞｼｯｸM-PRO" w:hAnsi="HG丸ｺﾞｼｯｸM-PRO" w:cs="Times New Roman"/>
        </w:rPr>
      </w:pPr>
      <w:r w:rsidRPr="000057B2">
        <w:rPr>
          <w:rFonts w:ascii="Century" w:eastAsia="ＭＳ 明朝" w:hAnsi="Century" w:cs="Times New Roman"/>
          <w:noProof/>
        </w:rPr>
        <w:drawing>
          <wp:anchor distT="0" distB="0" distL="114300" distR="114300" simplePos="0" relativeHeight="251764736" behindDoc="0" locked="0" layoutInCell="1" allowOverlap="1" wp14:anchorId="2884BF48" wp14:editId="07AB08A6">
            <wp:simplePos x="0" y="0"/>
            <wp:positionH relativeFrom="column">
              <wp:posOffset>297906</wp:posOffset>
            </wp:positionH>
            <wp:positionV relativeFrom="paragraph">
              <wp:posOffset>57785</wp:posOffset>
            </wp:positionV>
            <wp:extent cx="5608955" cy="3058795"/>
            <wp:effectExtent l="0" t="0" r="0" b="8255"/>
            <wp:wrapNone/>
            <wp:docPr id="961" name="図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8955" cy="30587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A74394" w14:textId="77777777" w:rsidR="000057B2" w:rsidRPr="000057B2" w:rsidRDefault="000057B2" w:rsidP="000057B2">
      <w:pPr>
        <w:widowControl/>
        <w:jc w:val="left"/>
        <w:rPr>
          <w:rFonts w:ascii="HG丸ｺﾞｼｯｸM-PRO" w:eastAsia="HG丸ｺﾞｼｯｸM-PRO" w:hAnsi="HG丸ｺﾞｼｯｸM-PRO" w:cs="Times New Roman"/>
        </w:rPr>
      </w:pPr>
    </w:p>
    <w:p w14:paraId="21D86919" w14:textId="77777777" w:rsidR="000057B2" w:rsidRPr="000057B2" w:rsidRDefault="000057B2" w:rsidP="000057B2">
      <w:pPr>
        <w:widowControl/>
        <w:jc w:val="left"/>
        <w:rPr>
          <w:rFonts w:ascii="HG丸ｺﾞｼｯｸM-PRO" w:eastAsia="HG丸ｺﾞｼｯｸM-PRO" w:hAnsi="HG丸ｺﾞｼｯｸM-PRO" w:cs="Times New Roman"/>
        </w:rPr>
      </w:pPr>
    </w:p>
    <w:p w14:paraId="06449FF4" w14:textId="77777777" w:rsidR="000057B2" w:rsidRPr="000057B2" w:rsidRDefault="000057B2" w:rsidP="000057B2">
      <w:pPr>
        <w:widowControl/>
        <w:jc w:val="left"/>
        <w:rPr>
          <w:rFonts w:ascii="HG丸ｺﾞｼｯｸM-PRO" w:eastAsia="HG丸ｺﾞｼｯｸM-PRO" w:hAnsi="HG丸ｺﾞｼｯｸM-PRO" w:cs="Times New Roman"/>
        </w:rPr>
      </w:pPr>
    </w:p>
    <w:p w14:paraId="11B90C24" w14:textId="77777777" w:rsidR="000057B2" w:rsidRPr="000057B2" w:rsidRDefault="000057B2" w:rsidP="000057B2">
      <w:pPr>
        <w:widowControl/>
        <w:jc w:val="left"/>
        <w:rPr>
          <w:rFonts w:ascii="HG丸ｺﾞｼｯｸM-PRO" w:eastAsia="HG丸ｺﾞｼｯｸM-PRO" w:hAnsi="HG丸ｺﾞｼｯｸM-PRO" w:cs="Times New Roman"/>
        </w:rPr>
      </w:pPr>
    </w:p>
    <w:p w14:paraId="031372E9" w14:textId="77777777" w:rsidR="000057B2" w:rsidRPr="000057B2" w:rsidRDefault="000057B2" w:rsidP="000057B2">
      <w:pPr>
        <w:widowControl/>
        <w:jc w:val="left"/>
        <w:rPr>
          <w:rFonts w:ascii="HG丸ｺﾞｼｯｸM-PRO" w:eastAsia="HG丸ｺﾞｼｯｸM-PRO" w:hAnsi="HG丸ｺﾞｼｯｸM-PRO" w:cs="Times New Roman"/>
        </w:rPr>
      </w:pPr>
    </w:p>
    <w:p w14:paraId="1C2C001B" w14:textId="77777777" w:rsidR="000057B2" w:rsidRPr="000057B2" w:rsidRDefault="000057B2" w:rsidP="000057B2">
      <w:pPr>
        <w:widowControl/>
        <w:jc w:val="left"/>
        <w:rPr>
          <w:rFonts w:ascii="HG丸ｺﾞｼｯｸM-PRO" w:eastAsia="HG丸ｺﾞｼｯｸM-PRO" w:hAnsi="HG丸ｺﾞｼｯｸM-PRO" w:cs="Times New Roman"/>
        </w:rPr>
      </w:pPr>
    </w:p>
    <w:p w14:paraId="5F0CCCC6" w14:textId="77777777" w:rsidR="000057B2" w:rsidRPr="000057B2" w:rsidRDefault="000057B2" w:rsidP="000057B2">
      <w:pPr>
        <w:widowControl/>
        <w:jc w:val="left"/>
        <w:rPr>
          <w:rFonts w:ascii="HG丸ｺﾞｼｯｸM-PRO" w:eastAsia="HG丸ｺﾞｼｯｸM-PRO" w:hAnsi="HG丸ｺﾞｼｯｸM-PRO" w:cs="Times New Roman"/>
        </w:rPr>
      </w:pPr>
    </w:p>
    <w:p w14:paraId="0918A4EB" w14:textId="77777777" w:rsidR="000057B2" w:rsidRPr="000057B2" w:rsidRDefault="000057B2" w:rsidP="000057B2">
      <w:pPr>
        <w:widowControl/>
        <w:jc w:val="left"/>
        <w:rPr>
          <w:rFonts w:ascii="HG丸ｺﾞｼｯｸM-PRO" w:eastAsia="HG丸ｺﾞｼｯｸM-PRO" w:hAnsi="HG丸ｺﾞｼｯｸM-PRO" w:cs="Times New Roman"/>
        </w:rPr>
      </w:pPr>
    </w:p>
    <w:p w14:paraId="117B8ECF" w14:textId="77777777" w:rsidR="000057B2" w:rsidRPr="000057B2" w:rsidRDefault="000057B2" w:rsidP="000057B2">
      <w:pPr>
        <w:widowControl/>
        <w:jc w:val="left"/>
        <w:rPr>
          <w:rFonts w:ascii="HG丸ｺﾞｼｯｸM-PRO" w:eastAsia="HG丸ｺﾞｼｯｸM-PRO" w:hAnsi="HG丸ｺﾞｼｯｸM-PRO" w:cs="Times New Roman"/>
        </w:rPr>
      </w:pPr>
    </w:p>
    <w:p w14:paraId="4C2260F5" w14:textId="77777777" w:rsidR="000057B2" w:rsidRPr="000057B2" w:rsidRDefault="000057B2" w:rsidP="000057B2">
      <w:pPr>
        <w:widowControl/>
        <w:jc w:val="left"/>
        <w:rPr>
          <w:rFonts w:ascii="HG丸ｺﾞｼｯｸM-PRO" w:eastAsia="HG丸ｺﾞｼｯｸM-PRO" w:hAnsi="HG丸ｺﾞｼｯｸM-PRO" w:cs="Times New Roman"/>
        </w:rPr>
      </w:pPr>
    </w:p>
    <w:p w14:paraId="5DEE74F6" w14:textId="77777777" w:rsidR="000057B2" w:rsidRPr="000057B2" w:rsidRDefault="000057B2" w:rsidP="000057B2">
      <w:pPr>
        <w:widowControl/>
        <w:jc w:val="left"/>
        <w:rPr>
          <w:rFonts w:ascii="HG丸ｺﾞｼｯｸM-PRO" w:eastAsia="HG丸ｺﾞｼｯｸM-PRO" w:hAnsi="HG丸ｺﾞｼｯｸM-PRO" w:cs="Times New Roman"/>
        </w:rPr>
      </w:pPr>
    </w:p>
    <w:p w14:paraId="2009F908" w14:textId="77777777" w:rsidR="000057B2" w:rsidRPr="000057B2" w:rsidRDefault="000057B2" w:rsidP="000057B2">
      <w:pPr>
        <w:widowControl/>
        <w:jc w:val="left"/>
        <w:rPr>
          <w:rFonts w:ascii="HG丸ｺﾞｼｯｸM-PRO" w:eastAsia="HG丸ｺﾞｼｯｸM-PRO" w:hAnsi="HG丸ｺﾞｼｯｸM-PRO" w:cs="Times New Roman"/>
        </w:rPr>
      </w:pPr>
    </w:p>
    <w:p w14:paraId="39A35E74" w14:textId="77777777" w:rsidR="000057B2" w:rsidRPr="000057B2" w:rsidRDefault="000057B2" w:rsidP="000057B2">
      <w:pPr>
        <w:widowControl/>
        <w:jc w:val="left"/>
        <w:rPr>
          <w:rFonts w:ascii="HG丸ｺﾞｼｯｸM-PRO" w:eastAsia="HG丸ｺﾞｼｯｸM-PRO" w:hAnsi="HG丸ｺﾞｼｯｸM-PRO" w:cs="Times New Roman"/>
        </w:rPr>
      </w:pPr>
    </w:p>
    <w:p w14:paraId="4B6B6AF8" w14:textId="0D2D4673" w:rsidR="000057B2" w:rsidRPr="000057B2" w:rsidRDefault="00F7068C" w:rsidP="000057B2">
      <w:pPr>
        <w:widowControl/>
        <w:jc w:val="left"/>
        <w:rPr>
          <w:rFonts w:ascii="HG丸ｺﾞｼｯｸM-PRO" w:eastAsia="HG丸ｺﾞｼｯｸM-PRO" w:hAnsi="HG丸ｺﾞｼｯｸM-PRO" w:cs="Times New Roman"/>
        </w:rPr>
      </w:pPr>
      <w:r w:rsidRPr="000057B2">
        <w:rPr>
          <w:rFonts w:ascii="HG丸ｺﾞｼｯｸM-PRO" w:eastAsia="HG丸ｺﾞｼｯｸM-PRO" w:hAnsi="HG丸ｺﾞｼｯｸM-PRO" w:cs="Times New Roman"/>
          <w:noProof/>
        </w:rPr>
        <w:drawing>
          <wp:anchor distT="0" distB="0" distL="114300" distR="114300" simplePos="0" relativeHeight="251766784" behindDoc="0" locked="0" layoutInCell="1" allowOverlap="1" wp14:anchorId="47777377" wp14:editId="6B536F47">
            <wp:simplePos x="0" y="0"/>
            <wp:positionH relativeFrom="column">
              <wp:posOffset>1811020</wp:posOffset>
            </wp:positionH>
            <wp:positionV relativeFrom="paragraph">
              <wp:posOffset>139700</wp:posOffset>
            </wp:positionV>
            <wp:extent cx="3960495" cy="1979930"/>
            <wp:effectExtent l="0" t="0" r="1905" b="1270"/>
            <wp:wrapNone/>
            <wp:docPr id="962" name="図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60495" cy="1979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057B2">
        <w:rPr>
          <w:rFonts w:ascii="HG丸ｺﾞｼｯｸM-PRO" w:eastAsia="HG丸ｺﾞｼｯｸM-PRO" w:hAnsi="HG丸ｺﾞｼｯｸM-PRO" w:cs="Times New Roman"/>
          <w:noProof/>
        </w:rPr>
        <w:drawing>
          <wp:anchor distT="0" distB="0" distL="114300" distR="114300" simplePos="0" relativeHeight="251765760" behindDoc="0" locked="0" layoutInCell="1" allowOverlap="1" wp14:anchorId="1AB77B0B" wp14:editId="5603D01B">
            <wp:simplePos x="0" y="0"/>
            <wp:positionH relativeFrom="column">
              <wp:posOffset>287020</wp:posOffset>
            </wp:positionH>
            <wp:positionV relativeFrom="paragraph">
              <wp:posOffset>267335</wp:posOffset>
            </wp:positionV>
            <wp:extent cx="1381125" cy="1762125"/>
            <wp:effectExtent l="0" t="0" r="9525" b="9525"/>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81125" cy="1762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2F39C55" w14:textId="3C96C370" w:rsidR="000057B2" w:rsidRPr="000057B2" w:rsidRDefault="000057B2" w:rsidP="000057B2">
      <w:pPr>
        <w:widowControl/>
        <w:jc w:val="left"/>
        <w:rPr>
          <w:rFonts w:ascii="HG丸ｺﾞｼｯｸM-PRO" w:eastAsia="HG丸ｺﾞｼｯｸM-PRO" w:hAnsi="HG丸ｺﾞｼｯｸM-PRO" w:cs="Times New Roman"/>
        </w:rPr>
      </w:pPr>
    </w:p>
    <w:p w14:paraId="06C16CD5" w14:textId="77777777" w:rsidR="000057B2" w:rsidRPr="000057B2" w:rsidRDefault="000057B2" w:rsidP="000057B2">
      <w:pPr>
        <w:widowControl/>
        <w:jc w:val="left"/>
        <w:rPr>
          <w:rFonts w:ascii="HG丸ｺﾞｼｯｸM-PRO" w:eastAsia="HG丸ｺﾞｼｯｸM-PRO" w:hAnsi="HG丸ｺﾞｼｯｸM-PRO" w:cs="Times New Roman"/>
        </w:rPr>
      </w:pPr>
    </w:p>
    <w:p w14:paraId="4578D5E9" w14:textId="77777777" w:rsidR="000057B2" w:rsidRPr="000057B2" w:rsidRDefault="000057B2" w:rsidP="000057B2">
      <w:pPr>
        <w:widowControl/>
        <w:jc w:val="left"/>
        <w:rPr>
          <w:rFonts w:ascii="HG丸ｺﾞｼｯｸM-PRO" w:eastAsia="HG丸ｺﾞｼｯｸM-PRO" w:hAnsi="HG丸ｺﾞｼｯｸM-PRO" w:cs="Times New Roman"/>
        </w:rPr>
      </w:pPr>
    </w:p>
    <w:p w14:paraId="47B31DC4" w14:textId="77777777" w:rsidR="000057B2" w:rsidRPr="000057B2" w:rsidRDefault="000057B2" w:rsidP="000057B2">
      <w:pPr>
        <w:widowControl/>
        <w:jc w:val="left"/>
        <w:rPr>
          <w:rFonts w:ascii="HG丸ｺﾞｼｯｸM-PRO" w:eastAsia="HG丸ｺﾞｼｯｸM-PRO" w:hAnsi="HG丸ｺﾞｼｯｸM-PRO" w:cs="Times New Roman"/>
        </w:rPr>
      </w:pPr>
    </w:p>
    <w:p w14:paraId="3D89C50A" w14:textId="77777777" w:rsidR="000057B2" w:rsidRPr="000057B2" w:rsidRDefault="000057B2" w:rsidP="000057B2">
      <w:pPr>
        <w:widowControl/>
        <w:jc w:val="left"/>
        <w:rPr>
          <w:rFonts w:ascii="HG丸ｺﾞｼｯｸM-PRO" w:eastAsia="HG丸ｺﾞｼｯｸM-PRO" w:hAnsi="HG丸ｺﾞｼｯｸM-PRO" w:cs="Times New Roman"/>
        </w:rPr>
      </w:pPr>
    </w:p>
    <w:p w14:paraId="6958EC7E" w14:textId="77777777" w:rsidR="000057B2" w:rsidRPr="000057B2" w:rsidRDefault="000057B2" w:rsidP="000057B2">
      <w:pPr>
        <w:widowControl/>
        <w:jc w:val="left"/>
        <w:rPr>
          <w:rFonts w:ascii="HG丸ｺﾞｼｯｸM-PRO" w:eastAsia="HG丸ｺﾞｼｯｸM-PRO" w:hAnsi="HG丸ｺﾞｼｯｸM-PRO" w:cs="Times New Roman"/>
        </w:rPr>
      </w:pPr>
    </w:p>
    <w:p w14:paraId="13759224" w14:textId="77777777" w:rsidR="000057B2" w:rsidRPr="000057B2" w:rsidRDefault="000057B2" w:rsidP="000057B2">
      <w:pPr>
        <w:widowControl/>
        <w:jc w:val="left"/>
        <w:rPr>
          <w:rFonts w:ascii="HG丸ｺﾞｼｯｸM-PRO" w:eastAsia="HG丸ｺﾞｼｯｸM-PRO" w:hAnsi="HG丸ｺﾞｼｯｸM-PRO" w:cs="Times New Roman"/>
        </w:rPr>
      </w:pPr>
    </w:p>
    <w:p w14:paraId="7ED92171" w14:textId="77777777" w:rsidR="000057B2" w:rsidRPr="000057B2" w:rsidRDefault="000057B2" w:rsidP="000057B2">
      <w:pPr>
        <w:widowControl/>
        <w:jc w:val="left"/>
        <w:rPr>
          <w:rFonts w:ascii="HG丸ｺﾞｼｯｸM-PRO" w:eastAsia="HG丸ｺﾞｼｯｸM-PRO" w:hAnsi="HG丸ｺﾞｼｯｸM-PRO" w:cs="Times New Roman"/>
        </w:rPr>
      </w:pPr>
      <w:r w:rsidRPr="000057B2">
        <w:rPr>
          <w:rFonts w:ascii="HG丸ｺﾞｼｯｸM-PRO" w:eastAsia="HG丸ｺﾞｼｯｸM-PRO" w:hAnsi="HG丸ｺﾞｼｯｸM-PRO" w:cs="Times New Roman"/>
        </w:rPr>
        <w:br w:type="page"/>
      </w:r>
    </w:p>
    <w:p w14:paraId="6AE4F17F" w14:textId="77777777" w:rsidR="000057B2" w:rsidRPr="000057B2" w:rsidRDefault="000057B2" w:rsidP="000057B2">
      <w:pPr>
        <w:ind w:leftChars="100" w:left="210" w:firstLineChars="100" w:firstLine="210"/>
        <w:rPr>
          <w:rFonts w:ascii="ＭＳ 明朝" w:eastAsia="ＭＳ 明朝" w:hAnsi="ＭＳ 明朝" w:cs="ＭＳ 明朝"/>
          <w:color w:val="FF0000"/>
          <w:szCs w:val="24"/>
        </w:rPr>
      </w:pPr>
      <w:r w:rsidRPr="000057B2">
        <w:rPr>
          <w:rFonts w:ascii="ＭＳ 明朝" w:eastAsia="ＭＳ 明朝" w:hAnsi="ＭＳ 明朝" w:cs="ＭＳ 明朝"/>
          <w:noProof/>
          <w:color w:val="FF0000"/>
          <w:szCs w:val="24"/>
        </w:rPr>
        <w:lastRenderedPageBreak/>
        <mc:AlternateContent>
          <mc:Choice Requires="wps">
            <w:drawing>
              <wp:anchor distT="0" distB="0" distL="114300" distR="114300" simplePos="0" relativeHeight="251768832" behindDoc="1" locked="0" layoutInCell="1" allowOverlap="1" wp14:anchorId="48F07305" wp14:editId="4B796A8C">
                <wp:simplePos x="0" y="0"/>
                <wp:positionH relativeFrom="column">
                  <wp:posOffset>201540</wp:posOffset>
                </wp:positionH>
                <wp:positionV relativeFrom="paragraph">
                  <wp:posOffset>166370</wp:posOffset>
                </wp:positionV>
                <wp:extent cx="5427394" cy="762000"/>
                <wp:effectExtent l="0" t="0" r="1905" b="0"/>
                <wp:wrapNone/>
                <wp:docPr id="138" name="正方形/長方形 138"/>
                <wp:cNvGraphicFramePr/>
                <a:graphic xmlns:a="http://schemas.openxmlformats.org/drawingml/2006/main">
                  <a:graphicData uri="http://schemas.microsoft.com/office/word/2010/wordprocessingShape">
                    <wps:wsp>
                      <wps:cNvSpPr/>
                      <wps:spPr>
                        <a:xfrm>
                          <a:off x="0" y="0"/>
                          <a:ext cx="5427394" cy="76200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5FDBD5CB" id="正方形/長方形 138" o:spid="_x0000_s1026" style="position:absolute;left:0;text-align:left;margin-left:15.85pt;margin-top:13.1pt;width:427.35pt;height:60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" fillcolor="#d9d9d9" stroked="f" strokeweight="2pt"/>
            </w:pict>
          </mc:Fallback>
        </mc:AlternateContent>
      </w:r>
      <w:r w:rsidRPr="000057B2">
        <w:rPr>
          <w:rFonts w:ascii="ＭＳ 明朝" w:eastAsia="ＭＳ 明朝" w:hAnsi="ＭＳ 明朝" w:cs="ＭＳ 明朝"/>
          <w:noProof/>
          <w:color w:val="FF0000"/>
          <w:szCs w:val="24"/>
        </w:rPr>
        <mc:AlternateContent>
          <mc:Choice Requires="wps">
            <w:drawing>
              <wp:anchor distT="0" distB="0" distL="114300" distR="114300" simplePos="0" relativeHeight="251769856" behindDoc="0" locked="0" layoutInCell="1" allowOverlap="1" wp14:anchorId="0BF94DA3" wp14:editId="76241258">
                <wp:simplePos x="0" y="0"/>
                <wp:positionH relativeFrom="column">
                  <wp:posOffset>59348</wp:posOffset>
                </wp:positionH>
                <wp:positionV relativeFrom="paragraph">
                  <wp:posOffset>72390</wp:posOffset>
                </wp:positionV>
                <wp:extent cx="5685155" cy="5146040"/>
                <wp:effectExtent l="0" t="0" r="10795" b="16510"/>
                <wp:wrapNone/>
                <wp:docPr id="224" name="正方形/長方形 224"/>
                <wp:cNvGraphicFramePr/>
                <a:graphic xmlns:a="http://schemas.openxmlformats.org/drawingml/2006/main">
                  <a:graphicData uri="http://schemas.microsoft.com/office/word/2010/wordprocessingShape">
                    <wps:wsp>
                      <wps:cNvSpPr/>
                      <wps:spPr>
                        <a:xfrm>
                          <a:off x="0" y="0"/>
                          <a:ext cx="5685155" cy="514604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7F61C6C6" id="正方形/長方形 224" o:spid="_x0000_s1026" style="position:absolute;left:0;text-align:left;margin-left:4.65pt;margin-top:5.7pt;width:447.65pt;height:405.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" filled="f" strokecolor="windowText" strokeweight=".5pt"/>
            </w:pict>
          </mc:Fallback>
        </mc:AlternateContent>
      </w:r>
    </w:p>
    <w:p w14:paraId="6C11824E" w14:textId="77777777" w:rsidR="000057B2" w:rsidRPr="000057B2" w:rsidRDefault="000057B2" w:rsidP="000057B2">
      <w:pPr>
        <w:ind w:leftChars="100" w:left="210" w:firstLineChars="100" w:firstLine="210"/>
        <w:rPr>
          <w:rFonts w:ascii="Meiryo UI" w:eastAsia="Meiryo UI" w:hAnsi="Meiryo UI" w:cs="ＭＳ 明朝"/>
          <w:b/>
          <w:szCs w:val="24"/>
        </w:rPr>
      </w:pPr>
      <w:r w:rsidRPr="000057B2">
        <w:rPr>
          <w:rFonts w:ascii="Meiryo UI" w:eastAsia="Meiryo UI" w:hAnsi="Meiryo UI" w:cs="ＭＳ 明朝" w:hint="eastAsia"/>
          <w:b/>
          <w:szCs w:val="24"/>
        </w:rPr>
        <w:t>S</w:t>
      </w:r>
      <w:r w:rsidRPr="000057B2">
        <w:rPr>
          <w:rFonts w:ascii="Meiryo UI" w:eastAsia="Meiryo UI" w:hAnsi="Meiryo UI" w:cs="ＭＳ 明朝"/>
          <w:b/>
          <w:szCs w:val="24"/>
        </w:rPr>
        <w:t>tep</w:t>
      </w:r>
      <w:r w:rsidRPr="000057B2">
        <w:rPr>
          <w:rFonts w:ascii="Meiryo UI" w:eastAsia="Meiryo UI" w:hAnsi="Meiryo UI" w:cs="ＭＳ 明朝" w:hint="eastAsia"/>
          <w:b/>
          <w:szCs w:val="24"/>
        </w:rPr>
        <w:t>１　借家世帯の世帯人員・収入分位別世帯数の推計</w:t>
      </w:r>
    </w:p>
    <w:p w14:paraId="76C0DD33" w14:textId="77777777" w:rsidR="000057B2" w:rsidRPr="000057B2" w:rsidRDefault="000057B2" w:rsidP="000057B2">
      <w:pPr>
        <w:ind w:leftChars="500" w:left="1050" w:firstLineChars="100" w:firstLine="210"/>
        <w:rPr>
          <w:rFonts w:ascii="HG丸ｺﾞｼｯｸM-PRO" w:eastAsia="HG丸ｺﾞｼｯｸM-PRO" w:hAnsi="HG丸ｺﾞｼｯｸM-PRO" w:cs="ＭＳ 明朝"/>
          <w:szCs w:val="24"/>
        </w:rPr>
      </w:pPr>
      <w:r w:rsidRPr="000057B2">
        <w:rPr>
          <w:rFonts w:ascii="HG丸ｺﾞｼｯｸM-PRO" w:eastAsia="HG丸ｺﾞｼｯｸM-PRO" w:hAnsi="HG丸ｺﾞｼｯｸM-PRO" w:cs="ＭＳ 明朝" w:hint="eastAsia"/>
          <w:szCs w:val="24"/>
        </w:rPr>
        <w:t>１）住宅所有関係・世帯人員・年間収入階級別世帯数の推計</w:t>
      </w:r>
    </w:p>
    <w:p w14:paraId="5FF2D8E6" w14:textId="77777777" w:rsidR="000057B2" w:rsidRPr="000057B2" w:rsidRDefault="000057B2" w:rsidP="000057B2">
      <w:pPr>
        <w:ind w:leftChars="500" w:left="1050" w:firstLineChars="100" w:firstLine="210"/>
        <w:rPr>
          <w:rFonts w:ascii="HG丸ｺﾞｼｯｸM-PRO" w:eastAsia="HG丸ｺﾞｼｯｸM-PRO" w:hAnsi="HG丸ｺﾞｼｯｸM-PRO" w:cs="ＭＳ 明朝"/>
          <w:szCs w:val="24"/>
        </w:rPr>
      </w:pPr>
      <w:r w:rsidRPr="000057B2">
        <w:rPr>
          <w:rFonts w:ascii="HG丸ｺﾞｼｯｸM-PRO" w:eastAsia="HG丸ｺﾞｼｯｸM-PRO" w:hAnsi="HG丸ｺﾞｼｯｸM-PRO" w:cs="ＭＳ 明朝" w:hint="eastAsia"/>
          <w:szCs w:val="24"/>
        </w:rPr>
        <w:t>２）借家世帯の世帯人員・収入分位五分位階級別世帯数の推計</w:t>
      </w:r>
    </w:p>
    <w:p w14:paraId="0277D4A3" w14:textId="77777777" w:rsidR="000057B2" w:rsidRPr="000057B2" w:rsidRDefault="000057B2" w:rsidP="000057B2">
      <w:pPr>
        <w:spacing w:line="240" w:lineRule="exact"/>
        <w:ind w:leftChars="100" w:left="210" w:firstLineChars="100" w:firstLine="210"/>
        <w:rPr>
          <w:rFonts w:ascii="ＭＳ 明朝" w:eastAsia="ＭＳ 明朝" w:hAnsi="ＭＳ 明朝" w:cs="ＭＳ 明朝"/>
          <w:szCs w:val="24"/>
        </w:rPr>
      </w:pPr>
    </w:p>
    <w:p w14:paraId="4A2525F7" w14:textId="77777777" w:rsidR="000057B2" w:rsidRPr="000057B2" w:rsidRDefault="000057B2" w:rsidP="000057B2">
      <w:pPr>
        <w:ind w:leftChars="100" w:left="210" w:firstLineChars="100" w:firstLine="210"/>
        <w:rPr>
          <w:rFonts w:ascii="HG丸ｺﾞｼｯｸM-PRO" w:eastAsia="HG丸ｺﾞｼｯｸM-PRO" w:hAnsi="HG丸ｺﾞｼｯｸM-PRO" w:cs="ＭＳ 明朝"/>
          <w:szCs w:val="24"/>
        </w:rPr>
      </w:pPr>
      <w:r w:rsidRPr="000057B2">
        <w:rPr>
          <w:rFonts w:ascii="HG丸ｺﾞｼｯｸM-PRO" w:eastAsia="HG丸ｺﾞｼｯｸM-PRO" w:hAnsi="HG丸ｺﾞｼｯｸM-PRO" w:cs="ＭＳ 明朝" w:hint="eastAsia"/>
          <w:szCs w:val="24"/>
        </w:rPr>
        <w:t>将来のある時点（目標年次）の借家世帯の世帯人員・収入別世帯数を算出する。</w:t>
      </w:r>
    </w:p>
    <w:p w14:paraId="0E2E49C8" w14:textId="77777777" w:rsidR="000057B2" w:rsidRPr="000057B2" w:rsidRDefault="000057B2" w:rsidP="000057B2">
      <w:pPr>
        <w:ind w:leftChars="100" w:left="210" w:firstLineChars="100" w:firstLine="210"/>
        <w:rPr>
          <w:rFonts w:ascii="ＭＳ 明朝" w:eastAsia="ＭＳ 明朝" w:hAnsi="ＭＳ 明朝" w:cs="ＭＳ 明朝"/>
          <w:szCs w:val="24"/>
        </w:rPr>
      </w:pPr>
      <w:r w:rsidRPr="000057B2">
        <w:rPr>
          <w:rFonts w:ascii="ＭＳ 明朝" w:eastAsia="ＭＳ 明朝" w:hAnsi="ＭＳ 明朝" w:cs="ＭＳ 明朝" w:hint="eastAsia"/>
          <w:noProof/>
          <w:szCs w:val="24"/>
        </w:rPr>
        <w:drawing>
          <wp:anchor distT="0" distB="0" distL="114300" distR="114300" simplePos="0" relativeHeight="251770880" behindDoc="0" locked="0" layoutInCell="0" allowOverlap="1" wp14:anchorId="60E0B9A5" wp14:editId="283EDC90">
            <wp:simplePos x="0" y="0"/>
            <wp:positionH relativeFrom="column">
              <wp:posOffset>294005</wp:posOffset>
            </wp:positionH>
            <wp:positionV relativeFrom="paragraph">
              <wp:posOffset>27793</wp:posOffset>
            </wp:positionV>
            <wp:extent cx="5368320" cy="2973240"/>
            <wp:effectExtent l="0" t="0" r="3810" b="0"/>
            <wp:wrapNone/>
            <wp:docPr id="963" name="図 963" descr="ダイアグラム&#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 name="図 963" descr="ダイアグラム&#10;&#10;中程度の精度で自動的に生成された説明"/>
                    <pic:cNvPicPr/>
                  </pic:nvPicPr>
                  <pic:blipFill>
                    <a:blip r:embed="rId22">
                      <a:extLst>
                        <a:ext uri="{28A0092B-C50C-407E-A947-70E740481C1C}">
                          <a14:useLocalDpi xmlns:a14="http://schemas.microsoft.com/office/drawing/2010/main" val="0"/>
                        </a:ext>
                      </a:extLst>
                    </a:blip>
                    <a:stretch>
                      <a:fillRect/>
                    </a:stretch>
                  </pic:blipFill>
                  <pic:spPr>
                    <a:xfrm>
                      <a:off x="0" y="0"/>
                      <a:ext cx="5368320" cy="2973240"/>
                    </a:xfrm>
                    <a:prstGeom prst="rect">
                      <a:avLst/>
                    </a:prstGeom>
                  </pic:spPr>
                </pic:pic>
              </a:graphicData>
            </a:graphic>
            <wp14:sizeRelH relativeFrom="margin">
              <wp14:pctWidth>0</wp14:pctWidth>
            </wp14:sizeRelH>
            <wp14:sizeRelV relativeFrom="margin">
              <wp14:pctHeight>0</wp14:pctHeight>
            </wp14:sizeRelV>
          </wp:anchor>
        </w:drawing>
      </w:r>
    </w:p>
    <w:p w14:paraId="20D127FE" w14:textId="77777777" w:rsidR="000057B2" w:rsidRPr="000057B2" w:rsidRDefault="000057B2" w:rsidP="000057B2">
      <w:pPr>
        <w:ind w:leftChars="100" w:left="210" w:firstLineChars="100" w:firstLine="210"/>
        <w:rPr>
          <w:rFonts w:ascii="ＭＳ 明朝" w:eastAsia="ＭＳ 明朝" w:hAnsi="ＭＳ 明朝" w:cs="ＭＳ 明朝"/>
          <w:szCs w:val="24"/>
        </w:rPr>
      </w:pPr>
    </w:p>
    <w:p w14:paraId="12F806CE" w14:textId="77777777" w:rsidR="000057B2" w:rsidRPr="000057B2" w:rsidRDefault="000057B2" w:rsidP="000057B2">
      <w:pPr>
        <w:ind w:leftChars="100" w:left="210" w:firstLineChars="100" w:firstLine="210"/>
        <w:rPr>
          <w:rFonts w:ascii="ＭＳ 明朝" w:eastAsia="ＭＳ 明朝" w:hAnsi="ＭＳ 明朝" w:cs="ＭＳ 明朝"/>
          <w:szCs w:val="24"/>
        </w:rPr>
      </w:pPr>
    </w:p>
    <w:p w14:paraId="5029C3E8" w14:textId="77777777" w:rsidR="000057B2" w:rsidRPr="000057B2" w:rsidRDefault="000057B2" w:rsidP="000057B2">
      <w:pPr>
        <w:ind w:leftChars="100" w:left="210" w:firstLineChars="100" w:firstLine="210"/>
        <w:rPr>
          <w:rFonts w:ascii="ＭＳ 明朝" w:eastAsia="ＭＳ 明朝" w:hAnsi="ＭＳ 明朝" w:cs="ＭＳ 明朝"/>
          <w:szCs w:val="24"/>
        </w:rPr>
      </w:pPr>
    </w:p>
    <w:p w14:paraId="6D4D8886" w14:textId="77777777" w:rsidR="000057B2" w:rsidRPr="000057B2" w:rsidRDefault="000057B2" w:rsidP="000057B2">
      <w:pPr>
        <w:ind w:leftChars="100" w:left="210" w:firstLineChars="100" w:firstLine="210"/>
        <w:rPr>
          <w:rFonts w:ascii="ＭＳ 明朝" w:eastAsia="ＭＳ 明朝" w:hAnsi="ＭＳ 明朝" w:cs="ＭＳ 明朝"/>
          <w:szCs w:val="24"/>
        </w:rPr>
      </w:pPr>
    </w:p>
    <w:p w14:paraId="527B7670" w14:textId="77777777" w:rsidR="000057B2" w:rsidRPr="000057B2" w:rsidRDefault="000057B2" w:rsidP="000057B2">
      <w:pPr>
        <w:ind w:leftChars="100" w:left="210" w:firstLineChars="100" w:firstLine="210"/>
        <w:rPr>
          <w:rFonts w:ascii="ＭＳ 明朝" w:eastAsia="ＭＳ 明朝" w:hAnsi="ＭＳ 明朝" w:cs="ＭＳ 明朝"/>
          <w:szCs w:val="24"/>
        </w:rPr>
      </w:pPr>
    </w:p>
    <w:p w14:paraId="657B86F8" w14:textId="77777777" w:rsidR="000057B2" w:rsidRPr="000057B2" w:rsidRDefault="000057B2" w:rsidP="000057B2">
      <w:pPr>
        <w:ind w:leftChars="100" w:left="210" w:firstLineChars="100" w:firstLine="210"/>
        <w:rPr>
          <w:rFonts w:ascii="ＭＳ 明朝" w:eastAsia="ＭＳ 明朝" w:hAnsi="ＭＳ 明朝" w:cs="ＭＳ 明朝"/>
          <w:szCs w:val="24"/>
        </w:rPr>
      </w:pPr>
    </w:p>
    <w:p w14:paraId="4EF5C198" w14:textId="77777777" w:rsidR="000057B2" w:rsidRPr="000057B2" w:rsidRDefault="000057B2" w:rsidP="000057B2">
      <w:pPr>
        <w:ind w:leftChars="100" w:left="210" w:firstLineChars="100" w:firstLine="210"/>
        <w:rPr>
          <w:rFonts w:ascii="ＭＳ 明朝" w:eastAsia="ＭＳ 明朝" w:hAnsi="ＭＳ 明朝" w:cs="ＭＳ 明朝"/>
          <w:szCs w:val="24"/>
        </w:rPr>
      </w:pPr>
    </w:p>
    <w:p w14:paraId="4510B478" w14:textId="77777777" w:rsidR="000057B2" w:rsidRPr="000057B2" w:rsidRDefault="000057B2" w:rsidP="000057B2">
      <w:pPr>
        <w:ind w:leftChars="100" w:left="210" w:firstLineChars="100" w:firstLine="210"/>
        <w:rPr>
          <w:rFonts w:ascii="ＭＳ 明朝" w:eastAsia="ＭＳ 明朝" w:hAnsi="ＭＳ 明朝" w:cs="ＭＳ 明朝"/>
          <w:szCs w:val="24"/>
        </w:rPr>
      </w:pPr>
    </w:p>
    <w:p w14:paraId="2CE827AD" w14:textId="77777777" w:rsidR="000057B2" w:rsidRPr="000057B2" w:rsidRDefault="000057B2" w:rsidP="000057B2">
      <w:pPr>
        <w:ind w:leftChars="100" w:left="210" w:firstLineChars="100" w:firstLine="210"/>
        <w:rPr>
          <w:rFonts w:ascii="ＭＳ 明朝" w:eastAsia="ＭＳ 明朝" w:hAnsi="ＭＳ 明朝" w:cs="ＭＳ 明朝"/>
          <w:szCs w:val="24"/>
        </w:rPr>
      </w:pPr>
    </w:p>
    <w:p w14:paraId="6146E7A5" w14:textId="77777777" w:rsidR="000057B2" w:rsidRPr="000057B2" w:rsidRDefault="000057B2" w:rsidP="000057B2">
      <w:pPr>
        <w:ind w:leftChars="100" w:left="210" w:firstLineChars="100" w:firstLine="210"/>
        <w:rPr>
          <w:rFonts w:ascii="ＭＳ 明朝" w:eastAsia="ＭＳ 明朝" w:hAnsi="ＭＳ 明朝" w:cs="ＭＳ 明朝"/>
          <w:szCs w:val="24"/>
        </w:rPr>
      </w:pPr>
    </w:p>
    <w:p w14:paraId="78318FF0" w14:textId="77777777" w:rsidR="000057B2" w:rsidRPr="000057B2" w:rsidRDefault="000057B2" w:rsidP="000057B2">
      <w:pPr>
        <w:ind w:leftChars="100" w:left="210" w:firstLineChars="100" w:firstLine="210"/>
        <w:rPr>
          <w:rFonts w:ascii="ＭＳ 明朝" w:eastAsia="ＭＳ 明朝" w:hAnsi="ＭＳ 明朝" w:cs="ＭＳ 明朝"/>
          <w:szCs w:val="24"/>
        </w:rPr>
      </w:pPr>
    </w:p>
    <w:p w14:paraId="206BD2B7" w14:textId="77777777" w:rsidR="000057B2" w:rsidRPr="000057B2" w:rsidRDefault="000057B2" w:rsidP="000057B2">
      <w:pPr>
        <w:ind w:leftChars="100" w:left="210" w:firstLineChars="100" w:firstLine="210"/>
        <w:rPr>
          <w:rFonts w:ascii="ＭＳ 明朝" w:eastAsia="ＭＳ 明朝" w:hAnsi="ＭＳ 明朝" w:cs="ＭＳ 明朝"/>
          <w:szCs w:val="24"/>
        </w:rPr>
      </w:pPr>
    </w:p>
    <w:p w14:paraId="637F78F1" w14:textId="77777777" w:rsidR="000057B2" w:rsidRPr="000057B2" w:rsidRDefault="000057B2" w:rsidP="000057B2">
      <w:pPr>
        <w:ind w:leftChars="100" w:left="210" w:firstLineChars="100" w:firstLine="210"/>
        <w:rPr>
          <w:rFonts w:ascii="HG丸ｺﾞｼｯｸM-PRO" w:eastAsia="HG丸ｺﾞｼｯｸM-PRO" w:hAnsi="HG丸ｺﾞｼｯｸM-PRO" w:cs="ＭＳ 明朝"/>
          <w:szCs w:val="24"/>
        </w:rPr>
      </w:pPr>
    </w:p>
    <w:p w14:paraId="2C4F93D0" w14:textId="77777777" w:rsidR="000057B2" w:rsidRPr="000057B2" w:rsidRDefault="000057B2" w:rsidP="000057B2">
      <w:pPr>
        <w:ind w:leftChars="100" w:left="210" w:firstLineChars="100" w:firstLine="210"/>
        <w:rPr>
          <w:rFonts w:ascii="HG丸ｺﾞｼｯｸM-PRO" w:eastAsia="HG丸ｺﾞｼｯｸM-PRO" w:hAnsi="HG丸ｺﾞｼｯｸM-PRO" w:cs="ＭＳ 明朝"/>
          <w:szCs w:val="24"/>
        </w:rPr>
      </w:pPr>
      <w:r w:rsidRPr="000057B2">
        <w:rPr>
          <w:rFonts w:ascii="HG丸ｺﾞｼｯｸM-PRO" w:eastAsia="HG丸ｺﾞｼｯｸM-PRO" w:hAnsi="HG丸ｺﾞｼｯｸM-PRO" w:cs="ＭＳ 明朝" w:hint="eastAsia"/>
          <w:szCs w:val="24"/>
        </w:rPr>
        <w:t>[使用データ]</w:t>
      </w:r>
    </w:p>
    <w:p w14:paraId="03E65960" w14:textId="77777777" w:rsidR="000057B2" w:rsidRPr="000057B2" w:rsidRDefault="000057B2" w:rsidP="000057B2">
      <w:pPr>
        <w:ind w:leftChars="200" w:left="420" w:firstLineChars="100" w:firstLine="210"/>
        <w:rPr>
          <w:rFonts w:ascii="HG丸ｺﾞｼｯｸM-PRO" w:eastAsia="HG丸ｺﾞｼｯｸM-PRO" w:hAnsi="HG丸ｺﾞｼｯｸM-PRO" w:cs="ＭＳ 明朝"/>
          <w:szCs w:val="24"/>
        </w:rPr>
      </w:pPr>
      <w:r w:rsidRPr="000057B2">
        <w:rPr>
          <w:rFonts w:ascii="HG丸ｺﾞｼｯｸM-PRO" w:eastAsia="HG丸ｺﾞｼｯｸM-PRO" w:hAnsi="HG丸ｺﾞｼｯｸM-PRO" w:cs="ＭＳ 明朝" w:hint="eastAsia"/>
          <w:szCs w:val="24"/>
        </w:rPr>
        <w:t>・住宅・土地統計調査（総務省統計局）（平成15年、平成20年、平成25年）</w:t>
      </w:r>
    </w:p>
    <w:p w14:paraId="36FF5DF1" w14:textId="77777777" w:rsidR="000057B2" w:rsidRPr="000057B2" w:rsidRDefault="000057B2" w:rsidP="000057B2">
      <w:pPr>
        <w:ind w:leftChars="200" w:left="420" w:firstLineChars="100" w:firstLine="210"/>
        <w:rPr>
          <w:rFonts w:ascii="HG丸ｺﾞｼｯｸM-PRO" w:eastAsia="HG丸ｺﾞｼｯｸM-PRO" w:hAnsi="HG丸ｺﾞｼｯｸM-PRO" w:cs="ＭＳ 明朝"/>
          <w:szCs w:val="24"/>
        </w:rPr>
      </w:pPr>
      <w:r w:rsidRPr="000057B2">
        <w:rPr>
          <w:rFonts w:ascii="HG丸ｺﾞｼｯｸM-PRO" w:eastAsia="HG丸ｺﾞｼｯｸM-PRO" w:hAnsi="HG丸ｺﾞｼｯｸM-PRO" w:cs="ＭＳ 明朝" w:hint="eastAsia"/>
          <w:szCs w:val="24"/>
        </w:rPr>
        <w:t>・家計調査年報（総務省統計局）（平成14年から平成26年まで）</w:t>
      </w:r>
    </w:p>
    <w:p w14:paraId="7DC3A483" w14:textId="77777777" w:rsidR="000057B2" w:rsidRPr="000057B2" w:rsidRDefault="000057B2" w:rsidP="000057B2">
      <w:pPr>
        <w:widowControl/>
        <w:spacing w:line="240" w:lineRule="exact"/>
        <w:jc w:val="left"/>
        <w:rPr>
          <w:rFonts w:ascii="ＭＳ 明朝" w:eastAsia="ＭＳ 明朝" w:hAnsi="ＭＳ 明朝" w:cs="ＭＳ 明朝"/>
          <w:szCs w:val="24"/>
        </w:rPr>
      </w:pPr>
    </w:p>
    <w:p w14:paraId="558B3E1C" w14:textId="77777777" w:rsidR="000057B2" w:rsidRPr="000057B2" w:rsidRDefault="000057B2" w:rsidP="000057B2">
      <w:pPr>
        <w:ind w:leftChars="100" w:left="210" w:firstLineChars="100" w:firstLine="210"/>
        <w:rPr>
          <w:rFonts w:ascii="ＭＳ 明朝" w:eastAsia="ＭＳ 明朝" w:hAnsi="ＭＳ 明朝" w:cs="ＭＳ 明朝"/>
          <w:szCs w:val="24"/>
        </w:rPr>
      </w:pPr>
      <w:r w:rsidRPr="000057B2">
        <w:rPr>
          <w:rFonts w:ascii="ＭＳ 明朝" w:eastAsia="ＭＳ 明朝" w:hAnsi="ＭＳ 明朝" w:cs="ＭＳ 明朝"/>
          <w:noProof/>
          <w:color w:val="FF0000"/>
          <w:szCs w:val="24"/>
        </w:rPr>
        <mc:AlternateContent>
          <mc:Choice Requires="wps">
            <w:drawing>
              <wp:anchor distT="0" distB="0" distL="114300" distR="114300" simplePos="0" relativeHeight="251771904" behindDoc="1" locked="0" layoutInCell="1" allowOverlap="1" wp14:anchorId="0EA05030" wp14:editId="37310D0A">
                <wp:simplePos x="0" y="0"/>
                <wp:positionH relativeFrom="column">
                  <wp:posOffset>178093</wp:posOffset>
                </wp:positionH>
                <wp:positionV relativeFrom="paragraph">
                  <wp:posOffset>142924</wp:posOffset>
                </wp:positionV>
                <wp:extent cx="5451231" cy="1488440"/>
                <wp:effectExtent l="0" t="0" r="0" b="0"/>
                <wp:wrapNone/>
                <wp:docPr id="225" name="正方形/長方形 225"/>
                <wp:cNvGraphicFramePr/>
                <a:graphic xmlns:a="http://schemas.openxmlformats.org/drawingml/2006/main">
                  <a:graphicData uri="http://schemas.microsoft.com/office/word/2010/wordprocessingShape">
                    <wps:wsp>
                      <wps:cNvSpPr/>
                      <wps:spPr>
                        <a:xfrm>
                          <a:off x="0" y="0"/>
                          <a:ext cx="5451231" cy="1488440"/>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507A5928" id="正方形/長方形 225" o:spid="_x0000_s1026" style="position:absolute;left:0;text-align:left;margin-left:14pt;margin-top:11.25pt;width:429.25pt;height:117.2pt;z-index:-25154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" fillcolor="#d9d9d9" stroked="f" strokeweight="2pt"/>
            </w:pict>
          </mc:Fallback>
        </mc:AlternateContent>
      </w:r>
      <w:r w:rsidRPr="000057B2">
        <w:rPr>
          <w:rFonts w:ascii="ＭＳ 明朝" w:eastAsia="ＭＳ 明朝" w:hAnsi="ＭＳ 明朝" w:cs="ＭＳ 明朝"/>
          <w:noProof/>
          <w:color w:val="FF0000"/>
          <w:szCs w:val="24"/>
        </w:rPr>
        <mc:AlternateContent>
          <mc:Choice Requires="wps">
            <w:drawing>
              <wp:anchor distT="0" distB="0" distL="114300" distR="114300" simplePos="0" relativeHeight="251774976" behindDoc="0" locked="0" layoutInCell="1" allowOverlap="1" wp14:anchorId="6FCE1D09" wp14:editId="513CCB65">
                <wp:simplePos x="0" y="0"/>
                <wp:positionH relativeFrom="column">
                  <wp:posOffset>59348</wp:posOffset>
                </wp:positionH>
                <wp:positionV relativeFrom="paragraph">
                  <wp:posOffset>36830</wp:posOffset>
                </wp:positionV>
                <wp:extent cx="5685155" cy="3563620"/>
                <wp:effectExtent l="0" t="0" r="10795" b="17780"/>
                <wp:wrapNone/>
                <wp:docPr id="228" name="正方形/長方形 228"/>
                <wp:cNvGraphicFramePr/>
                <a:graphic xmlns:a="http://schemas.openxmlformats.org/drawingml/2006/main">
                  <a:graphicData uri="http://schemas.microsoft.com/office/word/2010/wordprocessingShape">
                    <wps:wsp>
                      <wps:cNvSpPr/>
                      <wps:spPr>
                        <a:xfrm>
                          <a:off x="0" y="0"/>
                          <a:ext cx="5685155" cy="3563620"/>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2BE68389" id="正方形/長方形 228" o:spid="_x0000_s1026" style="position:absolute;left:0;text-align:left;margin-left:4.65pt;margin-top:2.9pt;width:447.65pt;height:280.6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" filled="f" strokecolor="windowText" strokeweight=".5pt"/>
            </w:pict>
          </mc:Fallback>
        </mc:AlternateContent>
      </w:r>
    </w:p>
    <w:p w14:paraId="59DA9036" w14:textId="77777777" w:rsidR="000057B2" w:rsidRPr="000057B2" w:rsidRDefault="000057B2" w:rsidP="000057B2">
      <w:pPr>
        <w:ind w:leftChars="100" w:left="210" w:firstLineChars="100" w:firstLine="210"/>
        <w:rPr>
          <w:rFonts w:ascii="Meiryo UI" w:eastAsia="Meiryo UI" w:hAnsi="Meiryo UI" w:cs="ＭＳ 明朝"/>
          <w:b/>
          <w:szCs w:val="24"/>
        </w:rPr>
      </w:pPr>
      <w:r w:rsidRPr="000057B2">
        <w:rPr>
          <w:rFonts w:ascii="Meiryo UI" w:eastAsia="Meiryo UI" w:hAnsi="Meiryo UI" w:cs="ＭＳ 明朝" w:hint="eastAsia"/>
          <w:b/>
          <w:szCs w:val="24"/>
        </w:rPr>
        <w:t>Step２　公営住宅収入基準を満たす世帯のうち「公営住宅の施策対象世帯数」の推計</w:t>
      </w:r>
    </w:p>
    <w:p w14:paraId="30DB51DE" w14:textId="77777777" w:rsidR="000057B2" w:rsidRPr="000057B2" w:rsidRDefault="000057B2" w:rsidP="000057B2">
      <w:pPr>
        <w:ind w:leftChars="500" w:left="1050" w:firstLineChars="100" w:firstLine="210"/>
        <w:rPr>
          <w:rFonts w:ascii="HG丸ｺﾞｼｯｸM-PRO" w:eastAsia="HG丸ｺﾞｼｯｸM-PRO" w:hAnsi="HG丸ｺﾞｼｯｸM-PRO" w:cs="ＭＳ 明朝"/>
          <w:szCs w:val="24"/>
        </w:rPr>
      </w:pPr>
      <w:r w:rsidRPr="000057B2">
        <w:rPr>
          <w:rFonts w:ascii="HG丸ｺﾞｼｯｸM-PRO" w:eastAsia="HG丸ｺﾞｼｯｸM-PRO" w:hAnsi="HG丸ｺﾞｼｯｸM-PRO" w:cs="ＭＳ 明朝" w:hint="eastAsia"/>
          <w:szCs w:val="24"/>
        </w:rPr>
        <w:t>１）基準年収以下の世帯の割合の推計</w:t>
      </w:r>
    </w:p>
    <w:p w14:paraId="68E07ADA" w14:textId="77777777" w:rsidR="000057B2" w:rsidRPr="000057B2" w:rsidRDefault="000057B2" w:rsidP="000057B2">
      <w:pPr>
        <w:ind w:leftChars="700" w:left="1470" w:firstLineChars="100" w:firstLine="210"/>
        <w:rPr>
          <w:rFonts w:ascii="HG丸ｺﾞｼｯｸM-PRO" w:eastAsia="HG丸ｺﾞｼｯｸM-PRO" w:hAnsi="HG丸ｺﾞｼｯｸM-PRO" w:cs="ＭＳ 明朝"/>
          <w:szCs w:val="24"/>
        </w:rPr>
      </w:pPr>
      <w:r w:rsidRPr="000057B2">
        <w:rPr>
          <w:rFonts w:ascii="HG丸ｺﾞｼｯｸM-PRO" w:eastAsia="HG丸ｺﾞｼｯｸM-PRO" w:hAnsi="HG丸ｺﾞｼｯｸM-PRO" w:cs="ＭＳ 明朝" w:hint="eastAsia"/>
          <w:szCs w:val="24"/>
        </w:rPr>
        <w:t>・本来階層：収入分位25％以下の世帯</w:t>
      </w:r>
    </w:p>
    <w:p w14:paraId="06D5E8CC" w14:textId="77777777" w:rsidR="000057B2" w:rsidRPr="000057B2" w:rsidRDefault="000057B2" w:rsidP="000057B2">
      <w:pPr>
        <w:ind w:leftChars="700" w:left="1470" w:firstLineChars="100" w:firstLine="210"/>
        <w:rPr>
          <w:rFonts w:ascii="HG丸ｺﾞｼｯｸM-PRO" w:eastAsia="HG丸ｺﾞｼｯｸM-PRO" w:hAnsi="HG丸ｺﾞｼｯｸM-PRO" w:cs="ＭＳ 明朝"/>
          <w:szCs w:val="24"/>
        </w:rPr>
      </w:pPr>
      <w:r w:rsidRPr="000057B2">
        <w:rPr>
          <w:rFonts w:ascii="HG丸ｺﾞｼｯｸM-PRO" w:eastAsia="HG丸ｺﾞｼｯｸM-PRO" w:hAnsi="HG丸ｺﾞｼｯｸM-PRO" w:cs="ＭＳ 明朝" w:hint="eastAsia"/>
          <w:szCs w:val="24"/>
        </w:rPr>
        <w:t>・裁量階層：収入分位40％（50％）以下の世帯</w:t>
      </w:r>
    </w:p>
    <w:p w14:paraId="5750874A" w14:textId="77777777" w:rsidR="000057B2" w:rsidRPr="000057B2" w:rsidRDefault="000057B2" w:rsidP="000057B2">
      <w:pPr>
        <w:ind w:leftChars="500" w:left="1050" w:firstLineChars="100" w:firstLine="210"/>
        <w:rPr>
          <w:rFonts w:ascii="HG丸ｺﾞｼｯｸM-PRO" w:eastAsia="HG丸ｺﾞｼｯｸM-PRO" w:hAnsi="HG丸ｺﾞｼｯｸM-PRO" w:cs="ＭＳ 明朝"/>
          <w:szCs w:val="24"/>
        </w:rPr>
      </w:pPr>
      <w:r w:rsidRPr="000057B2">
        <w:rPr>
          <w:rFonts w:ascii="HG丸ｺﾞｼｯｸM-PRO" w:eastAsia="HG丸ｺﾞｼｯｸM-PRO" w:hAnsi="HG丸ｺﾞｼｯｸM-PRO" w:cs="ＭＳ 明朝" w:hint="eastAsia"/>
          <w:szCs w:val="24"/>
        </w:rPr>
        <w:t>２）本来階層の世帯数の推計</w:t>
      </w:r>
    </w:p>
    <w:p w14:paraId="47631007" w14:textId="77777777" w:rsidR="000057B2" w:rsidRPr="000057B2" w:rsidRDefault="000057B2" w:rsidP="000057B2">
      <w:pPr>
        <w:ind w:leftChars="500" w:left="1050" w:firstLineChars="100" w:firstLine="210"/>
        <w:rPr>
          <w:rFonts w:ascii="HG丸ｺﾞｼｯｸM-PRO" w:eastAsia="HG丸ｺﾞｼｯｸM-PRO" w:hAnsi="HG丸ｺﾞｼｯｸM-PRO" w:cs="ＭＳ 明朝"/>
          <w:szCs w:val="24"/>
        </w:rPr>
      </w:pPr>
      <w:r w:rsidRPr="000057B2">
        <w:rPr>
          <w:rFonts w:ascii="HG丸ｺﾞｼｯｸM-PRO" w:eastAsia="HG丸ｺﾞｼｯｸM-PRO" w:hAnsi="HG丸ｺﾞｼｯｸM-PRO" w:cs="ＭＳ 明朝" w:hint="eastAsia"/>
          <w:szCs w:val="24"/>
        </w:rPr>
        <w:t>３）裁量階層の世帯数の推計</w:t>
      </w:r>
    </w:p>
    <w:p w14:paraId="3E6AB6D5" w14:textId="77777777" w:rsidR="000057B2" w:rsidRPr="000057B2" w:rsidRDefault="000057B2" w:rsidP="000057B2">
      <w:pPr>
        <w:spacing w:line="240" w:lineRule="exact"/>
        <w:ind w:leftChars="500" w:left="1050" w:firstLineChars="100" w:firstLine="210"/>
        <w:rPr>
          <w:rFonts w:ascii="HG丸ｺﾞｼｯｸM-PRO" w:eastAsia="HG丸ｺﾞｼｯｸM-PRO" w:hAnsi="HG丸ｺﾞｼｯｸM-PRO" w:cs="ＭＳ 明朝"/>
          <w:szCs w:val="24"/>
        </w:rPr>
      </w:pPr>
    </w:p>
    <w:p w14:paraId="1EF4DE80" w14:textId="77777777" w:rsidR="000057B2" w:rsidRPr="000057B2" w:rsidRDefault="000057B2" w:rsidP="000057B2">
      <w:pPr>
        <w:ind w:leftChars="100" w:left="210" w:firstLineChars="100" w:firstLine="210"/>
        <w:rPr>
          <w:rFonts w:ascii="HG丸ｺﾞｼｯｸM-PRO" w:eastAsia="HG丸ｺﾞｼｯｸM-PRO" w:hAnsi="HG丸ｺﾞｼｯｸM-PRO" w:cs="ＭＳ 明朝"/>
          <w:szCs w:val="24"/>
        </w:rPr>
      </w:pPr>
      <w:r w:rsidRPr="000057B2">
        <w:rPr>
          <w:rFonts w:ascii="HG丸ｺﾞｼｯｸM-PRO" w:eastAsia="HG丸ｺﾞｼｯｸM-PRO" w:hAnsi="HG丸ｺﾞｼｯｸM-PRO" w:cs="ＭＳ 明朝" w:hint="eastAsia"/>
          <w:szCs w:val="24"/>
        </w:rPr>
        <w:t>公営住宅の施策対象世帯数を推計する。</w:t>
      </w:r>
    </w:p>
    <w:p w14:paraId="3308952A" w14:textId="77777777" w:rsidR="000057B2" w:rsidRPr="000057B2" w:rsidRDefault="000057B2" w:rsidP="000057B2">
      <w:pPr>
        <w:ind w:leftChars="500" w:left="1050" w:firstLineChars="100" w:firstLine="210"/>
        <w:rPr>
          <w:rFonts w:ascii="ＭＳ 明朝" w:eastAsia="ＭＳ 明朝" w:hAnsi="ＭＳ 明朝" w:cs="ＭＳ 明朝"/>
          <w:szCs w:val="24"/>
        </w:rPr>
      </w:pPr>
      <w:r w:rsidRPr="000057B2">
        <w:rPr>
          <w:rFonts w:ascii="ＭＳ 明朝" w:eastAsia="ＭＳ 明朝" w:hAnsi="ＭＳ 明朝" w:cs="ＭＳ 明朝" w:hint="eastAsia"/>
          <w:noProof/>
          <w:szCs w:val="24"/>
        </w:rPr>
        <w:drawing>
          <wp:anchor distT="0" distB="0" distL="114300" distR="114300" simplePos="0" relativeHeight="251773952" behindDoc="0" locked="0" layoutInCell="0" allowOverlap="1" wp14:anchorId="2453B58A" wp14:editId="3A682C6D">
            <wp:simplePos x="0" y="0"/>
            <wp:positionH relativeFrom="column">
              <wp:posOffset>199312</wp:posOffset>
            </wp:positionH>
            <wp:positionV relativeFrom="paragraph">
              <wp:posOffset>17780</wp:posOffset>
            </wp:positionV>
            <wp:extent cx="5369040" cy="1518480"/>
            <wp:effectExtent l="0" t="0" r="3175" b="5715"/>
            <wp:wrapNone/>
            <wp:docPr id="227" name="図 227" descr="グラフィカル ユーザー インターフェイス, テキスト, アプリケーショ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図 227" descr="グラフィカル ユーザー インターフェイス, テキスト, アプリケーション&#10;&#10;自動的に生成された説明"/>
                    <pic:cNvPicPr/>
                  </pic:nvPicPr>
                  <pic:blipFill>
                    <a:blip r:embed="rId23">
                      <a:extLst>
                        <a:ext uri="{28A0092B-C50C-407E-A947-70E740481C1C}">
                          <a14:useLocalDpi xmlns:a14="http://schemas.microsoft.com/office/drawing/2010/main" val="0"/>
                        </a:ext>
                      </a:extLst>
                    </a:blip>
                    <a:stretch>
                      <a:fillRect/>
                    </a:stretch>
                  </pic:blipFill>
                  <pic:spPr>
                    <a:xfrm>
                      <a:off x="0" y="0"/>
                      <a:ext cx="5369040" cy="1518480"/>
                    </a:xfrm>
                    <a:prstGeom prst="rect">
                      <a:avLst/>
                    </a:prstGeom>
                  </pic:spPr>
                </pic:pic>
              </a:graphicData>
            </a:graphic>
            <wp14:sizeRelH relativeFrom="margin">
              <wp14:pctWidth>0</wp14:pctWidth>
            </wp14:sizeRelH>
            <wp14:sizeRelV relativeFrom="margin">
              <wp14:pctHeight>0</wp14:pctHeight>
            </wp14:sizeRelV>
          </wp:anchor>
        </w:drawing>
      </w:r>
    </w:p>
    <w:p w14:paraId="6B4F3CBA" w14:textId="77777777" w:rsidR="000057B2" w:rsidRPr="000057B2" w:rsidRDefault="000057B2" w:rsidP="000057B2">
      <w:pPr>
        <w:ind w:leftChars="500" w:left="1050" w:firstLineChars="100" w:firstLine="210"/>
        <w:rPr>
          <w:rFonts w:ascii="ＭＳ 明朝" w:eastAsia="ＭＳ 明朝" w:hAnsi="ＭＳ 明朝" w:cs="ＭＳ 明朝"/>
          <w:szCs w:val="24"/>
        </w:rPr>
      </w:pPr>
    </w:p>
    <w:p w14:paraId="59D9AEEB" w14:textId="77777777" w:rsidR="000057B2" w:rsidRPr="000057B2" w:rsidRDefault="000057B2" w:rsidP="000057B2">
      <w:pPr>
        <w:ind w:leftChars="500" w:left="1050" w:firstLineChars="100" w:firstLine="210"/>
        <w:rPr>
          <w:rFonts w:ascii="ＭＳ 明朝" w:eastAsia="ＭＳ 明朝" w:hAnsi="ＭＳ 明朝" w:cs="ＭＳ 明朝"/>
          <w:szCs w:val="24"/>
        </w:rPr>
      </w:pPr>
    </w:p>
    <w:p w14:paraId="0F185740" w14:textId="77777777" w:rsidR="000057B2" w:rsidRPr="000057B2" w:rsidRDefault="000057B2" w:rsidP="000057B2">
      <w:pPr>
        <w:ind w:leftChars="500" w:left="1050" w:firstLineChars="100" w:firstLine="210"/>
        <w:rPr>
          <w:rFonts w:ascii="ＭＳ 明朝" w:eastAsia="ＭＳ 明朝" w:hAnsi="ＭＳ 明朝" w:cs="ＭＳ 明朝"/>
          <w:szCs w:val="24"/>
        </w:rPr>
      </w:pPr>
    </w:p>
    <w:p w14:paraId="33D7D89D" w14:textId="77777777" w:rsidR="000057B2" w:rsidRPr="000057B2" w:rsidRDefault="000057B2" w:rsidP="000057B2">
      <w:pPr>
        <w:ind w:leftChars="500" w:left="1050" w:firstLineChars="100" w:firstLine="210"/>
        <w:rPr>
          <w:rFonts w:ascii="ＭＳ 明朝" w:eastAsia="ＭＳ 明朝" w:hAnsi="ＭＳ 明朝" w:cs="ＭＳ 明朝"/>
          <w:szCs w:val="24"/>
        </w:rPr>
      </w:pPr>
    </w:p>
    <w:p w14:paraId="7A9DD8DF" w14:textId="56281E83" w:rsidR="006677A8" w:rsidRDefault="006677A8">
      <w:pPr>
        <w:widowControl/>
        <w:jc w:val="left"/>
        <w:rPr>
          <w:rFonts w:ascii="ＭＳ 明朝" w:eastAsia="ＭＳ 明朝" w:hAnsi="ＭＳ 明朝" w:cs="ＭＳ 明朝"/>
          <w:szCs w:val="24"/>
        </w:rPr>
      </w:pPr>
      <w:r>
        <w:rPr>
          <w:rFonts w:ascii="ＭＳ 明朝" w:eastAsia="ＭＳ 明朝" w:hAnsi="ＭＳ 明朝" w:cs="ＭＳ 明朝"/>
          <w:szCs w:val="24"/>
        </w:rPr>
        <w:br w:type="page"/>
      </w:r>
    </w:p>
    <w:p w14:paraId="1495DB0D" w14:textId="77777777" w:rsidR="000057B2" w:rsidRPr="000057B2" w:rsidRDefault="000057B2" w:rsidP="000057B2">
      <w:pPr>
        <w:ind w:leftChars="500" w:left="1050" w:firstLineChars="100" w:firstLine="210"/>
        <w:rPr>
          <w:rFonts w:ascii="ＭＳ 明朝" w:eastAsia="ＭＳ 明朝" w:hAnsi="ＭＳ 明朝" w:cs="ＭＳ 明朝"/>
          <w:szCs w:val="24"/>
        </w:rPr>
      </w:pPr>
    </w:p>
    <w:p w14:paraId="540134E6" w14:textId="77777777" w:rsidR="000057B2" w:rsidRPr="000057B2" w:rsidRDefault="000057B2" w:rsidP="000057B2">
      <w:pPr>
        <w:ind w:leftChars="500" w:left="1050" w:firstLineChars="100" w:firstLine="210"/>
        <w:rPr>
          <w:rFonts w:ascii="ＭＳ 明朝" w:eastAsia="ＭＳ 明朝" w:hAnsi="ＭＳ 明朝" w:cs="ＭＳ 明朝"/>
          <w:szCs w:val="24"/>
        </w:rPr>
      </w:pPr>
      <w:r w:rsidRPr="000057B2">
        <w:rPr>
          <w:rFonts w:ascii="ＭＳ 明朝" w:eastAsia="ＭＳ 明朝" w:hAnsi="ＭＳ 明朝" w:cs="ＭＳ 明朝"/>
          <w:noProof/>
          <w:color w:val="FF0000"/>
          <w:szCs w:val="24"/>
        </w:rPr>
        <mc:AlternateContent>
          <mc:Choice Requires="wps">
            <w:drawing>
              <wp:anchor distT="0" distB="0" distL="114300" distR="114300" simplePos="0" relativeHeight="251776000" behindDoc="0" locked="0" layoutInCell="1" allowOverlap="1" wp14:anchorId="497D1B67" wp14:editId="5F911509">
                <wp:simplePos x="0" y="0"/>
                <wp:positionH relativeFrom="column">
                  <wp:posOffset>19813</wp:posOffset>
                </wp:positionH>
                <wp:positionV relativeFrom="paragraph">
                  <wp:posOffset>65341</wp:posOffset>
                </wp:positionV>
                <wp:extent cx="5685155" cy="5034337"/>
                <wp:effectExtent l="0" t="0" r="10795" b="13970"/>
                <wp:wrapNone/>
                <wp:docPr id="229" name="正方形/長方形 229"/>
                <wp:cNvGraphicFramePr/>
                <a:graphic xmlns:a="http://schemas.openxmlformats.org/drawingml/2006/main">
                  <a:graphicData uri="http://schemas.microsoft.com/office/word/2010/wordprocessingShape">
                    <wps:wsp>
                      <wps:cNvSpPr/>
                      <wps:spPr>
                        <a:xfrm>
                          <a:off x="0" y="0"/>
                          <a:ext cx="5685155" cy="5034337"/>
                        </a:xfrm>
                        <a:prstGeom prst="rect">
                          <a:avLst/>
                        </a:prstGeom>
                        <a:noFill/>
                        <a:ln w="63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1D03C25A" id="正方形/長方形 229" o:spid="_x0000_s1026" style="position:absolute;left:0;text-align:left;margin-left:1.55pt;margin-top:5.15pt;width:447.65pt;height:396.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" filled="f" strokecolor="windowText" strokeweight=".5pt"/>
            </w:pict>
          </mc:Fallback>
        </mc:AlternateContent>
      </w:r>
      <w:r w:rsidRPr="000057B2">
        <w:rPr>
          <w:rFonts w:ascii="ＭＳ 明朝" w:eastAsia="ＭＳ 明朝" w:hAnsi="ＭＳ 明朝" w:cs="ＭＳ 明朝"/>
          <w:noProof/>
          <w:color w:val="FF0000"/>
          <w:szCs w:val="24"/>
        </w:rPr>
        <mc:AlternateContent>
          <mc:Choice Requires="wps">
            <w:drawing>
              <wp:anchor distT="0" distB="0" distL="114300" distR="114300" simplePos="0" relativeHeight="251772928" behindDoc="1" locked="0" layoutInCell="1" allowOverlap="1" wp14:anchorId="5BE0D335" wp14:editId="5B138965">
                <wp:simplePos x="0" y="0"/>
                <wp:positionH relativeFrom="column">
                  <wp:posOffset>142924</wp:posOffset>
                </wp:positionH>
                <wp:positionV relativeFrom="paragraph">
                  <wp:posOffset>154647</wp:posOffset>
                </wp:positionV>
                <wp:extent cx="5427345" cy="1324708"/>
                <wp:effectExtent l="0" t="0" r="1905" b="8890"/>
                <wp:wrapNone/>
                <wp:docPr id="226" name="正方形/長方形 226"/>
                <wp:cNvGraphicFramePr/>
                <a:graphic xmlns:a="http://schemas.openxmlformats.org/drawingml/2006/main">
                  <a:graphicData uri="http://schemas.microsoft.com/office/word/2010/wordprocessingShape">
                    <wps:wsp>
                      <wps:cNvSpPr/>
                      <wps:spPr>
                        <a:xfrm>
                          <a:off x="0" y="0"/>
                          <a:ext cx="5427345" cy="1324708"/>
                        </a:xfrm>
                        <a:prstGeom prst="rect">
                          <a:avLst/>
                        </a:prstGeom>
                        <a:solidFill>
                          <a:sysClr val="window" lastClr="FFFFFF">
                            <a:lumMod val="8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79F725FC" id="正方形/長方形 226" o:spid="_x0000_s1026" style="position:absolute;left:0;text-align:left;margin-left:11.25pt;margin-top:12.2pt;width:427.35pt;height:104.3pt;z-index:-25154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" fillcolor="#d9d9d9" stroked="f" strokeweight="2pt"/>
            </w:pict>
          </mc:Fallback>
        </mc:AlternateContent>
      </w:r>
    </w:p>
    <w:p w14:paraId="4D5737B7" w14:textId="77777777" w:rsidR="000057B2" w:rsidRPr="000057B2" w:rsidRDefault="000057B2" w:rsidP="000057B2">
      <w:pPr>
        <w:ind w:leftChars="100" w:left="210" w:firstLineChars="100" w:firstLine="210"/>
        <w:rPr>
          <w:rFonts w:ascii="Meiryo UI" w:eastAsia="Meiryo UI" w:hAnsi="Meiryo UI" w:cs="ＭＳ 明朝"/>
          <w:b/>
          <w:szCs w:val="24"/>
        </w:rPr>
      </w:pPr>
      <w:r w:rsidRPr="000057B2">
        <w:rPr>
          <w:rFonts w:ascii="Meiryo UI" w:eastAsia="Meiryo UI" w:hAnsi="Meiryo UI" w:cs="ＭＳ 明朝" w:hint="eastAsia"/>
          <w:b/>
          <w:szCs w:val="24"/>
        </w:rPr>
        <w:t>Step３　公営住宅の施策対象世帯のうち「著しい困窮年収未満の世帯数」の推計</w:t>
      </w:r>
    </w:p>
    <w:p w14:paraId="2601515B" w14:textId="77777777" w:rsidR="000057B2" w:rsidRPr="000057B2" w:rsidRDefault="000057B2" w:rsidP="000057B2">
      <w:pPr>
        <w:ind w:leftChars="600" w:left="1680" w:rightChars="100" w:right="210" w:hangingChars="200" w:hanging="420"/>
        <w:rPr>
          <w:rFonts w:ascii="HG丸ｺﾞｼｯｸM-PRO" w:eastAsia="HG丸ｺﾞｼｯｸM-PRO" w:hAnsi="HG丸ｺﾞｼｯｸM-PRO" w:cs="ＭＳ 明朝"/>
          <w:szCs w:val="24"/>
        </w:rPr>
      </w:pPr>
      <w:r w:rsidRPr="000057B2">
        <w:rPr>
          <w:rFonts w:ascii="HG丸ｺﾞｼｯｸM-PRO" w:eastAsia="HG丸ｺﾞｼｯｸM-PRO" w:hAnsi="HG丸ｺﾞｼｯｸM-PRO" w:cs="ＭＳ 明朝" w:hint="eastAsia"/>
          <w:szCs w:val="24"/>
        </w:rPr>
        <w:t>１）最低居住面積水準の民間賃貸住宅の家賃水準の推計</w:t>
      </w:r>
    </w:p>
    <w:p w14:paraId="1B9ADCCA" w14:textId="77777777" w:rsidR="000057B2" w:rsidRPr="000057B2" w:rsidRDefault="000057B2" w:rsidP="000057B2">
      <w:pPr>
        <w:ind w:leftChars="600" w:left="1680" w:rightChars="700" w:right="1470" w:hangingChars="200" w:hanging="420"/>
        <w:rPr>
          <w:rFonts w:ascii="HG丸ｺﾞｼｯｸM-PRO" w:eastAsia="HG丸ｺﾞｼｯｸM-PRO" w:hAnsi="HG丸ｺﾞｼｯｸM-PRO" w:cs="ＭＳ 明朝"/>
          <w:szCs w:val="24"/>
        </w:rPr>
      </w:pPr>
      <w:r w:rsidRPr="000057B2">
        <w:rPr>
          <w:rFonts w:ascii="HG丸ｺﾞｼｯｸM-PRO" w:eastAsia="HG丸ｺﾞｼｯｸM-PRO" w:hAnsi="HG丸ｺﾞｼｯｸM-PRO" w:cs="ＭＳ 明朝" w:hint="eastAsia"/>
          <w:szCs w:val="24"/>
        </w:rPr>
        <w:t>２）適正な家賃負担率の範囲で最低居住面積水準の民間賃貸住宅の入居に必要な年収の推計</w:t>
      </w:r>
    </w:p>
    <w:p w14:paraId="1F14E4DC" w14:textId="77777777" w:rsidR="000057B2" w:rsidRPr="000057B2" w:rsidRDefault="000057B2" w:rsidP="000057B2">
      <w:pPr>
        <w:ind w:leftChars="600" w:left="1680" w:rightChars="100" w:right="210" w:hangingChars="200" w:hanging="420"/>
        <w:rPr>
          <w:rFonts w:ascii="HG丸ｺﾞｼｯｸM-PRO" w:eastAsia="HG丸ｺﾞｼｯｸM-PRO" w:hAnsi="HG丸ｺﾞｼｯｸM-PRO" w:cs="ＭＳ 明朝"/>
          <w:szCs w:val="24"/>
        </w:rPr>
      </w:pPr>
      <w:r w:rsidRPr="000057B2">
        <w:rPr>
          <w:rFonts w:ascii="HG丸ｺﾞｼｯｸM-PRO" w:eastAsia="HG丸ｺﾞｼｯｸM-PRO" w:hAnsi="HG丸ｺﾞｼｯｸM-PRO" w:cs="ＭＳ 明朝" w:hint="eastAsia"/>
          <w:szCs w:val="24"/>
        </w:rPr>
        <w:t>３）必要年収未満の世帯数の推計【借家の世帯人員・収入分位別】</w:t>
      </w:r>
    </w:p>
    <w:p w14:paraId="7F9C9D97" w14:textId="77777777" w:rsidR="000057B2" w:rsidRPr="000057B2" w:rsidRDefault="000057B2" w:rsidP="000057B2">
      <w:pPr>
        <w:ind w:leftChars="600" w:left="1680" w:rightChars="100" w:right="210" w:hangingChars="200" w:hanging="420"/>
        <w:rPr>
          <w:rFonts w:ascii="HG丸ｺﾞｼｯｸM-PRO" w:eastAsia="HG丸ｺﾞｼｯｸM-PRO" w:hAnsi="HG丸ｺﾞｼｯｸM-PRO" w:cs="ＭＳ 明朝"/>
          <w:szCs w:val="24"/>
        </w:rPr>
      </w:pPr>
    </w:p>
    <w:p w14:paraId="3656A99C" w14:textId="77777777" w:rsidR="000057B2" w:rsidRPr="000057B2" w:rsidRDefault="000057B2" w:rsidP="000057B2">
      <w:pPr>
        <w:ind w:leftChars="100" w:left="210" w:firstLineChars="100" w:firstLine="210"/>
        <w:rPr>
          <w:rFonts w:ascii="HG丸ｺﾞｼｯｸM-PRO" w:eastAsia="HG丸ｺﾞｼｯｸM-PRO" w:hAnsi="HG丸ｺﾞｼｯｸM-PRO" w:cs="ＭＳ 明朝"/>
          <w:szCs w:val="24"/>
        </w:rPr>
      </w:pPr>
      <w:r w:rsidRPr="000057B2">
        <w:rPr>
          <w:rFonts w:ascii="HG丸ｺﾞｼｯｸM-PRO" w:eastAsia="HG丸ｺﾞｼｯｸM-PRO" w:hAnsi="HG丸ｺﾞｼｯｸM-PRO" w:cs="ＭＳ 明朝" w:hint="eastAsia"/>
          <w:szCs w:val="24"/>
        </w:rPr>
        <w:t>公営住宅の施策対象世帯のうち「著しい困窮年収未満の世帯数」を推計する。</w:t>
      </w:r>
    </w:p>
    <w:p w14:paraId="35B593F9" w14:textId="77777777" w:rsidR="000057B2" w:rsidRPr="000057B2" w:rsidRDefault="000057B2" w:rsidP="000057B2">
      <w:pPr>
        <w:ind w:leftChars="100" w:left="210" w:firstLineChars="100" w:firstLine="210"/>
        <w:rPr>
          <w:rFonts w:ascii="ＭＳ 明朝" w:eastAsia="ＭＳ 明朝" w:hAnsi="ＭＳ 明朝" w:cs="ＭＳ 明朝"/>
          <w:szCs w:val="24"/>
        </w:rPr>
      </w:pPr>
      <w:r w:rsidRPr="000057B2">
        <w:rPr>
          <w:rFonts w:ascii="ＭＳ 明朝" w:eastAsia="ＭＳ 明朝" w:hAnsi="ＭＳ 明朝" w:cs="ＭＳ 明朝"/>
          <w:noProof/>
          <w:szCs w:val="24"/>
        </w:rPr>
        <w:drawing>
          <wp:anchor distT="0" distB="0" distL="114300" distR="114300" simplePos="0" relativeHeight="251779072" behindDoc="0" locked="0" layoutInCell="0" allowOverlap="1" wp14:anchorId="178ACC2C" wp14:editId="42C77DB7">
            <wp:simplePos x="0" y="0"/>
            <wp:positionH relativeFrom="column">
              <wp:posOffset>337185</wp:posOffset>
            </wp:positionH>
            <wp:positionV relativeFrom="paragraph">
              <wp:posOffset>92808</wp:posOffset>
            </wp:positionV>
            <wp:extent cx="5108760" cy="2284920"/>
            <wp:effectExtent l="0" t="0" r="0" b="1270"/>
            <wp:wrapNone/>
            <wp:docPr id="230" name="図 230" descr="グラフィカル ユーザー インターフェイス, テキスト, アプリケーション, テーブル, メー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図 230" descr="グラフィカル ユーザー インターフェイス, テキスト, アプリケーション, テーブル, メール&#10;&#10;自動的に生成された説明"/>
                    <pic:cNvPicPr/>
                  </pic:nvPicPr>
                  <pic:blipFill>
                    <a:blip r:embed="rId24">
                      <a:extLst>
                        <a:ext uri="{28A0092B-C50C-407E-A947-70E740481C1C}">
                          <a14:useLocalDpi xmlns:a14="http://schemas.microsoft.com/office/drawing/2010/main" val="0"/>
                        </a:ext>
                      </a:extLst>
                    </a:blip>
                    <a:stretch>
                      <a:fillRect/>
                    </a:stretch>
                  </pic:blipFill>
                  <pic:spPr>
                    <a:xfrm>
                      <a:off x="0" y="0"/>
                      <a:ext cx="5108760" cy="2284920"/>
                    </a:xfrm>
                    <a:prstGeom prst="rect">
                      <a:avLst/>
                    </a:prstGeom>
                  </pic:spPr>
                </pic:pic>
              </a:graphicData>
            </a:graphic>
            <wp14:sizeRelH relativeFrom="margin">
              <wp14:pctWidth>0</wp14:pctWidth>
            </wp14:sizeRelH>
            <wp14:sizeRelV relativeFrom="margin">
              <wp14:pctHeight>0</wp14:pctHeight>
            </wp14:sizeRelV>
          </wp:anchor>
        </w:drawing>
      </w:r>
    </w:p>
    <w:p w14:paraId="11FA8A2E" w14:textId="77777777" w:rsidR="000057B2" w:rsidRPr="000057B2" w:rsidRDefault="000057B2" w:rsidP="000057B2">
      <w:pPr>
        <w:ind w:leftChars="100" w:left="210" w:firstLineChars="100" w:firstLine="210"/>
        <w:rPr>
          <w:rFonts w:ascii="ＭＳ 明朝" w:eastAsia="ＭＳ 明朝" w:hAnsi="ＭＳ 明朝" w:cs="ＭＳ 明朝"/>
          <w:szCs w:val="24"/>
        </w:rPr>
      </w:pPr>
    </w:p>
    <w:p w14:paraId="5393CE91" w14:textId="77777777" w:rsidR="000057B2" w:rsidRPr="000057B2" w:rsidRDefault="000057B2" w:rsidP="000057B2">
      <w:pPr>
        <w:ind w:leftChars="100" w:left="210" w:firstLineChars="100" w:firstLine="210"/>
        <w:rPr>
          <w:rFonts w:ascii="ＭＳ 明朝" w:eastAsia="ＭＳ 明朝" w:hAnsi="ＭＳ 明朝" w:cs="ＭＳ 明朝"/>
          <w:szCs w:val="24"/>
        </w:rPr>
      </w:pPr>
    </w:p>
    <w:p w14:paraId="686871EE" w14:textId="77777777" w:rsidR="000057B2" w:rsidRPr="000057B2" w:rsidRDefault="000057B2" w:rsidP="000057B2">
      <w:pPr>
        <w:ind w:leftChars="100" w:left="210" w:firstLineChars="100" w:firstLine="210"/>
        <w:rPr>
          <w:rFonts w:ascii="ＭＳ 明朝" w:eastAsia="ＭＳ 明朝" w:hAnsi="ＭＳ 明朝" w:cs="ＭＳ 明朝"/>
          <w:szCs w:val="24"/>
        </w:rPr>
      </w:pPr>
    </w:p>
    <w:p w14:paraId="09E7AED3" w14:textId="77777777" w:rsidR="000057B2" w:rsidRPr="000057B2" w:rsidRDefault="000057B2" w:rsidP="000057B2">
      <w:pPr>
        <w:ind w:leftChars="100" w:left="210" w:firstLineChars="100" w:firstLine="210"/>
        <w:rPr>
          <w:rFonts w:ascii="ＭＳ 明朝" w:eastAsia="ＭＳ 明朝" w:hAnsi="ＭＳ 明朝" w:cs="ＭＳ 明朝"/>
          <w:szCs w:val="24"/>
        </w:rPr>
      </w:pPr>
    </w:p>
    <w:p w14:paraId="182A95B1" w14:textId="77777777" w:rsidR="000057B2" w:rsidRPr="000057B2" w:rsidRDefault="000057B2" w:rsidP="000057B2">
      <w:pPr>
        <w:ind w:leftChars="100" w:left="210" w:firstLineChars="100" w:firstLine="210"/>
        <w:rPr>
          <w:rFonts w:ascii="ＭＳ 明朝" w:eastAsia="ＭＳ 明朝" w:hAnsi="ＭＳ 明朝" w:cs="ＭＳ 明朝"/>
          <w:szCs w:val="24"/>
        </w:rPr>
      </w:pPr>
    </w:p>
    <w:p w14:paraId="34BD7441" w14:textId="77777777" w:rsidR="000057B2" w:rsidRPr="000057B2" w:rsidRDefault="000057B2" w:rsidP="000057B2">
      <w:pPr>
        <w:ind w:leftChars="100" w:left="210" w:firstLineChars="100" w:firstLine="210"/>
        <w:rPr>
          <w:rFonts w:ascii="ＭＳ 明朝" w:eastAsia="ＭＳ 明朝" w:hAnsi="ＭＳ 明朝" w:cs="ＭＳ 明朝"/>
          <w:szCs w:val="24"/>
        </w:rPr>
      </w:pPr>
    </w:p>
    <w:p w14:paraId="6321A9FE" w14:textId="77777777" w:rsidR="000057B2" w:rsidRPr="000057B2" w:rsidRDefault="000057B2" w:rsidP="000057B2">
      <w:pPr>
        <w:ind w:leftChars="100" w:left="210" w:firstLineChars="100" w:firstLine="210"/>
        <w:rPr>
          <w:rFonts w:ascii="ＭＳ 明朝" w:eastAsia="ＭＳ 明朝" w:hAnsi="ＭＳ 明朝" w:cs="ＭＳ 明朝"/>
          <w:szCs w:val="24"/>
        </w:rPr>
      </w:pPr>
    </w:p>
    <w:p w14:paraId="1D8360F3" w14:textId="77777777" w:rsidR="000057B2" w:rsidRPr="000057B2" w:rsidRDefault="000057B2" w:rsidP="000057B2">
      <w:pPr>
        <w:ind w:leftChars="100" w:left="210" w:firstLineChars="100" w:firstLine="210"/>
        <w:rPr>
          <w:rFonts w:ascii="ＭＳ 明朝" w:eastAsia="ＭＳ 明朝" w:hAnsi="ＭＳ 明朝" w:cs="ＭＳ 明朝"/>
          <w:szCs w:val="24"/>
        </w:rPr>
      </w:pPr>
    </w:p>
    <w:p w14:paraId="542AFE6D" w14:textId="77777777" w:rsidR="000057B2" w:rsidRPr="000057B2" w:rsidRDefault="000057B2" w:rsidP="000057B2">
      <w:pPr>
        <w:ind w:leftChars="100" w:left="210" w:firstLineChars="100" w:firstLine="210"/>
        <w:rPr>
          <w:rFonts w:ascii="ＭＳ 明朝" w:eastAsia="ＭＳ 明朝" w:hAnsi="ＭＳ 明朝" w:cs="ＭＳ 明朝"/>
          <w:szCs w:val="24"/>
        </w:rPr>
      </w:pPr>
    </w:p>
    <w:p w14:paraId="106F85A0" w14:textId="77777777" w:rsidR="000057B2" w:rsidRPr="000057B2" w:rsidRDefault="000057B2" w:rsidP="000057B2">
      <w:pPr>
        <w:ind w:leftChars="100" w:left="210" w:firstLineChars="100" w:firstLine="210"/>
        <w:rPr>
          <w:rFonts w:ascii="ＭＳ 明朝" w:eastAsia="ＭＳ 明朝" w:hAnsi="ＭＳ 明朝" w:cs="ＭＳ 明朝"/>
          <w:szCs w:val="24"/>
        </w:rPr>
      </w:pPr>
    </w:p>
    <w:p w14:paraId="2165FF6D" w14:textId="77777777" w:rsidR="000057B2" w:rsidRPr="000057B2" w:rsidRDefault="000057B2" w:rsidP="000057B2">
      <w:pPr>
        <w:ind w:leftChars="100" w:left="210" w:firstLineChars="100" w:firstLine="210"/>
        <w:rPr>
          <w:rFonts w:ascii="HG丸ｺﾞｼｯｸM-PRO" w:eastAsia="HG丸ｺﾞｼｯｸM-PRO" w:hAnsi="HG丸ｺﾞｼｯｸM-PRO" w:cs="ＭＳ 明朝"/>
          <w:szCs w:val="24"/>
        </w:rPr>
      </w:pPr>
      <w:r w:rsidRPr="000057B2">
        <w:rPr>
          <w:rFonts w:ascii="HG丸ｺﾞｼｯｸM-PRO" w:eastAsia="HG丸ｺﾞｼｯｸM-PRO" w:hAnsi="HG丸ｺﾞｼｯｸM-PRO" w:cs="ＭＳ 明朝" w:hint="eastAsia"/>
          <w:szCs w:val="24"/>
        </w:rPr>
        <w:t>[使用データ]</w:t>
      </w:r>
    </w:p>
    <w:p w14:paraId="6104CA31" w14:textId="77777777" w:rsidR="000057B2" w:rsidRPr="000057B2" w:rsidRDefault="000057B2" w:rsidP="000057B2">
      <w:pPr>
        <w:ind w:leftChars="300" w:left="840" w:rightChars="200" w:right="420" w:hangingChars="100" w:hanging="210"/>
        <w:rPr>
          <w:rFonts w:ascii="HG丸ｺﾞｼｯｸM-PRO" w:eastAsia="HG丸ｺﾞｼｯｸM-PRO" w:hAnsi="HG丸ｺﾞｼｯｸM-PRO" w:cs="ＭＳ 明朝"/>
          <w:spacing w:val="-4"/>
          <w:szCs w:val="24"/>
        </w:rPr>
      </w:pPr>
      <w:r w:rsidRPr="000057B2">
        <w:rPr>
          <w:rFonts w:ascii="HG丸ｺﾞｼｯｸM-PRO" w:eastAsia="HG丸ｺﾞｼｯｸM-PRO" w:hAnsi="HG丸ｺﾞｼｯｸM-PRO" w:cs="ＭＳ 明朝" w:hint="eastAsia"/>
          <w:szCs w:val="24"/>
        </w:rPr>
        <w:t>・</w:t>
      </w:r>
      <w:r w:rsidRPr="000057B2">
        <w:rPr>
          <w:rFonts w:ascii="HG丸ｺﾞｼｯｸM-PRO" w:eastAsia="HG丸ｺﾞｼｯｸM-PRO" w:hAnsi="HG丸ｺﾞｼｯｸM-PRO" w:cs="ＭＳ 明朝" w:hint="eastAsia"/>
          <w:spacing w:val="-4"/>
          <w:szCs w:val="24"/>
        </w:rPr>
        <w:t>住宅・土地統計調査（総務省統計局）</w:t>
      </w:r>
    </w:p>
    <w:p w14:paraId="0FCDB297" w14:textId="77777777" w:rsidR="000057B2" w:rsidRPr="000057B2" w:rsidRDefault="000057B2" w:rsidP="000057B2">
      <w:pPr>
        <w:ind w:leftChars="300" w:left="832" w:rightChars="200" w:right="420" w:hangingChars="100" w:hanging="202"/>
        <w:rPr>
          <w:rFonts w:ascii="HG丸ｺﾞｼｯｸM-PRO" w:eastAsia="HG丸ｺﾞｼｯｸM-PRO" w:hAnsi="HG丸ｺﾞｼｯｸM-PRO" w:cs="ＭＳ 明朝"/>
          <w:szCs w:val="24"/>
        </w:rPr>
      </w:pPr>
      <w:r w:rsidRPr="000057B2">
        <w:rPr>
          <w:rFonts w:ascii="HG丸ｺﾞｼｯｸM-PRO" w:eastAsia="HG丸ｺﾞｼｯｸM-PRO" w:hAnsi="HG丸ｺﾞｼｯｸM-PRO" w:cs="ＭＳ 明朝" w:hint="eastAsia"/>
          <w:spacing w:val="-4"/>
          <w:szCs w:val="24"/>
        </w:rPr>
        <w:t xml:space="preserve"> </w:t>
      </w:r>
      <w:r w:rsidRPr="000057B2">
        <w:rPr>
          <w:rFonts w:ascii="HG丸ｺﾞｼｯｸM-PRO" w:eastAsia="HG丸ｺﾞｼｯｸM-PRO" w:hAnsi="HG丸ｺﾞｼｯｸM-PRO" w:cs="ＭＳ 明朝" w:hint="eastAsia"/>
          <w:szCs w:val="24"/>
        </w:rPr>
        <w:t>（平成10年、平成15年、平成20年、平成2</w:t>
      </w:r>
      <w:r w:rsidRPr="000057B2">
        <w:rPr>
          <w:rFonts w:ascii="HG丸ｺﾞｼｯｸM-PRO" w:eastAsia="HG丸ｺﾞｼｯｸM-PRO" w:hAnsi="HG丸ｺﾞｼｯｸM-PRO" w:cs="ＭＳ 明朝"/>
          <w:szCs w:val="24"/>
        </w:rPr>
        <w:t>5</w:t>
      </w:r>
      <w:r w:rsidRPr="000057B2">
        <w:rPr>
          <w:rFonts w:ascii="HG丸ｺﾞｼｯｸM-PRO" w:eastAsia="HG丸ｺﾞｼｯｸM-PRO" w:hAnsi="HG丸ｺﾞｼｯｸM-PRO" w:cs="ＭＳ 明朝" w:hint="eastAsia"/>
          <w:szCs w:val="24"/>
        </w:rPr>
        <w:t>年）</w:t>
      </w:r>
    </w:p>
    <w:p w14:paraId="6148F6D6" w14:textId="77777777" w:rsidR="000057B2" w:rsidRPr="000057B2" w:rsidRDefault="000057B2" w:rsidP="000057B2">
      <w:pPr>
        <w:ind w:leftChars="100" w:left="210" w:firstLineChars="100" w:firstLine="210"/>
        <w:rPr>
          <w:rFonts w:ascii="ＭＳ 明朝" w:eastAsia="ＭＳ 明朝" w:hAnsi="ＭＳ 明朝" w:cs="ＭＳ 明朝"/>
          <w:szCs w:val="24"/>
        </w:rPr>
      </w:pPr>
    </w:p>
    <w:p w14:paraId="4732617C" w14:textId="77777777" w:rsidR="000057B2" w:rsidRPr="000057B2" w:rsidRDefault="000057B2" w:rsidP="000057B2">
      <w:pPr>
        <w:widowControl/>
        <w:jc w:val="left"/>
        <w:rPr>
          <w:rFonts w:ascii="ＭＳ ゴシック" w:eastAsia="ＭＳ ゴシック" w:hAnsi="ＭＳ ゴシック" w:cs="ＭＳ ゴシック"/>
          <w:szCs w:val="24"/>
        </w:rPr>
      </w:pPr>
      <w:r w:rsidRPr="000057B2">
        <w:rPr>
          <w:rFonts w:ascii="ＭＳ ゴシック" w:eastAsia="ＭＳ ゴシック" w:hAnsi="ＭＳ ゴシック" w:cs="ＭＳ ゴシック"/>
          <w:szCs w:val="24"/>
        </w:rPr>
        <w:br w:type="page"/>
      </w:r>
    </w:p>
    <w:p w14:paraId="72D2A18B" w14:textId="77777777" w:rsidR="000057B2" w:rsidRPr="000057B2" w:rsidRDefault="000057B2" w:rsidP="000057B2">
      <w:pPr>
        <w:keepNext/>
        <w:pBdr>
          <w:bottom w:val="single" w:sz="18" w:space="1" w:color="31849B"/>
        </w:pBdr>
        <w:spacing w:afterLines="50" w:after="180"/>
        <w:ind w:left="397" w:hanging="397"/>
        <w:outlineLvl w:val="2"/>
        <w:rPr>
          <w:rFonts w:ascii="Arial" w:eastAsia="ＭＳ ゴシック" w:hAnsi="Arial" w:cs="Times New Roman"/>
          <w:b/>
          <w:color w:val="215868"/>
          <w:sz w:val="24"/>
          <w:szCs w:val="24"/>
        </w:rPr>
      </w:pPr>
      <w:r w:rsidRPr="000057B2">
        <w:rPr>
          <w:rFonts w:ascii="Arial" w:eastAsia="ＭＳ ゴシック" w:hAnsi="Arial" w:cs="Times New Roman"/>
          <w:b/>
          <w:noProof/>
          <w:color w:val="215868"/>
          <w:sz w:val="24"/>
          <w:szCs w:val="24"/>
        </w:rPr>
        <w:lastRenderedPageBreak/>
        <w:drawing>
          <wp:anchor distT="0" distB="0" distL="114300" distR="114300" simplePos="0" relativeHeight="251759616" behindDoc="0" locked="0" layoutInCell="1" allowOverlap="1" wp14:anchorId="7A2EA520" wp14:editId="6A81C00C">
            <wp:simplePos x="0" y="0"/>
            <wp:positionH relativeFrom="column">
              <wp:posOffset>-1905</wp:posOffset>
            </wp:positionH>
            <wp:positionV relativeFrom="page">
              <wp:posOffset>1200890</wp:posOffset>
            </wp:positionV>
            <wp:extent cx="5857875" cy="8754110"/>
            <wp:effectExtent l="0" t="0" r="0" b="889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t="2433"/>
                    <a:stretch/>
                  </pic:blipFill>
                  <pic:spPr bwMode="auto">
                    <a:xfrm>
                      <a:off x="0" y="0"/>
                      <a:ext cx="5857875" cy="8754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057B2">
        <w:rPr>
          <w:rFonts w:ascii="Arial" w:eastAsia="ＭＳ ゴシック" w:hAnsi="Arial" w:cs="Times New Roman" w:hint="eastAsia"/>
          <w:b/>
          <w:color w:val="215868"/>
          <w:sz w:val="24"/>
          <w:szCs w:val="24"/>
        </w:rPr>
        <w:t>（２）著しい困窮年収未満の世帯数推計の推計結果</w:t>
      </w:r>
    </w:p>
    <w:p w14:paraId="158C46FD" w14:textId="77777777" w:rsidR="000057B2" w:rsidRPr="000057B2" w:rsidRDefault="000057B2" w:rsidP="000057B2">
      <w:pPr>
        <w:tabs>
          <w:tab w:val="left" w:pos="8080"/>
        </w:tabs>
        <w:rPr>
          <w:rFonts w:ascii="ＭＳ ゴシック" w:eastAsia="ＭＳ ゴシック" w:hAnsi="Century" w:cs="Times New Roman"/>
          <w:szCs w:val="21"/>
        </w:rPr>
      </w:pPr>
    </w:p>
    <w:p w14:paraId="418C0431" w14:textId="77777777" w:rsidR="000057B2" w:rsidRPr="000057B2" w:rsidRDefault="000057B2" w:rsidP="000057B2">
      <w:pPr>
        <w:rPr>
          <w:rFonts w:ascii="ＭＳ ゴシック" w:eastAsia="ＭＳ ゴシック" w:hAnsi="Century" w:cs="Times New Roman"/>
          <w:szCs w:val="21"/>
        </w:rPr>
      </w:pPr>
    </w:p>
    <w:p w14:paraId="3389B30E" w14:textId="77777777" w:rsidR="000057B2" w:rsidRPr="000057B2" w:rsidRDefault="000057B2" w:rsidP="000057B2">
      <w:pPr>
        <w:rPr>
          <w:rFonts w:ascii="ＭＳ ゴシック" w:eastAsia="ＭＳ ゴシック" w:hAnsi="Century" w:cs="Times New Roman"/>
          <w:szCs w:val="21"/>
        </w:rPr>
      </w:pPr>
    </w:p>
    <w:p w14:paraId="44A6DF1A" w14:textId="77777777" w:rsidR="000057B2" w:rsidRPr="000057B2" w:rsidRDefault="000057B2" w:rsidP="000057B2">
      <w:pPr>
        <w:rPr>
          <w:rFonts w:ascii="ＭＳ ゴシック" w:eastAsia="ＭＳ ゴシック" w:hAnsi="Century" w:cs="Times New Roman"/>
          <w:szCs w:val="21"/>
        </w:rPr>
      </w:pPr>
    </w:p>
    <w:p w14:paraId="50C9B911" w14:textId="77777777" w:rsidR="000057B2" w:rsidRPr="000057B2" w:rsidRDefault="000057B2" w:rsidP="000057B2">
      <w:pPr>
        <w:rPr>
          <w:rFonts w:ascii="ＭＳ ゴシック" w:eastAsia="ＭＳ ゴシック" w:hAnsi="Century" w:cs="Times New Roman"/>
          <w:szCs w:val="21"/>
        </w:rPr>
      </w:pPr>
    </w:p>
    <w:p w14:paraId="65CDAC19" w14:textId="77777777" w:rsidR="000057B2" w:rsidRPr="000057B2" w:rsidRDefault="000057B2" w:rsidP="000057B2">
      <w:pPr>
        <w:rPr>
          <w:rFonts w:ascii="ＭＳ ゴシック" w:eastAsia="ＭＳ ゴシック" w:hAnsi="Century" w:cs="Times New Roman"/>
          <w:szCs w:val="21"/>
        </w:rPr>
      </w:pPr>
    </w:p>
    <w:p w14:paraId="1E501CA4" w14:textId="77777777" w:rsidR="000057B2" w:rsidRPr="000057B2" w:rsidRDefault="000057B2" w:rsidP="000057B2">
      <w:pPr>
        <w:rPr>
          <w:rFonts w:ascii="ＭＳ ゴシック" w:eastAsia="ＭＳ ゴシック" w:hAnsi="Century" w:cs="Times New Roman"/>
          <w:szCs w:val="21"/>
        </w:rPr>
      </w:pPr>
    </w:p>
    <w:p w14:paraId="02678617" w14:textId="77777777" w:rsidR="000057B2" w:rsidRPr="000057B2" w:rsidRDefault="000057B2" w:rsidP="000057B2">
      <w:pPr>
        <w:rPr>
          <w:rFonts w:ascii="ＭＳ ゴシック" w:eastAsia="ＭＳ ゴシック" w:hAnsi="Century" w:cs="Times New Roman"/>
          <w:szCs w:val="21"/>
        </w:rPr>
      </w:pPr>
    </w:p>
    <w:p w14:paraId="588FD0E8" w14:textId="77777777" w:rsidR="000057B2" w:rsidRPr="000057B2" w:rsidRDefault="000057B2" w:rsidP="000057B2">
      <w:pPr>
        <w:rPr>
          <w:rFonts w:ascii="ＭＳ ゴシック" w:eastAsia="ＭＳ ゴシック" w:hAnsi="Century" w:cs="Times New Roman"/>
          <w:szCs w:val="21"/>
        </w:rPr>
      </w:pPr>
    </w:p>
    <w:p w14:paraId="204E4919" w14:textId="77777777" w:rsidR="000057B2" w:rsidRPr="000057B2" w:rsidRDefault="000057B2" w:rsidP="000057B2">
      <w:pPr>
        <w:rPr>
          <w:rFonts w:ascii="ＭＳ ゴシック" w:eastAsia="ＭＳ ゴシック" w:hAnsi="Century" w:cs="Times New Roman"/>
          <w:szCs w:val="21"/>
        </w:rPr>
      </w:pPr>
    </w:p>
    <w:p w14:paraId="76571560" w14:textId="77777777" w:rsidR="000057B2" w:rsidRPr="000057B2" w:rsidRDefault="000057B2" w:rsidP="000057B2">
      <w:pPr>
        <w:rPr>
          <w:rFonts w:ascii="ＭＳ ゴシック" w:eastAsia="ＭＳ ゴシック" w:hAnsi="Century" w:cs="Times New Roman"/>
          <w:szCs w:val="21"/>
        </w:rPr>
      </w:pPr>
    </w:p>
    <w:p w14:paraId="05DC0727" w14:textId="77777777" w:rsidR="000057B2" w:rsidRPr="000057B2" w:rsidRDefault="000057B2" w:rsidP="000057B2">
      <w:pPr>
        <w:rPr>
          <w:rFonts w:ascii="ＭＳ ゴシック" w:eastAsia="ＭＳ ゴシック" w:hAnsi="Century" w:cs="Times New Roman"/>
          <w:szCs w:val="21"/>
        </w:rPr>
      </w:pPr>
    </w:p>
    <w:p w14:paraId="650B1FA2" w14:textId="77777777" w:rsidR="000057B2" w:rsidRPr="000057B2" w:rsidRDefault="000057B2" w:rsidP="000057B2">
      <w:pPr>
        <w:rPr>
          <w:rFonts w:ascii="ＭＳ ゴシック" w:eastAsia="ＭＳ ゴシック" w:hAnsi="Century" w:cs="Times New Roman"/>
          <w:szCs w:val="21"/>
        </w:rPr>
      </w:pPr>
    </w:p>
    <w:p w14:paraId="76C97A17" w14:textId="77777777" w:rsidR="000057B2" w:rsidRPr="000057B2" w:rsidRDefault="000057B2" w:rsidP="000057B2">
      <w:pPr>
        <w:rPr>
          <w:rFonts w:ascii="ＭＳ ゴシック" w:eastAsia="ＭＳ ゴシック" w:hAnsi="Century" w:cs="Times New Roman"/>
          <w:szCs w:val="21"/>
        </w:rPr>
      </w:pPr>
    </w:p>
    <w:p w14:paraId="2A5DC84E" w14:textId="77777777" w:rsidR="000057B2" w:rsidRPr="000057B2" w:rsidRDefault="000057B2" w:rsidP="000057B2">
      <w:pPr>
        <w:rPr>
          <w:rFonts w:ascii="ＭＳ ゴシック" w:eastAsia="ＭＳ ゴシック" w:hAnsi="Century" w:cs="Times New Roman"/>
          <w:szCs w:val="21"/>
        </w:rPr>
      </w:pPr>
    </w:p>
    <w:p w14:paraId="6ADA2D3A" w14:textId="77777777" w:rsidR="000057B2" w:rsidRPr="000057B2" w:rsidRDefault="000057B2" w:rsidP="000057B2">
      <w:pPr>
        <w:rPr>
          <w:rFonts w:ascii="ＭＳ ゴシック" w:eastAsia="ＭＳ ゴシック" w:hAnsi="Century" w:cs="Times New Roman"/>
          <w:szCs w:val="21"/>
        </w:rPr>
      </w:pPr>
    </w:p>
    <w:p w14:paraId="4F06028E" w14:textId="77777777" w:rsidR="000057B2" w:rsidRPr="000057B2" w:rsidRDefault="000057B2" w:rsidP="000057B2">
      <w:pPr>
        <w:rPr>
          <w:rFonts w:ascii="ＭＳ ゴシック" w:eastAsia="ＭＳ ゴシック" w:hAnsi="Century" w:cs="Times New Roman"/>
          <w:szCs w:val="21"/>
        </w:rPr>
      </w:pPr>
    </w:p>
    <w:p w14:paraId="349CDE6C" w14:textId="77777777" w:rsidR="000057B2" w:rsidRPr="000057B2" w:rsidRDefault="000057B2" w:rsidP="000057B2">
      <w:pPr>
        <w:rPr>
          <w:rFonts w:ascii="ＭＳ ゴシック" w:eastAsia="ＭＳ ゴシック" w:hAnsi="Century" w:cs="Times New Roman"/>
          <w:szCs w:val="21"/>
        </w:rPr>
      </w:pPr>
    </w:p>
    <w:p w14:paraId="010DB11A" w14:textId="77777777" w:rsidR="000057B2" w:rsidRPr="000057B2" w:rsidRDefault="000057B2" w:rsidP="000057B2">
      <w:pPr>
        <w:rPr>
          <w:rFonts w:ascii="ＭＳ ゴシック" w:eastAsia="ＭＳ ゴシック" w:hAnsi="Century" w:cs="Times New Roman"/>
          <w:szCs w:val="21"/>
        </w:rPr>
      </w:pPr>
    </w:p>
    <w:p w14:paraId="054FDA16" w14:textId="77777777" w:rsidR="000057B2" w:rsidRPr="000057B2" w:rsidRDefault="000057B2" w:rsidP="000057B2">
      <w:pPr>
        <w:rPr>
          <w:rFonts w:ascii="ＭＳ ゴシック" w:eastAsia="ＭＳ ゴシック" w:hAnsi="Century" w:cs="Times New Roman"/>
          <w:szCs w:val="21"/>
        </w:rPr>
      </w:pPr>
    </w:p>
    <w:p w14:paraId="636E34D7" w14:textId="77777777" w:rsidR="000057B2" w:rsidRPr="000057B2" w:rsidRDefault="000057B2" w:rsidP="000057B2">
      <w:pPr>
        <w:rPr>
          <w:rFonts w:ascii="ＭＳ ゴシック" w:eastAsia="ＭＳ ゴシック" w:hAnsi="Century" w:cs="Times New Roman"/>
          <w:szCs w:val="21"/>
        </w:rPr>
      </w:pPr>
    </w:p>
    <w:p w14:paraId="15EDFFF2" w14:textId="77777777" w:rsidR="000057B2" w:rsidRPr="000057B2" w:rsidRDefault="000057B2" w:rsidP="000057B2">
      <w:pPr>
        <w:rPr>
          <w:rFonts w:ascii="ＭＳ ゴシック" w:eastAsia="ＭＳ ゴシック" w:hAnsi="Century" w:cs="Times New Roman"/>
          <w:szCs w:val="21"/>
        </w:rPr>
      </w:pPr>
    </w:p>
    <w:p w14:paraId="6680A75A" w14:textId="77777777" w:rsidR="000057B2" w:rsidRPr="000057B2" w:rsidRDefault="000057B2" w:rsidP="000057B2">
      <w:pPr>
        <w:rPr>
          <w:rFonts w:ascii="ＭＳ ゴシック" w:eastAsia="ＭＳ ゴシック" w:hAnsi="Century" w:cs="Times New Roman"/>
          <w:szCs w:val="21"/>
        </w:rPr>
      </w:pPr>
    </w:p>
    <w:p w14:paraId="70A109A0" w14:textId="77777777" w:rsidR="000057B2" w:rsidRPr="000057B2" w:rsidRDefault="000057B2" w:rsidP="000057B2">
      <w:pPr>
        <w:rPr>
          <w:rFonts w:ascii="ＭＳ ゴシック" w:eastAsia="ＭＳ ゴシック" w:hAnsi="Century" w:cs="Times New Roman"/>
          <w:szCs w:val="21"/>
        </w:rPr>
      </w:pPr>
    </w:p>
    <w:p w14:paraId="6CFB2879" w14:textId="77777777" w:rsidR="000057B2" w:rsidRPr="000057B2" w:rsidRDefault="000057B2" w:rsidP="000057B2">
      <w:pPr>
        <w:rPr>
          <w:rFonts w:ascii="ＭＳ ゴシック" w:eastAsia="ＭＳ ゴシック" w:hAnsi="Century" w:cs="Times New Roman"/>
          <w:szCs w:val="21"/>
        </w:rPr>
      </w:pPr>
    </w:p>
    <w:p w14:paraId="7A4C92C7" w14:textId="77777777" w:rsidR="000057B2" w:rsidRPr="000057B2" w:rsidRDefault="000057B2" w:rsidP="000057B2">
      <w:pPr>
        <w:rPr>
          <w:rFonts w:ascii="ＭＳ ゴシック" w:eastAsia="ＭＳ ゴシック" w:hAnsi="Century" w:cs="Times New Roman"/>
          <w:szCs w:val="21"/>
        </w:rPr>
      </w:pPr>
    </w:p>
    <w:p w14:paraId="66A7E0FD" w14:textId="77777777" w:rsidR="000057B2" w:rsidRPr="000057B2" w:rsidRDefault="000057B2" w:rsidP="000057B2">
      <w:pPr>
        <w:rPr>
          <w:rFonts w:ascii="ＭＳ ゴシック" w:eastAsia="ＭＳ ゴシック" w:hAnsi="Century" w:cs="Times New Roman"/>
          <w:szCs w:val="21"/>
        </w:rPr>
      </w:pPr>
    </w:p>
    <w:p w14:paraId="516F3E20" w14:textId="77777777" w:rsidR="000057B2" w:rsidRPr="000057B2" w:rsidRDefault="000057B2" w:rsidP="000057B2">
      <w:pPr>
        <w:rPr>
          <w:rFonts w:ascii="ＭＳ ゴシック" w:eastAsia="ＭＳ ゴシック" w:hAnsi="Century" w:cs="Times New Roman"/>
          <w:szCs w:val="21"/>
        </w:rPr>
      </w:pPr>
    </w:p>
    <w:p w14:paraId="33AF20E6" w14:textId="77777777" w:rsidR="000057B2" w:rsidRPr="000057B2" w:rsidRDefault="000057B2" w:rsidP="000057B2">
      <w:pPr>
        <w:rPr>
          <w:rFonts w:ascii="ＭＳ ゴシック" w:eastAsia="ＭＳ ゴシック" w:hAnsi="Century" w:cs="Times New Roman"/>
          <w:szCs w:val="21"/>
        </w:rPr>
      </w:pPr>
    </w:p>
    <w:p w14:paraId="608DF823" w14:textId="77777777" w:rsidR="000057B2" w:rsidRPr="000057B2" w:rsidRDefault="000057B2" w:rsidP="000057B2">
      <w:pPr>
        <w:rPr>
          <w:rFonts w:ascii="ＭＳ ゴシック" w:eastAsia="ＭＳ ゴシック" w:hAnsi="Century" w:cs="Times New Roman"/>
          <w:szCs w:val="21"/>
        </w:rPr>
      </w:pPr>
    </w:p>
    <w:p w14:paraId="417535B9" w14:textId="77777777" w:rsidR="000057B2" w:rsidRPr="000057B2" w:rsidRDefault="000057B2" w:rsidP="000057B2">
      <w:pPr>
        <w:rPr>
          <w:rFonts w:ascii="ＭＳ ゴシック" w:eastAsia="ＭＳ ゴシック" w:hAnsi="Century" w:cs="Times New Roman"/>
          <w:szCs w:val="21"/>
        </w:rPr>
      </w:pPr>
    </w:p>
    <w:p w14:paraId="489AE056" w14:textId="77777777" w:rsidR="000057B2" w:rsidRPr="000057B2" w:rsidRDefault="000057B2" w:rsidP="000057B2">
      <w:pPr>
        <w:rPr>
          <w:rFonts w:ascii="ＭＳ ゴシック" w:eastAsia="ＭＳ ゴシック" w:hAnsi="Century" w:cs="Times New Roman"/>
          <w:szCs w:val="21"/>
        </w:rPr>
      </w:pPr>
    </w:p>
    <w:p w14:paraId="789D0CD2" w14:textId="77777777" w:rsidR="000057B2" w:rsidRPr="000057B2" w:rsidRDefault="000057B2" w:rsidP="000057B2">
      <w:pPr>
        <w:rPr>
          <w:rFonts w:ascii="ＭＳ ゴシック" w:eastAsia="ＭＳ ゴシック" w:hAnsi="Century" w:cs="Times New Roman"/>
          <w:szCs w:val="21"/>
        </w:rPr>
      </w:pPr>
    </w:p>
    <w:p w14:paraId="3C01BC5D" w14:textId="77777777" w:rsidR="000057B2" w:rsidRPr="000057B2" w:rsidRDefault="000057B2" w:rsidP="000057B2">
      <w:pPr>
        <w:rPr>
          <w:rFonts w:ascii="ＭＳ ゴシック" w:eastAsia="ＭＳ ゴシック" w:hAnsi="Century" w:cs="Times New Roman"/>
          <w:szCs w:val="21"/>
        </w:rPr>
      </w:pPr>
    </w:p>
    <w:p w14:paraId="29A4212A" w14:textId="77777777" w:rsidR="000057B2" w:rsidRPr="000057B2" w:rsidRDefault="000057B2" w:rsidP="000057B2">
      <w:pPr>
        <w:rPr>
          <w:rFonts w:ascii="ＭＳ ゴシック" w:eastAsia="ＭＳ ゴシック" w:hAnsi="Century" w:cs="Times New Roman"/>
          <w:szCs w:val="21"/>
        </w:rPr>
      </w:pPr>
    </w:p>
    <w:p w14:paraId="189918E2" w14:textId="77777777" w:rsidR="000057B2" w:rsidRPr="000057B2" w:rsidRDefault="000057B2" w:rsidP="000057B2">
      <w:pPr>
        <w:rPr>
          <w:rFonts w:ascii="ＭＳ ゴシック" w:eastAsia="ＭＳ ゴシック" w:hAnsi="Century" w:cs="Times New Roman"/>
          <w:szCs w:val="21"/>
        </w:rPr>
      </w:pPr>
    </w:p>
    <w:p w14:paraId="445C5AA9" w14:textId="77777777" w:rsidR="000057B2" w:rsidRPr="000057B2" w:rsidRDefault="000057B2" w:rsidP="000057B2">
      <w:pPr>
        <w:rPr>
          <w:rFonts w:ascii="ＭＳ ゴシック" w:eastAsia="ＭＳ ゴシック" w:hAnsi="Century" w:cs="Times New Roman"/>
          <w:szCs w:val="21"/>
        </w:rPr>
      </w:pPr>
    </w:p>
    <w:p w14:paraId="260EE6F4" w14:textId="77777777" w:rsidR="000057B2" w:rsidRPr="000057B2" w:rsidRDefault="000057B2" w:rsidP="000057B2">
      <w:pPr>
        <w:rPr>
          <w:rFonts w:ascii="ＭＳ ゴシック" w:eastAsia="ＭＳ ゴシック" w:hAnsi="Century" w:cs="Times New Roman"/>
          <w:szCs w:val="21"/>
        </w:rPr>
      </w:pPr>
    </w:p>
    <w:p w14:paraId="24BEE526" w14:textId="77777777" w:rsidR="000057B2" w:rsidRPr="000057B2" w:rsidRDefault="000057B2" w:rsidP="000057B2">
      <w:pPr>
        <w:rPr>
          <w:rFonts w:ascii="ＭＳ ゴシック" w:eastAsia="ＭＳ ゴシック" w:hAnsi="Century" w:cs="Times New Roman"/>
          <w:szCs w:val="21"/>
        </w:rPr>
      </w:pPr>
      <w:r w:rsidRPr="000057B2">
        <w:rPr>
          <w:rFonts w:ascii="Century" w:eastAsia="ＭＳ 明朝" w:hAnsi="Century" w:cs="Times New Roman"/>
          <w:noProof/>
        </w:rPr>
        <w:lastRenderedPageBreak/>
        <w:drawing>
          <wp:anchor distT="0" distB="0" distL="114300" distR="114300" simplePos="0" relativeHeight="251782144" behindDoc="0" locked="0" layoutInCell="1" allowOverlap="1" wp14:anchorId="0EB17D48" wp14:editId="4A1FDC5E">
            <wp:simplePos x="0" y="0"/>
            <wp:positionH relativeFrom="column">
              <wp:posOffset>-81886</wp:posOffset>
            </wp:positionH>
            <wp:positionV relativeFrom="page">
              <wp:posOffset>1090228</wp:posOffset>
            </wp:positionV>
            <wp:extent cx="6033240" cy="6291360"/>
            <wp:effectExtent l="0" t="0" r="5715"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3240" cy="62913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69B9B9" w14:textId="77777777" w:rsidR="000057B2" w:rsidRPr="000057B2" w:rsidRDefault="000057B2" w:rsidP="000057B2">
      <w:pPr>
        <w:rPr>
          <w:rFonts w:ascii="ＭＳ ゴシック" w:eastAsia="ＭＳ ゴシック" w:hAnsi="Century" w:cs="Times New Roman"/>
          <w:szCs w:val="21"/>
        </w:rPr>
      </w:pPr>
    </w:p>
    <w:p w14:paraId="5506BCA8" w14:textId="77777777" w:rsidR="000057B2" w:rsidRPr="000057B2" w:rsidRDefault="000057B2" w:rsidP="000057B2">
      <w:pPr>
        <w:rPr>
          <w:rFonts w:ascii="ＭＳ ゴシック" w:eastAsia="ＭＳ ゴシック" w:hAnsi="Century" w:cs="Times New Roman"/>
          <w:szCs w:val="21"/>
        </w:rPr>
      </w:pPr>
    </w:p>
    <w:p w14:paraId="7E8059AF" w14:textId="77777777" w:rsidR="000057B2" w:rsidRPr="000057B2" w:rsidRDefault="000057B2" w:rsidP="000057B2">
      <w:pPr>
        <w:rPr>
          <w:rFonts w:ascii="ＭＳ ゴシック" w:eastAsia="ＭＳ ゴシック" w:hAnsi="Century" w:cs="Times New Roman"/>
          <w:szCs w:val="21"/>
        </w:rPr>
      </w:pPr>
    </w:p>
    <w:p w14:paraId="1CFD9AEB" w14:textId="77777777" w:rsidR="000057B2" w:rsidRPr="000057B2" w:rsidRDefault="000057B2" w:rsidP="000057B2">
      <w:pPr>
        <w:rPr>
          <w:rFonts w:ascii="ＭＳ ゴシック" w:eastAsia="ＭＳ ゴシック" w:hAnsi="Century" w:cs="Times New Roman"/>
          <w:szCs w:val="21"/>
        </w:rPr>
      </w:pPr>
    </w:p>
    <w:p w14:paraId="482CE517" w14:textId="77777777" w:rsidR="000057B2" w:rsidRPr="000057B2" w:rsidRDefault="000057B2" w:rsidP="000057B2">
      <w:pPr>
        <w:rPr>
          <w:rFonts w:ascii="ＭＳ ゴシック" w:eastAsia="ＭＳ ゴシック" w:hAnsi="Century" w:cs="Times New Roman"/>
          <w:szCs w:val="21"/>
        </w:rPr>
      </w:pPr>
    </w:p>
    <w:p w14:paraId="7D5D7446" w14:textId="77777777" w:rsidR="000057B2" w:rsidRPr="000057B2" w:rsidRDefault="000057B2" w:rsidP="000057B2">
      <w:pPr>
        <w:rPr>
          <w:rFonts w:ascii="ＭＳ ゴシック" w:eastAsia="ＭＳ ゴシック" w:hAnsi="Century" w:cs="Times New Roman"/>
          <w:szCs w:val="21"/>
        </w:rPr>
      </w:pPr>
    </w:p>
    <w:p w14:paraId="0542A83B" w14:textId="77777777" w:rsidR="000057B2" w:rsidRPr="000057B2" w:rsidRDefault="000057B2" w:rsidP="000057B2">
      <w:pPr>
        <w:rPr>
          <w:rFonts w:ascii="ＭＳ ゴシック" w:eastAsia="ＭＳ ゴシック" w:hAnsi="Century" w:cs="Times New Roman"/>
          <w:szCs w:val="21"/>
        </w:rPr>
      </w:pPr>
    </w:p>
    <w:p w14:paraId="693C8A37" w14:textId="77777777" w:rsidR="000057B2" w:rsidRPr="000057B2" w:rsidRDefault="000057B2" w:rsidP="000057B2">
      <w:pPr>
        <w:rPr>
          <w:rFonts w:ascii="ＭＳ ゴシック" w:eastAsia="ＭＳ ゴシック" w:hAnsi="Century" w:cs="Times New Roman"/>
          <w:szCs w:val="21"/>
        </w:rPr>
      </w:pPr>
    </w:p>
    <w:p w14:paraId="528F5551" w14:textId="77777777" w:rsidR="000057B2" w:rsidRPr="000057B2" w:rsidRDefault="000057B2" w:rsidP="000057B2">
      <w:pPr>
        <w:rPr>
          <w:rFonts w:ascii="ＭＳ ゴシック" w:eastAsia="ＭＳ ゴシック" w:hAnsi="Century" w:cs="Times New Roman"/>
          <w:szCs w:val="21"/>
        </w:rPr>
      </w:pPr>
    </w:p>
    <w:p w14:paraId="5FC8EF7F" w14:textId="77777777" w:rsidR="000057B2" w:rsidRPr="000057B2" w:rsidRDefault="000057B2" w:rsidP="000057B2">
      <w:pPr>
        <w:rPr>
          <w:rFonts w:ascii="ＭＳ ゴシック" w:eastAsia="ＭＳ ゴシック" w:hAnsi="Century" w:cs="Times New Roman"/>
          <w:szCs w:val="21"/>
        </w:rPr>
      </w:pPr>
    </w:p>
    <w:p w14:paraId="3A98CAA1" w14:textId="77777777" w:rsidR="000057B2" w:rsidRPr="000057B2" w:rsidRDefault="000057B2" w:rsidP="000057B2">
      <w:pPr>
        <w:rPr>
          <w:rFonts w:ascii="ＭＳ ゴシック" w:eastAsia="ＭＳ ゴシック" w:hAnsi="Century" w:cs="Times New Roman"/>
          <w:szCs w:val="21"/>
        </w:rPr>
      </w:pPr>
    </w:p>
    <w:p w14:paraId="12A2671F" w14:textId="77777777" w:rsidR="000057B2" w:rsidRPr="000057B2" w:rsidRDefault="000057B2" w:rsidP="000057B2">
      <w:pPr>
        <w:rPr>
          <w:rFonts w:ascii="ＭＳ ゴシック" w:eastAsia="ＭＳ ゴシック" w:hAnsi="Century" w:cs="Times New Roman"/>
          <w:szCs w:val="21"/>
        </w:rPr>
      </w:pPr>
    </w:p>
    <w:p w14:paraId="7B5AC190" w14:textId="77777777" w:rsidR="000057B2" w:rsidRPr="000057B2" w:rsidRDefault="000057B2" w:rsidP="000057B2">
      <w:pPr>
        <w:rPr>
          <w:rFonts w:ascii="ＭＳ ゴシック" w:eastAsia="ＭＳ ゴシック" w:hAnsi="Century" w:cs="Times New Roman"/>
          <w:szCs w:val="21"/>
        </w:rPr>
      </w:pPr>
    </w:p>
    <w:p w14:paraId="63C09F15" w14:textId="77777777" w:rsidR="000057B2" w:rsidRPr="000057B2" w:rsidRDefault="000057B2" w:rsidP="000057B2">
      <w:pPr>
        <w:rPr>
          <w:rFonts w:ascii="ＭＳ ゴシック" w:eastAsia="ＭＳ ゴシック" w:hAnsi="Century" w:cs="Times New Roman"/>
          <w:szCs w:val="21"/>
        </w:rPr>
      </w:pPr>
    </w:p>
    <w:p w14:paraId="6FA3C683" w14:textId="77777777" w:rsidR="000057B2" w:rsidRPr="000057B2" w:rsidRDefault="000057B2" w:rsidP="000057B2">
      <w:pPr>
        <w:rPr>
          <w:rFonts w:ascii="ＭＳ ゴシック" w:eastAsia="ＭＳ ゴシック" w:hAnsi="Century" w:cs="Times New Roman"/>
          <w:szCs w:val="21"/>
        </w:rPr>
      </w:pPr>
    </w:p>
    <w:p w14:paraId="79038047" w14:textId="77777777" w:rsidR="000057B2" w:rsidRPr="000057B2" w:rsidRDefault="000057B2" w:rsidP="000057B2">
      <w:pPr>
        <w:rPr>
          <w:rFonts w:ascii="ＭＳ ゴシック" w:eastAsia="ＭＳ ゴシック" w:hAnsi="Century" w:cs="Times New Roman"/>
          <w:szCs w:val="21"/>
        </w:rPr>
      </w:pPr>
    </w:p>
    <w:p w14:paraId="165D2B31" w14:textId="77777777" w:rsidR="000057B2" w:rsidRPr="000057B2" w:rsidRDefault="000057B2" w:rsidP="000057B2">
      <w:pPr>
        <w:rPr>
          <w:rFonts w:ascii="ＭＳ ゴシック" w:eastAsia="ＭＳ ゴシック" w:hAnsi="Century" w:cs="Times New Roman"/>
          <w:szCs w:val="21"/>
        </w:rPr>
      </w:pPr>
    </w:p>
    <w:p w14:paraId="0F4EB2F9" w14:textId="77777777" w:rsidR="000057B2" w:rsidRPr="000057B2" w:rsidRDefault="000057B2" w:rsidP="000057B2">
      <w:pPr>
        <w:rPr>
          <w:rFonts w:ascii="ＭＳ ゴシック" w:eastAsia="ＭＳ ゴシック" w:hAnsi="Century" w:cs="Times New Roman"/>
          <w:szCs w:val="21"/>
        </w:rPr>
      </w:pPr>
    </w:p>
    <w:p w14:paraId="5934A876" w14:textId="77777777" w:rsidR="000057B2" w:rsidRPr="000057B2" w:rsidRDefault="000057B2" w:rsidP="000057B2">
      <w:pPr>
        <w:rPr>
          <w:rFonts w:ascii="ＭＳ ゴシック" w:eastAsia="ＭＳ ゴシック" w:hAnsi="Century" w:cs="Times New Roman"/>
          <w:szCs w:val="21"/>
        </w:rPr>
      </w:pPr>
    </w:p>
    <w:p w14:paraId="542FA4F0" w14:textId="77777777" w:rsidR="000057B2" w:rsidRPr="000057B2" w:rsidRDefault="000057B2" w:rsidP="000057B2">
      <w:pPr>
        <w:rPr>
          <w:rFonts w:ascii="ＭＳ ゴシック" w:eastAsia="ＭＳ ゴシック" w:hAnsi="Century" w:cs="Times New Roman"/>
          <w:szCs w:val="21"/>
        </w:rPr>
      </w:pPr>
    </w:p>
    <w:p w14:paraId="42D75E82" w14:textId="77777777" w:rsidR="000057B2" w:rsidRPr="000057B2" w:rsidRDefault="000057B2" w:rsidP="000057B2">
      <w:pPr>
        <w:rPr>
          <w:rFonts w:ascii="ＭＳ ゴシック" w:eastAsia="ＭＳ ゴシック" w:hAnsi="Century" w:cs="Times New Roman"/>
          <w:szCs w:val="21"/>
        </w:rPr>
      </w:pPr>
    </w:p>
    <w:p w14:paraId="5B517A77" w14:textId="77777777" w:rsidR="000057B2" w:rsidRPr="000057B2" w:rsidRDefault="000057B2" w:rsidP="000057B2">
      <w:pPr>
        <w:rPr>
          <w:rFonts w:ascii="ＭＳ ゴシック" w:eastAsia="ＭＳ ゴシック" w:hAnsi="Century" w:cs="Times New Roman"/>
          <w:szCs w:val="21"/>
        </w:rPr>
      </w:pPr>
    </w:p>
    <w:p w14:paraId="5FD40DE1" w14:textId="77777777" w:rsidR="000057B2" w:rsidRPr="000057B2" w:rsidRDefault="000057B2" w:rsidP="000057B2">
      <w:pPr>
        <w:rPr>
          <w:rFonts w:ascii="ＭＳ ゴシック" w:eastAsia="ＭＳ ゴシック" w:hAnsi="Century" w:cs="Times New Roman"/>
          <w:szCs w:val="21"/>
        </w:rPr>
      </w:pPr>
    </w:p>
    <w:p w14:paraId="65256B18" w14:textId="77777777" w:rsidR="000057B2" w:rsidRPr="000057B2" w:rsidRDefault="000057B2" w:rsidP="000057B2">
      <w:pPr>
        <w:rPr>
          <w:rFonts w:ascii="ＭＳ ゴシック" w:eastAsia="ＭＳ ゴシック" w:hAnsi="Century" w:cs="Times New Roman"/>
          <w:szCs w:val="21"/>
        </w:rPr>
      </w:pPr>
    </w:p>
    <w:p w14:paraId="678A694F" w14:textId="77777777" w:rsidR="000057B2" w:rsidRPr="000057B2" w:rsidRDefault="000057B2" w:rsidP="000057B2">
      <w:pPr>
        <w:rPr>
          <w:rFonts w:ascii="ＭＳ ゴシック" w:eastAsia="ＭＳ ゴシック" w:hAnsi="Century" w:cs="Times New Roman"/>
          <w:szCs w:val="21"/>
        </w:rPr>
      </w:pPr>
    </w:p>
    <w:p w14:paraId="43F6E3A0" w14:textId="77777777" w:rsidR="000057B2" w:rsidRPr="000057B2" w:rsidRDefault="000057B2" w:rsidP="000057B2">
      <w:pPr>
        <w:rPr>
          <w:rFonts w:ascii="ＭＳ ゴシック" w:eastAsia="ＭＳ ゴシック" w:hAnsi="Century" w:cs="Times New Roman"/>
          <w:szCs w:val="21"/>
        </w:rPr>
      </w:pPr>
    </w:p>
    <w:p w14:paraId="7187487D" w14:textId="77777777" w:rsidR="000057B2" w:rsidRPr="000057B2" w:rsidRDefault="000057B2" w:rsidP="000057B2">
      <w:pPr>
        <w:rPr>
          <w:rFonts w:ascii="ＭＳ ゴシック" w:eastAsia="ＭＳ ゴシック" w:hAnsi="Century" w:cs="Times New Roman"/>
          <w:szCs w:val="21"/>
        </w:rPr>
      </w:pPr>
    </w:p>
    <w:p w14:paraId="6DF4DBAB" w14:textId="77777777" w:rsidR="000057B2" w:rsidRPr="000057B2" w:rsidRDefault="000057B2" w:rsidP="000057B2">
      <w:pPr>
        <w:rPr>
          <w:rFonts w:ascii="ＭＳ ゴシック" w:eastAsia="ＭＳ ゴシック" w:hAnsi="Century" w:cs="Times New Roman"/>
          <w:szCs w:val="21"/>
        </w:rPr>
      </w:pPr>
    </w:p>
    <w:p w14:paraId="659C1D7D" w14:textId="77777777" w:rsidR="000057B2" w:rsidRPr="000057B2" w:rsidRDefault="000057B2" w:rsidP="000057B2">
      <w:pPr>
        <w:rPr>
          <w:rFonts w:ascii="ＭＳ ゴシック" w:eastAsia="ＭＳ ゴシック" w:hAnsi="Century" w:cs="Times New Roman"/>
          <w:szCs w:val="21"/>
        </w:rPr>
      </w:pPr>
    </w:p>
    <w:p w14:paraId="312433AE" w14:textId="77777777" w:rsidR="000057B2" w:rsidRPr="000057B2" w:rsidRDefault="000057B2" w:rsidP="000057B2">
      <w:pPr>
        <w:rPr>
          <w:rFonts w:ascii="ＭＳ ゴシック" w:eastAsia="ＭＳ ゴシック" w:hAnsi="Century" w:cs="Times New Roman"/>
          <w:szCs w:val="21"/>
        </w:rPr>
      </w:pPr>
    </w:p>
    <w:p w14:paraId="54DF69EF" w14:textId="77777777" w:rsidR="000057B2" w:rsidRPr="000057B2" w:rsidRDefault="000057B2" w:rsidP="000057B2">
      <w:pPr>
        <w:rPr>
          <w:rFonts w:ascii="ＭＳ ゴシック" w:eastAsia="ＭＳ ゴシック" w:hAnsi="Century" w:cs="Times New Roman"/>
          <w:szCs w:val="21"/>
        </w:rPr>
      </w:pPr>
      <w:r w:rsidRPr="000057B2">
        <w:rPr>
          <w:rFonts w:ascii="ＭＳ ゴシック" w:eastAsia="ＭＳ ゴシック" w:hAnsi="Century" w:cs="Times New Roman"/>
          <w:szCs w:val="21"/>
        </w:rPr>
        <w:br w:type="page"/>
      </w:r>
    </w:p>
    <w:p w14:paraId="19EFD9DB" w14:textId="77777777" w:rsidR="000057B2" w:rsidRPr="000057B2" w:rsidRDefault="000057B2" w:rsidP="000057B2">
      <w:pPr>
        <w:keepNext/>
        <w:pBdr>
          <w:bottom w:val="single" w:sz="18" w:space="1" w:color="31849B"/>
        </w:pBdr>
        <w:spacing w:afterLines="50" w:after="180"/>
        <w:ind w:left="397" w:hanging="397"/>
        <w:outlineLvl w:val="2"/>
        <w:rPr>
          <w:rFonts w:ascii="Arial" w:eastAsia="ＭＳ ゴシック" w:hAnsi="Arial" w:cs="Times New Roman"/>
          <w:b/>
          <w:color w:val="215868"/>
          <w:sz w:val="24"/>
          <w:szCs w:val="24"/>
        </w:rPr>
      </w:pPr>
      <w:r w:rsidRPr="000057B2">
        <w:rPr>
          <w:rFonts w:ascii="Arial" w:eastAsia="ＭＳ ゴシック" w:hAnsi="Arial" w:cs="Times New Roman" w:hint="eastAsia"/>
          <w:b/>
          <w:color w:val="215868"/>
          <w:sz w:val="24"/>
          <w:szCs w:val="24"/>
        </w:rPr>
        <w:lastRenderedPageBreak/>
        <w:t>（３）市営住宅の必要な戸数の検討</w:t>
      </w:r>
    </w:p>
    <w:p w14:paraId="21856CD8" w14:textId="77777777" w:rsidR="000057B2" w:rsidRPr="000057B2" w:rsidRDefault="000057B2" w:rsidP="000057B2">
      <w:pPr>
        <w:overflowPunct w:val="0"/>
        <w:adjustRightInd w:val="0"/>
        <w:ind w:left="209" w:hangingChars="87" w:hanging="209"/>
        <w:textAlignment w:val="baseline"/>
        <w:rPr>
          <w:rFonts w:ascii="ＭＳ ゴシック" w:eastAsia="ＭＳ ゴシック" w:hAnsi="ＭＳ ゴシック" w:cs="Times New Roman"/>
          <w:kern w:val="0"/>
          <w:sz w:val="24"/>
          <w:szCs w:val="21"/>
          <w:lang w:val="x-none"/>
        </w:rPr>
      </w:pPr>
      <w:r w:rsidRPr="000057B2">
        <w:rPr>
          <w:rFonts w:ascii="ＭＳ ゴシック" w:eastAsia="ＭＳ ゴシック" w:hAnsi="ＭＳ ゴシック" w:cs="Times New Roman" w:hint="eastAsia"/>
          <w:kern w:val="0"/>
          <w:sz w:val="24"/>
          <w:szCs w:val="21"/>
          <w:lang w:val="x-none"/>
        </w:rPr>
        <w:t>１）将来の「著しい困窮年収未満の世帯数」</w:t>
      </w:r>
    </w:p>
    <w:p w14:paraId="16AD5C7C" w14:textId="77777777" w:rsidR="000057B2" w:rsidRPr="000057B2" w:rsidRDefault="000057B2" w:rsidP="000057B2">
      <w:pPr>
        <w:ind w:leftChars="200" w:left="630" w:rightChars="121" w:right="254" w:hangingChars="100" w:hanging="210"/>
        <w:rPr>
          <w:rFonts w:ascii="HG丸ｺﾞｼｯｸM-PRO" w:eastAsia="HG丸ｺﾞｼｯｸM-PRO" w:hAnsi="HG丸ｺﾞｼｯｸM-PRO" w:cs="Times New Roman"/>
          <w:color w:val="000000"/>
        </w:rPr>
      </w:pPr>
      <w:r w:rsidRPr="000057B2">
        <w:rPr>
          <w:rFonts w:ascii="HG丸ｺﾞｼｯｸM-PRO" w:eastAsia="HG丸ｺﾞｼｯｸM-PRO" w:hAnsi="HG丸ｺﾞｼｯｸM-PRO" w:cs="Times New Roman" w:hint="eastAsia"/>
          <w:color w:val="000000"/>
          <w:lang w:val="x-none"/>
        </w:rPr>
        <w:t>・国土交通省が提供するストック推計プログラムによる算定の結果、</w:t>
      </w:r>
      <w:r w:rsidRPr="000057B2">
        <w:rPr>
          <w:rFonts w:ascii="HG丸ｺﾞｼｯｸM-PRO" w:eastAsia="HG丸ｺﾞｼｯｸM-PRO" w:hAnsi="HG丸ｺﾞｼｯｸM-PRO" w:cs="Times New Roman" w:hint="eastAsia"/>
          <w:color w:val="000000"/>
        </w:rPr>
        <w:t>著しい困窮年収未満の世帯数は、</w:t>
      </w:r>
      <w:r w:rsidRPr="000057B2">
        <w:rPr>
          <w:rFonts w:ascii="HG丸ｺﾞｼｯｸM-PRO" w:eastAsia="HG丸ｺﾞｼｯｸM-PRO" w:hAnsi="HG丸ｺﾞｼｯｸM-PRO" w:cs="Times New Roman" w:hint="eastAsia"/>
          <w:color w:val="000000"/>
          <w:lang w:val="x-none"/>
        </w:rPr>
        <w:t>平成2</w:t>
      </w:r>
      <w:r w:rsidRPr="000057B2">
        <w:rPr>
          <w:rFonts w:ascii="HG丸ｺﾞｼｯｸM-PRO" w:eastAsia="HG丸ｺﾞｼｯｸM-PRO" w:hAnsi="HG丸ｺﾞｼｯｸM-PRO" w:cs="Times New Roman"/>
          <w:color w:val="000000"/>
          <w:lang w:val="x-none"/>
        </w:rPr>
        <w:t>7</w:t>
      </w:r>
      <w:r w:rsidRPr="000057B2">
        <w:rPr>
          <w:rFonts w:ascii="HG丸ｺﾞｼｯｸM-PRO" w:eastAsia="HG丸ｺﾞｼｯｸM-PRO" w:hAnsi="HG丸ｺﾞｼｯｸM-PRO" w:cs="Times New Roman" w:hint="eastAsia"/>
          <w:color w:val="000000"/>
          <w:lang w:val="x-none"/>
        </w:rPr>
        <w:t>年（</w:t>
      </w:r>
      <w:r w:rsidRPr="000057B2">
        <w:rPr>
          <w:rFonts w:ascii="HG丸ｺﾞｼｯｸM-PRO" w:eastAsia="HG丸ｺﾞｼｯｸM-PRO" w:hAnsi="HG丸ｺﾞｼｯｸM-PRO" w:cs="Times New Roman" w:hint="eastAsia"/>
          <w:color w:val="000000"/>
        </w:rPr>
        <w:t>2015年）時点で1</w:t>
      </w:r>
      <w:r w:rsidRPr="000057B2">
        <w:rPr>
          <w:rFonts w:ascii="HG丸ｺﾞｼｯｸM-PRO" w:eastAsia="HG丸ｺﾞｼｯｸM-PRO" w:hAnsi="HG丸ｺﾞｼｯｸM-PRO" w:cs="Times New Roman"/>
          <w:color w:val="000000"/>
        </w:rPr>
        <w:t>5,867</w:t>
      </w:r>
      <w:r w:rsidRPr="000057B2">
        <w:rPr>
          <w:rFonts w:ascii="HG丸ｺﾞｼｯｸM-PRO" w:eastAsia="HG丸ｺﾞｼｯｸM-PRO" w:hAnsi="HG丸ｺﾞｼｯｸM-PRO" w:cs="Times New Roman" w:hint="eastAsia"/>
          <w:color w:val="000000"/>
        </w:rPr>
        <w:t>世帯、令和２年（2</w:t>
      </w:r>
      <w:r w:rsidRPr="000057B2">
        <w:rPr>
          <w:rFonts w:ascii="HG丸ｺﾞｼｯｸM-PRO" w:eastAsia="HG丸ｺﾞｼｯｸM-PRO" w:hAnsi="HG丸ｺﾞｼｯｸM-PRO" w:cs="Times New Roman"/>
          <w:color w:val="000000"/>
        </w:rPr>
        <w:t>020</w:t>
      </w:r>
      <w:r w:rsidRPr="000057B2">
        <w:rPr>
          <w:rFonts w:ascii="HG丸ｺﾞｼｯｸM-PRO" w:eastAsia="HG丸ｺﾞｼｯｸM-PRO" w:hAnsi="HG丸ｺﾞｼｯｸM-PRO" w:cs="Times New Roman" w:hint="eastAsia"/>
          <w:color w:val="000000"/>
        </w:rPr>
        <w:t>年）時点で1</w:t>
      </w:r>
      <w:r w:rsidRPr="000057B2">
        <w:rPr>
          <w:rFonts w:ascii="HG丸ｺﾞｼｯｸM-PRO" w:eastAsia="HG丸ｺﾞｼｯｸM-PRO" w:hAnsi="HG丸ｺﾞｼｯｸM-PRO" w:cs="Times New Roman"/>
          <w:color w:val="000000"/>
        </w:rPr>
        <w:t>4,895</w:t>
      </w:r>
      <w:r w:rsidRPr="000057B2">
        <w:rPr>
          <w:rFonts w:ascii="HG丸ｺﾞｼｯｸM-PRO" w:eastAsia="HG丸ｺﾞｼｯｸM-PRO" w:hAnsi="HG丸ｺﾞｼｯｸM-PRO" w:cs="Times New Roman" w:hint="eastAsia"/>
          <w:color w:val="000000"/>
        </w:rPr>
        <w:t>世帯であった。</w:t>
      </w:r>
    </w:p>
    <w:p w14:paraId="13C1B580" w14:textId="77777777" w:rsidR="000057B2" w:rsidRPr="000057B2" w:rsidRDefault="000057B2" w:rsidP="000057B2">
      <w:pPr>
        <w:ind w:leftChars="200" w:left="630" w:rightChars="121" w:right="254" w:hangingChars="100" w:hanging="210"/>
        <w:rPr>
          <w:rFonts w:ascii="HG丸ｺﾞｼｯｸM-PRO" w:eastAsia="HG丸ｺﾞｼｯｸM-PRO" w:hAnsi="HG丸ｺﾞｼｯｸM-PRO" w:cs="Times New Roman"/>
          <w:color w:val="000000"/>
        </w:rPr>
      </w:pPr>
      <w:r w:rsidRPr="000057B2">
        <w:rPr>
          <w:rFonts w:ascii="HG丸ｺﾞｼｯｸM-PRO" w:eastAsia="HG丸ｺﾞｼｯｸM-PRO" w:hAnsi="HG丸ｺﾞｼｯｸM-PRO" w:cs="Times New Roman" w:hint="eastAsia"/>
          <w:color w:val="000000"/>
        </w:rPr>
        <w:t>・著しい困窮年収未満の世帯数は、今後減少傾向が続き、令和</w:t>
      </w:r>
      <w:r w:rsidRPr="000057B2">
        <w:rPr>
          <w:rFonts w:ascii="HG丸ｺﾞｼｯｸM-PRO" w:eastAsia="HG丸ｺﾞｼｯｸM-PRO" w:hAnsi="HG丸ｺﾞｼｯｸM-PRO" w:cs="Times New Roman"/>
          <w:color w:val="000000"/>
        </w:rPr>
        <w:t>32</w:t>
      </w:r>
      <w:r w:rsidRPr="000057B2">
        <w:rPr>
          <w:rFonts w:ascii="HG丸ｺﾞｼｯｸM-PRO" w:eastAsia="HG丸ｺﾞｼｯｸM-PRO" w:hAnsi="HG丸ｺﾞｼｯｸM-PRO" w:cs="Times New Roman" w:hint="eastAsia"/>
          <w:color w:val="000000"/>
        </w:rPr>
        <w:t>年（2</w:t>
      </w:r>
      <w:r w:rsidRPr="000057B2">
        <w:rPr>
          <w:rFonts w:ascii="HG丸ｺﾞｼｯｸM-PRO" w:eastAsia="HG丸ｺﾞｼｯｸM-PRO" w:hAnsi="HG丸ｺﾞｼｯｸM-PRO" w:cs="Times New Roman"/>
          <w:color w:val="000000"/>
        </w:rPr>
        <w:t>050</w:t>
      </w:r>
      <w:r w:rsidRPr="000057B2">
        <w:rPr>
          <w:rFonts w:ascii="HG丸ｺﾞｼｯｸM-PRO" w:eastAsia="HG丸ｺﾞｼｯｸM-PRO" w:hAnsi="HG丸ｺﾞｼｯｸM-PRO" w:cs="Times New Roman" w:hint="eastAsia"/>
          <w:color w:val="000000"/>
        </w:rPr>
        <w:t>年）には1</w:t>
      </w:r>
      <w:r w:rsidRPr="000057B2">
        <w:rPr>
          <w:rFonts w:ascii="HG丸ｺﾞｼｯｸM-PRO" w:eastAsia="HG丸ｺﾞｼｯｸM-PRO" w:hAnsi="HG丸ｺﾞｼｯｸM-PRO" w:cs="Times New Roman"/>
          <w:color w:val="000000"/>
        </w:rPr>
        <w:t>1,540</w:t>
      </w:r>
      <w:r w:rsidRPr="000057B2">
        <w:rPr>
          <w:rFonts w:ascii="HG丸ｺﾞｼｯｸM-PRO" w:eastAsia="HG丸ｺﾞｼｯｸM-PRO" w:hAnsi="HG丸ｺﾞｼｯｸM-PRO" w:cs="Times New Roman" w:hint="eastAsia"/>
          <w:color w:val="000000"/>
        </w:rPr>
        <w:t>世帯まで減少する見通しとなっている。</w:t>
      </w:r>
    </w:p>
    <w:p w14:paraId="095CA8AD" w14:textId="77777777" w:rsidR="000057B2" w:rsidRPr="000057B2" w:rsidRDefault="000057B2" w:rsidP="000057B2">
      <w:pPr>
        <w:rPr>
          <w:rFonts w:ascii="HG丸ｺﾞｼｯｸM-PRO" w:eastAsia="HG丸ｺﾞｼｯｸM-PRO" w:hAnsi="HG丸ｺﾞｼｯｸM-PRO" w:cs="Times New Roman"/>
        </w:rPr>
      </w:pPr>
    </w:p>
    <w:p w14:paraId="42BF98AA" w14:textId="77777777" w:rsidR="000057B2" w:rsidRPr="000057B2" w:rsidRDefault="000057B2" w:rsidP="000057B2">
      <w:pPr>
        <w:overflowPunct w:val="0"/>
        <w:adjustRightInd w:val="0"/>
        <w:ind w:left="209" w:hangingChars="87" w:hanging="209"/>
        <w:textAlignment w:val="baseline"/>
        <w:rPr>
          <w:rFonts w:ascii="ＭＳ ゴシック" w:eastAsia="ＭＳ ゴシック" w:hAnsi="ＭＳ ゴシック" w:cs="Times New Roman"/>
          <w:kern w:val="0"/>
          <w:sz w:val="24"/>
          <w:szCs w:val="21"/>
          <w:lang w:val="x-none"/>
        </w:rPr>
      </w:pPr>
      <w:r w:rsidRPr="000057B2">
        <w:rPr>
          <w:rFonts w:ascii="ＭＳ ゴシック" w:eastAsia="ＭＳ ゴシック" w:hAnsi="ＭＳ ゴシック" w:cs="Times New Roman" w:hint="eastAsia"/>
          <w:kern w:val="0"/>
          <w:sz w:val="24"/>
          <w:szCs w:val="21"/>
          <w:lang w:val="x-none"/>
        </w:rPr>
        <w:t>２）公的賃貸住宅の供給状況</w:t>
      </w:r>
    </w:p>
    <w:p w14:paraId="4B5084DA" w14:textId="77777777" w:rsidR="000057B2" w:rsidRPr="000057B2" w:rsidRDefault="000057B2" w:rsidP="000057B2">
      <w:pPr>
        <w:spacing w:line="360" w:lineRule="exact"/>
        <w:ind w:leftChars="50" w:left="105"/>
        <w:rPr>
          <w:rFonts w:ascii="ＭＳ ゴシック" w:eastAsia="ＭＳ ゴシック" w:hAnsi="ＭＳ ゴシック" w:cs="Times New Roman"/>
          <w:sz w:val="24"/>
          <w:szCs w:val="24"/>
        </w:rPr>
      </w:pPr>
      <w:r w:rsidRPr="000057B2">
        <w:rPr>
          <w:rFonts w:ascii="ＭＳ ゴシック" w:eastAsia="ＭＳ ゴシック" w:hAnsi="ＭＳ ゴシック" w:cs="Times New Roman" w:hint="eastAsia"/>
          <w:sz w:val="24"/>
          <w:szCs w:val="24"/>
        </w:rPr>
        <w:t>① 市営住宅</w:t>
      </w:r>
    </w:p>
    <w:p w14:paraId="6B0589E4" w14:textId="77777777" w:rsidR="000057B2" w:rsidRPr="000057B2" w:rsidRDefault="000057B2" w:rsidP="000057B2">
      <w:pPr>
        <w:ind w:leftChars="200" w:left="630" w:rightChars="189" w:right="397" w:hangingChars="100" w:hanging="210"/>
        <w:rPr>
          <w:rFonts w:ascii="HG丸ｺﾞｼｯｸM-PRO" w:eastAsia="HG丸ｺﾞｼｯｸM-PRO" w:hAnsi="HG丸ｺﾞｼｯｸM-PRO" w:cs="Times New Roman"/>
          <w:lang w:val="x-none"/>
        </w:rPr>
      </w:pPr>
      <w:r w:rsidRPr="000057B2">
        <w:rPr>
          <w:rFonts w:ascii="HG丸ｺﾞｼｯｸM-PRO" w:eastAsia="HG丸ｺﾞｼｯｸM-PRO" w:hAnsi="HG丸ｺﾞｼｯｸM-PRO" w:cs="Times New Roman" w:hint="eastAsia"/>
          <w:lang w:val="x-none"/>
        </w:rPr>
        <w:t>・令和２年（2</w:t>
      </w:r>
      <w:r w:rsidRPr="000057B2">
        <w:rPr>
          <w:rFonts w:ascii="HG丸ｺﾞｼｯｸM-PRO" w:eastAsia="HG丸ｺﾞｼｯｸM-PRO" w:hAnsi="HG丸ｺﾞｼｯｸM-PRO" w:cs="Times New Roman"/>
          <w:lang w:val="x-none"/>
        </w:rPr>
        <w:t>0</w:t>
      </w:r>
      <w:r w:rsidRPr="000057B2">
        <w:rPr>
          <w:rFonts w:ascii="HG丸ｺﾞｼｯｸM-PRO" w:eastAsia="HG丸ｺﾞｼｯｸM-PRO" w:hAnsi="HG丸ｺﾞｼｯｸM-PRO" w:cs="Times New Roman" w:hint="eastAsia"/>
          <w:lang w:val="x-none"/>
        </w:rPr>
        <w:t>2</w:t>
      </w:r>
      <w:r w:rsidRPr="000057B2">
        <w:rPr>
          <w:rFonts w:ascii="HG丸ｺﾞｼｯｸM-PRO" w:eastAsia="HG丸ｺﾞｼｯｸM-PRO" w:hAnsi="HG丸ｺﾞｼｯｸM-PRO" w:cs="Times New Roman"/>
          <w:lang w:val="x-none"/>
        </w:rPr>
        <w:t>0</w:t>
      </w:r>
      <w:r w:rsidRPr="000057B2">
        <w:rPr>
          <w:rFonts w:ascii="HG丸ｺﾞｼｯｸM-PRO" w:eastAsia="HG丸ｺﾞｼｯｸM-PRO" w:hAnsi="HG丸ｺﾞｼｯｸM-PRO" w:cs="Times New Roman" w:hint="eastAsia"/>
          <w:lang w:val="x-none"/>
        </w:rPr>
        <w:t>年）時点の市営住宅の管理戸数は6</w:t>
      </w:r>
      <w:r w:rsidRPr="000057B2">
        <w:rPr>
          <w:rFonts w:ascii="HG丸ｺﾞｼｯｸM-PRO" w:eastAsia="HG丸ｺﾞｼｯｸM-PRO" w:hAnsi="HG丸ｺﾞｼｯｸM-PRO" w:cs="Times New Roman"/>
          <w:lang w:val="x-none"/>
        </w:rPr>
        <w:t>,063</w:t>
      </w:r>
      <w:r w:rsidRPr="000057B2">
        <w:rPr>
          <w:rFonts w:ascii="HG丸ｺﾞｼｯｸM-PRO" w:eastAsia="HG丸ｺﾞｼｯｸM-PRO" w:hAnsi="HG丸ｺﾞｼｯｸM-PRO" w:cs="Times New Roman" w:hint="eastAsia"/>
          <w:lang w:val="x-none"/>
        </w:rPr>
        <w:t>戸である。その内、特定公共賃貸住宅、再開発住宅、コミュニティ住宅などの低廉な家賃の住宅を除く管理戸数は5</w:t>
      </w:r>
      <w:r w:rsidRPr="000057B2">
        <w:rPr>
          <w:rFonts w:ascii="HG丸ｺﾞｼｯｸM-PRO" w:eastAsia="HG丸ｺﾞｼｯｸM-PRO" w:hAnsi="HG丸ｺﾞｼｯｸM-PRO" w:cs="Times New Roman"/>
          <w:lang w:val="x-none"/>
        </w:rPr>
        <w:t>,838</w:t>
      </w:r>
      <w:r w:rsidRPr="000057B2">
        <w:rPr>
          <w:rFonts w:ascii="HG丸ｺﾞｼｯｸM-PRO" w:eastAsia="HG丸ｺﾞｼｯｸM-PRO" w:hAnsi="HG丸ｺﾞｼｯｸM-PRO" w:cs="Times New Roman" w:hint="eastAsia"/>
          <w:lang w:val="x-none"/>
        </w:rPr>
        <w:t>戸である。令和２年（2</w:t>
      </w:r>
      <w:r w:rsidRPr="000057B2">
        <w:rPr>
          <w:rFonts w:ascii="HG丸ｺﾞｼｯｸM-PRO" w:eastAsia="HG丸ｺﾞｼｯｸM-PRO" w:hAnsi="HG丸ｺﾞｼｯｸM-PRO" w:cs="Times New Roman"/>
          <w:lang w:val="x-none"/>
        </w:rPr>
        <w:t>020</w:t>
      </w:r>
      <w:r w:rsidRPr="000057B2">
        <w:rPr>
          <w:rFonts w:ascii="HG丸ｺﾞｼｯｸM-PRO" w:eastAsia="HG丸ｺﾞｼｯｸM-PRO" w:hAnsi="HG丸ｺﾞｼｯｸM-PRO" w:cs="Times New Roman" w:hint="eastAsia"/>
          <w:lang w:val="x-none"/>
        </w:rPr>
        <w:t>年）時点で、低廉な家賃として供給している住宅は、</w:t>
      </w:r>
      <w:r w:rsidRPr="000057B2">
        <w:rPr>
          <w:rFonts w:ascii="HG丸ｺﾞｼｯｸM-PRO" w:eastAsia="HG丸ｺﾞｼｯｸM-PRO" w:hAnsi="HG丸ｺﾞｼｯｸM-PRO" w:cs="Times New Roman"/>
          <w:lang w:val="x-none"/>
        </w:rPr>
        <w:t>5,063</w:t>
      </w:r>
      <w:r w:rsidRPr="000057B2">
        <w:rPr>
          <w:rFonts w:ascii="HG丸ｺﾞｼｯｸM-PRO" w:eastAsia="HG丸ｺﾞｼｯｸM-PRO" w:hAnsi="HG丸ｺﾞｼｯｸM-PRO" w:cs="Times New Roman" w:hint="eastAsia"/>
          <w:lang w:val="x-none"/>
        </w:rPr>
        <w:t>戸（募集停止住戸に居住している世帯数を含む）である。</w:t>
      </w:r>
    </w:p>
    <w:p w14:paraId="4E87E2D8" w14:textId="77777777" w:rsidR="000057B2" w:rsidRPr="000057B2" w:rsidRDefault="000057B2" w:rsidP="000057B2">
      <w:pPr>
        <w:ind w:leftChars="200" w:left="630" w:rightChars="189" w:right="397" w:hangingChars="100" w:hanging="210"/>
        <w:rPr>
          <w:rFonts w:ascii="HG丸ｺﾞｼｯｸM-PRO" w:eastAsia="HG丸ｺﾞｼｯｸM-PRO" w:hAnsi="HG丸ｺﾞｼｯｸM-PRO" w:cs="Times New Roman"/>
          <w:lang w:val="x-none"/>
        </w:rPr>
      </w:pPr>
      <w:r w:rsidRPr="000057B2">
        <w:rPr>
          <w:rFonts w:ascii="HG丸ｺﾞｼｯｸM-PRO" w:eastAsia="HG丸ｺﾞｼｯｸM-PRO" w:hAnsi="HG丸ｺﾞｼｯｸM-PRO" w:cs="Times New Roman" w:hint="eastAsia"/>
          <w:lang w:val="x-none"/>
        </w:rPr>
        <w:t>・低廉な家賃の住宅の内、老朽化した住宅で用途廃止に向けてすでに募集を停止しているなどの住戸は1</w:t>
      </w:r>
      <w:r w:rsidRPr="000057B2">
        <w:rPr>
          <w:rFonts w:ascii="HG丸ｺﾞｼｯｸM-PRO" w:eastAsia="HG丸ｺﾞｼｯｸM-PRO" w:hAnsi="HG丸ｺﾞｼｯｸM-PRO" w:cs="Times New Roman"/>
          <w:lang w:val="x-none"/>
        </w:rPr>
        <w:t>,</w:t>
      </w:r>
      <w:r w:rsidRPr="000057B2">
        <w:rPr>
          <w:rFonts w:ascii="HG丸ｺﾞｼｯｸM-PRO" w:eastAsia="HG丸ｺﾞｼｯｸM-PRO" w:hAnsi="HG丸ｺﾞｼｯｸM-PRO" w:cs="Times New Roman" w:hint="eastAsia"/>
          <w:lang w:val="x-none"/>
        </w:rPr>
        <w:t>4</w:t>
      </w:r>
      <w:r w:rsidRPr="000057B2">
        <w:rPr>
          <w:rFonts w:ascii="HG丸ｺﾞｼｯｸM-PRO" w:eastAsia="HG丸ｺﾞｼｯｸM-PRO" w:hAnsi="HG丸ｺﾞｼｯｸM-PRO" w:cs="Times New Roman"/>
          <w:lang w:val="x-none"/>
        </w:rPr>
        <w:t>43</w:t>
      </w:r>
      <w:r w:rsidRPr="000057B2">
        <w:rPr>
          <w:rFonts w:ascii="HG丸ｺﾞｼｯｸM-PRO" w:eastAsia="HG丸ｺﾞｼｯｸM-PRO" w:hAnsi="HG丸ｺﾞｼｯｸM-PRO" w:cs="Times New Roman" w:hint="eastAsia"/>
          <w:lang w:val="x-none"/>
        </w:rPr>
        <w:t>戸</w:t>
      </w:r>
      <w:r w:rsidRPr="000057B2">
        <w:rPr>
          <w:rFonts w:ascii="HG丸ｺﾞｼｯｸM-PRO" w:eastAsia="HG丸ｺﾞｼｯｸM-PRO" w:hAnsi="HG丸ｺﾞｼｯｸM-PRO" w:cs="Times New Roman" w:hint="eastAsia"/>
          <w:sz w:val="20"/>
          <w:szCs w:val="20"/>
          <w:lang w:val="x-none"/>
        </w:rPr>
        <w:t>（用途廃止対象：3</w:t>
      </w:r>
      <w:r w:rsidRPr="000057B2">
        <w:rPr>
          <w:rFonts w:ascii="HG丸ｺﾞｼｯｸM-PRO" w:eastAsia="HG丸ｺﾞｼｯｸM-PRO" w:hAnsi="HG丸ｺﾞｼｯｸM-PRO" w:cs="Times New Roman"/>
          <w:sz w:val="20"/>
          <w:szCs w:val="20"/>
          <w:lang w:val="x-none"/>
        </w:rPr>
        <w:t>42</w:t>
      </w:r>
      <w:r w:rsidRPr="000057B2">
        <w:rPr>
          <w:rFonts w:ascii="HG丸ｺﾞｼｯｸM-PRO" w:eastAsia="HG丸ｺﾞｼｯｸM-PRO" w:hAnsi="HG丸ｺﾞｼｯｸM-PRO" w:cs="Times New Roman" w:hint="eastAsia"/>
          <w:sz w:val="20"/>
          <w:szCs w:val="20"/>
          <w:lang w:val="x-none"/>
        </w:rPr>
        <w:t>戸、建替え対象：1,052戸、その他事故物件等：4</w:t>
      </w:r>
      <w:r w:rsidRPr="000057B2">
        <w:rPr>
          <w:rFonts w:ascii="HG丸ｺﾞｼｯｸM-PRO" w:eastAsia="HG丸ｺﾞｼｯｸM-PRO" w:hAnsi="HG丸ｺﾞｼｯｸM-PRO" w:cs="Times New Roman"/>
          <w:sz w:val="20"/>
          <w:szCs w:val="20"/>
          <w:lang w:val="x-none"/>
        </w:rPr>
        <w:t>9</w:t>
      </w:r>
      <w:r w:rsidRPr="000057B2">
        <w:rPr>
          <w:rFonts w:ascii="HG丸ｺﾞｼｯｸM-PRO" w:eastAsia="HG丸ｺﾞｼｯｸM-PRO" w:hAnsi="HG丸ｺﾞｼｯｸM-PRO" w:cs="Times New Roman" w:hint="eastAsia"/>
          <w:sz w:val="20"/>
          <w:szCs w:val="20"/>
          <w:lang w:val="x-none"/>
        </w:rPr>
        <w:t>戸）</w:t>
      </w:r>
      <w:r w:rsidRPr="000057B2">
        <w:rPr>
          <w:rFonts w:ascii="HG丸ｺﾞｼｯｸM-PRO" w:eastAsia="HG丸ｺﾞｼｯｸM-PRO" w:hAnsi="HG丸ｺﾞｼｯｸM-PRO" w:cs="Times New Roman" w:hint="eastAsia"/>
          <w:lang w:val="x-none"/>
        </w:rPr>
        <w:t>となっており、7</w:t>
      </w:r>
      <w:r w:rsidRPr="000057B2">
        <w:rPr>
          <w:rFonts w:ascii="HG丸ｺﾞｼｯｸM-PRO" w:eastAsia="HG丸ｺﾞｼｯｸM-PRO" w:hAnsi="HG丸ｺﾞｼｯｸM-PRO" w:cs="Times New Roman"/>
          <w:lang w:val="x-none"/>
        </w:rPr>
        <w:t>30</w:t>
      </w:r>
      <w:r w:rsidRPr="000057B2">
        <w:rPr>
          <w:rFonts w:ascii="HG丸ｺﾞｼｯｸM-PRO" w:eastAsia="HG丸ｺﾞｼｯｸM-PRO" w:hAnsi="HG丸ｺﾞｼｯｸM-PRO" w:cs="Times New Roman" w:hint="eastAsia"/>
          <w:lang w:val="x-none"/>
        </w:rPr>
        <w:t>戸は建替えることとなっている。中・長期的に見た場合、将来供給可能な住宅の最大戸数は、5</w:t>
      </w:r>
      <w:r w:rsidRPr="000057B2">
        <w:rPr>
          <w:rFonts w:ascii="HG丸ｺﾞｼｯｸM-PRO" w:eastAsia="HG丸ｺﾞｼｯｸM-PRO" w:hAnsi="HG丸ｺﾞｼｯｸM-PRO" w:cs="Times New Roman"/>
          <w:lang w:val="x-none"/>
        </w:rPr>
        <w:t>,125</w:t>
      </w:r>
      <w:r w:rsidRPr="000057B2">
        <w:rPr>
          <w:rFonts w:ascii="HG丸ｺﾞｼｯｸM-PRO" w:eastAsia="HG丸ｺﾞｼｯｸM-PRO" w:hAnsi="HG丸ｺﾞｼｯｸM-PRO" w:cs="Times New Roman" w:hint="eastAsia"/>
          <w:lang w:val="x-none"/>
        </w:rPr>
        <w:t>戸（低廉な家賃の住宅の管理戸数5</w:t>
      </w:r>
      <w:r w:rsidRPr="000057B2">
        <w:rPr>
          <w:rFonts w:ascii="HG丸ｺﾞｼｯｸM-PRO" w:eastAsia="HG丸ｺﾞｼｯｸM-PRO" w:hAnsi="HG丸ｺﾞｼｯｸM-PRO" w:cs="Times New Roman"/>
          <w:lang w:val="x-none"/>
        </w:rPr>
        <w:t>,838</w:t>
      </w:r>
      <w:r w:rsidRPr="000057B2">
        <w:rPr>
          <w:rFonts w:ascii="HG丸ｺﾞｼｯｸM-PRO" w:eastAsia="HG丸ｺﾞｼｯｸM-PRO" w:hAnsi="HG丸ｺﾞｼｯｸM-PRO" w:cs="Times New Roman" w:hint="eastAsia"/>
          <w:lang w:val="x-none"/>
        </w:rPr>
        <w:t>戸から募集停止戸数1</w:t>
      </w:r>
      <w:r w:rsidRPr="000057B2">
        <w:rPr>
          <w:rFonts w:ascii="HG丸ｺﾞｼｯｸM-PRO" w:eastAsia="HG丸ｺﾞｼｯｸM-PRO" w:hAnsi="HG丸ｺﾞｼｯｸM-PRO" w:cs="Times New Roman"/>
          <w:lang w:val="x-none"/>
        </w:rPr>
        <w:t>.443</w:t>
      </w:r>
      <w:r w:rsidRPr="000057B2">
        <w:rPr>
          <w:rFonts w:ascii="HG丸ｺﾞｼｯｸM-PRO" w:eastAsia="HG丸ｺﾞｼｯｸM-PRO" w:hAnsi="HG丸ｺﾞｼｯｸM-PRO" w:cs="Times New Roman" w:hint="eastAsia"/>
          <w:lang w:val="x-none"/>
        </w:rPr>
        <w:t>戸を除いて、建替戸数7</w:t>
      </w:r>
      <w:r w:rsidRPr="000057B2">
        <w:rPr>
          <w:rFonts w:ascii="HG丸ｺﾞｼｯｸM-PRO" w:eastAsia="HG丸ｺﾞｼｯｸM-PRO" w:hAnsi="HG丸ｺﾞｼｯｸM-PRO" w:cs="Times New Roman"/>
          <w:lang w:val="x-none"/>
        </w:rPr>
        <w:t>30</w:t>
      </w:r>
      <w:r w:rsidRPr="000057B2">
        <w:rPr>
          <w:rFonts w:ascii="HG丸ｺﾞｼｯｸM-PRO" w:eastAsia="HG丸ｺﾞｼｯｸM-PRO" w:hAnsi="HG丸ｺﾞｼｯｸM-PRO" w:cs="Times New Roman" w:hint="eastAsia"/>
          <w:lang w:val="x-none"/>
        </w:rPr>
        <w:t>戸を加えた戸数）であると考えられる。</w:t>
      </w:r>
    </w:p>
    <w:p w14:paraId="4E164B6A" w14:textId="5AC28552" w:rsidR="000057B2" w:rsidRPr="000057B2" w:rsidRDefault="00D320CA" w:rsidP="000057B2">
      <w:pPr>
        <w:ind w:leftChars="200" w:left="630" w:hangingChars="100" w:hanging="210"/>
        <w:rPr>
          <w:rFonts w:ascii="HG丸ｺﾞｼｯｸM-PRO" w:eastAsia="HG丸ｺﾞｼｯｸM-PRO" w:hAnsi="HG丸ｺﾞｼｯｸM-PRO" w:cs="Times New Roman"/>
        </w:rPr>
      </w:pPr>
      <w:r w:rsidRPr="00D320CA">
        <w:rPr>
          <w:noProof/>
        </w:rPr>
        <w:drawing>
          <wp:anchor distT="0" distB="0" distL="114300" distR="114300" simplePos="0" relativeHeight="251840512" behindDoc="0" locked="0" layoutInCell="1" allowOverlap="1" wp14:anchorId="5FD4159E" wp14:editId="1BCADB32">
            <wp:simplePos x="0" y="0"/>
            <wp:positionH relativeFrom="margin">
              <wp:align>right</wp:align>
            </wp:positionH>
            <wp:positionV relativeFrom="margin">
              <wp:posOffset>4950460</wp:posOffset>
            </wp:positionV>
            <wp:extent cx="5789295" cy="4193540"/>
            <wp:effectExtent l="0" t="0" r="1905"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89295" cy="4193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57FE45" w14:textId="34BD3C64" w:rsidR="000057B2" w:rsidRPr="000057B2" w:rsidRDefault="000057B2" w:rsidP="000057B2">
      <w:pPr>
        <w:spacing w:line="360" w:lineRule="exact"/>
        <w:ind w:left="240" w:hanging="240"/>
        <w:rPr>
          <w:rFonts w:ascii="ＭＳ ゴシック" w:eastAsia="ＭＳ ゴシック" w:hAnsi="ＭＳ ゴシック" w:cs="Times New Roman"/>
          <w:sz w:val="24"/>
          <w:szCs w:val="24"/>
          <w:lang w:val="x-none"/>
        </w:rPr>
      </w:pPr>
    </w:p>
    <w:p w14:paraId="72C271F5" w14:textId="77777777" w:rsidR="000057B2" w:rsidRPr="000057B2" w:rsidRDefault="000057B2" w:rsidP="000057B2">
      <w:pPr>
        <w:spacing w:line="360" w:lineRule="exact"/>
        <w:ind w:left="240" w:hanging="240"/>
        <w:rPr>
          <w:rFonts w:ascii="ＭＳ ゴシック" w:eastAsia="ＭＳ ゴシック" w:hAnsi="ＭＳ ゴシック" w:cs="Times New Roman"/>
          <w:sz w:val="24"/>
          <w:szCs w:val="24"/>
          <w:lang w:val="x-none"/>
        </w:rPr>
      </w:pPr>
    </w:p>
    <w:p w14:paraId="289ABC7E" w14:textId="77777777" w:rsidR="000057B2" w:rsidRPr="000057B2" w:rsidRDefault="000057B2" w:rsidP="000057B2">
      <w:pPr>
        <w:spacing w:line="360" w:lineRule="exact"/>
        <w:ind w:left="240" w:hanging="240"/>
        <w:rPr>
          <w:rFonts w:ascii="ＭＳ ゴシック" w:eastAsia="ＭＳ ゴシック" w:hAnsi="ＭＳ ゴシック" w:cs="Times New Roman"/>
          <w:sz w:val="24"/>
          <w:szCs w:val="24"/>
          <w:lang w:val="x-none"/>
        </w:rPr>
      </w:pPr>
    </w:p>
    <w:p w14:paraId="533DE43F" w14:textId="77777777" w:rsidR="000057B2" w:rsidRPr="000057B2" w:rsidRDefault="000057B2" w:rsidP="000057B2">
      <w:pPr>
        <w:spacing w:line="360" w:lineRule="exact"/>
        <w:ind w:left="240" w:hanging="240"/>
        <w:rPr>
          <w:rFonts w:ascii="ＭＳ ゴシック" w:eastAsia="ＭＳ ゴシック" w:hAnsi="ＭＳ ゴシック" w:cs="Times New Roman"/>
          <w:sz w:val="24"/>
          <w:szCs w:val="24"/>
          <w:lang w:val="x-none"/>
        </w:rPr>
      </w:pPr>
    </w:p>
    <w:p w14:paraId="086A20C1" w14:textId="77777777" w:rsidR="000057B2" w:rsidRPr="000057B2" w:rsidRDefault="000057B2" w:rsidP="000057B2">
      <w:pPr>
        <w:spacing w:line="360" w:lineRule="exact"/>
        <w:ind w:left="240" w:hanging="240"/>
        <w:rPr>
          <w:rFonts w:ascii="ＭＳ ゴシック" w:eastAsia="ＭＳ ゴシック" w:hAnsi="ＭＳ ゴシック" w:cs="Times New Roman"/>
          <w:sz w:val="24"/>
          <w:szCs w:val="24"/>
          <w:lang w:val="x-none"/>
        </w:rPr>
      </w:pPr>
    </w:p>
    <w:p w14:paraId="6A7733C0" w14:textId="77777777" w:rsidR="000057B2" w:rsidRPr="000057B2" w:rsidRDefault="000057B2" w:rsidP="000057B2">
      <w:pPr>
        <w:spacing w:line="360" w:lineRule="exact"/>
        <w:ind w:left="240" w:hanging="240"/>
        <w:rPr>
          <w:rFonts w:ascii="ＭＳ ゴシック" w:eastAsia="ＭＳ ゴシック" w:hAnsi="ＭＳ ゴシック" w:cs="Times New Roman"/>
          <w:sz w:val="24"/>
          <w:szCs w:val="24"/>
          <w:lang w:val="x-none"/>
        </w:rPr>
      </w:pPr>
    </w:p>
    <w:p w14:paraId="7A0929F5" w14:textId="77777777" w:rsidR="000057B2" w:rsidRPr="000057B2" w:rsidRDefault="000057B2" w:rsidP="000057B2">
      <w:pPr>
        <w:spacing w:line="360" w:lineRule="exact"/>
        <w:ind w:left="240" w:hanging="240"/>
        <w:rPr>
          <w:rFonts w:ascii="ＭＳ ゴシック" w:eastAsia="ＭＳ ゴシック" w:hAnsi="ＭＳ ゴシック" w:cs="Times New Roman"/>
          <w:sz w:val="24"/>
          <w:szCs w:val="24"/>
          <w:lang w:val="x-none"/>
        </w:rPr>
      </w:pPr>
    </w:p>
    <w:p w14:paraId="4C9B9AB5" w14:textId="77777777" w:rsidR="000057B2" w:rsidRPr="000057B2" w:rsidRDefault="000057B2" w:rsidP="000057B2">
      <w:pPr>
        <w:spacing w:line="360" w:lineRule="exact"/>
        <w:ind w:left="240" w:hanging="240"/>
        <w:rPr>
          <w:rFonts w:ascii="ＭＳ ゴシック" w:eastAsia="ＭＳ ゴシック" w:hAnsi="ＭＳ ゴシック" w:cs="Times New Roman"/>
          <w:sz w:val="24"/>
          <w:szCs w:val="24"/>
          <w:lang w:val="x-none"/>
        </w:rPr>
      </w:pPr>
    </w:p>
    <w:p w14:paraId="088AF197" w14:textId="77777777" w:rsidR="000057B2" w:rsidRPr="000057B2" w:rsidRDefault="000057B2" w:rsidP="000057B2">
      <w:pPr>
        <w:spacing w:line="360" w:lineRule="exact"/>
        <w:ind w:left="240" w:hanging="240"/>
        <w:rPr>
          <w:rFonts w:ascii="ＭＳ ゴシック" w:eastAsia="ＭＳ ゴシック" w:hAnsi="ＭＳ ゴシック" w:cs="Times New Roman"/>
          <w:sz w:val="24"/>
          <w:szCs w:val="24"/>
          <w:lang w:val="x-none"/>
        </w:rPr>
      </w:pPr>
    </w:p>
    <w:p w14:paraId="5562ED8B" w14:textId="77777777" w:rsidR="000057B2" w:rsidRPr="000057B2" w:rsidRDefault="000057B2" w:rsidP="000057B2">
      <w:pPr>
        <w:spacing w:line="360" w:lineRule="exact"/>
        <w:ind w:left="240" w:hanging="240"/>
        <w:rPr>
          <w:rFonts w:ascii="ＭＳ ゴシック" w:eastAsia="ＭＳ ゴシック" w:hAnsi="ＭＳ ゴシック" w:cs="Times New Roman"/>
          <w:sz w:val="24"/>
          <w:szCs w:val="24"/>
          <w:lang w:val="x-none"/>
        </w:rPr>
      </w:pPr>
    </w:p>
    <w:p w14:paraId="4F3FD678" w14:textId="77777777" w:rsidR="000057B2" w:rsidRPr="000057B2" w:rsidRDefault="000057B2" w:rsidP="000057B2">
      <w:pPr>
        <w:spacing w:line="360" w:lineRule="exact"/>
        <w:ind w:left="240" w:hanging="240"/>
        <w:rPr>
          <w:rFonts w:ascii="ＭＳ ゴシック" w:eastAsia="ＭＳ ゴシック" w:hAnsi="ＭＳ ゴシック" w:cs="Times New Roman"/>
          <w:sz w:val="24"/>
          <w:szCs w:val="24"/>
          <w:lang w:val="x-none"/>
        </w:rPr>
      </w:pPr>
    </w:p>
    <w:p w14:paraId="5F13A5CA" w14:textId="77777777" w:rsidR="000057B2" w:rsidRPr="000057B2" w:rsidRDefault="000057B2" w:rsidP="000057B2">
      <w:pPr>
        <w:spacing w:line="360" w:lineRule="exact"/>
        <w:ind w:left="240" w:hanging="240"/>
        <w:rPr>
          <w:rFonts w:ascii="ＭＳ ゴシック" w:eastAsia="ＭＳ ゴシック" w:hAnsi="ＭＳ ゴシック" w:cs="Times New Roman"/>
          <w:sz w:val="24"/>
          <w:szCs w:val="24"/>
          <w:lang w:val="x-none"/>
        </w:rPr>
      </w:pPr>
    </w:p>
    <w:p w14:paraId="0FCC1B51" w14:textId="77777777" w:rsidR="000057B2" w:rsidRPr="000057B2" w:rsidRDefault="000057B2" w:rsidP="000057B2">
      <w:pPr>
        <w:spacing w:line="360" w:lineRule="exact"/>
        <w:ind w:left="240" w:hanging="240"/>
        <w:rPr>
          <w:rFonts w:ascii="ＭＳ ゴシック" w:eastAsia="ＭＳ ゴシック" w:hAnsi="ＭＳ ゴシック" w:cs="Times New Roman"/>
          <w:sz w:val="24"/>
          <w:szCs w:val="24"/>
          <w:lang w:val="x-none"/>
        </w:rPr>
      </w:pPr>
    </w:p>
    <w:p w14:paraId="2440993E" w14:textId="77777777" w:rsidR="000057B2" w:rsidRPr="000057B2" w:rsidRDefault="000057B2" w:rsidP="000057B2">
      <w:pPr>
        <w:widowControl/>
        <w:jc w:val="left"/>
        <w:rPr>
          <w:rFonts w:ascii="ＭＳ ゴシック" w:eastAsia="ＭＳ ゴシック" w:hAnsi="ＭＳ ゴシック" w:cs="Times New Roman"/>
          <w:sz w:val="24"/>
          <w:szCs w:val="24"/>
          <w:lang w:val="x-none"/>
        </w:rPr>
      </w:pPr>
      <w:r w:rsidRPr="000057B2">
        <w:rPr>
          <w:rFonts w:ascii="ＭＳ ゴシック" w:eastAsia="ＭＳ ゴシック" w:hAnsi="ＭＳ ゴシック" w:cs="Times New Roman"/>
          <w:sz w:val="24"/>
          <w:szCs w:val="24"/>
          <w:lang w:val="x-none"/>
        </w:rPr>
        <w:br w:type="page"/>
      </w:r>
    </w:p>
    <w:p w14:paraId="5D439672" w14:textId="77777777" w:rsidR="000057B2" w:rsidRPr="000057B2" w:rsidRDefault="000057B2" w:rsidP="000057B2">
      <w:pPr>
        <w:spacing w:line="360" w:lineRule="exact"/>
        <w:ind w:leftChars="50" w:left="105" w:rightChars="121" w:right="254"/>
        <w:rPr>
          <w:rFonts w:ascii="ＭＳ ゴシック" w:eastAsia="ＭＳ ゴシック" w:hAnsi="ＭＳ ゴシック" w:cs="Times New Roman"/>
          <w:sz w:val="24"/>
          <w:szCs w:val="24"/>
        </w:rPr>
      </w:pPr>
      <w:r w:rsidRPr="000057B2">
        <w:rPr>
          <w:rFonts w:ascii="ＭＳ ゴシック" w:eastAsia="ＭＳ ゴシック" w:hAnsi="ＭＳ ゴシック" w:cs="Times New Roman" w:hint="eastAsia"/>
          <w:sz w:val="24"/>
          <w:szCs w:val="24"/>
        </w:rPr>
        <w:lastRenderedPageBreak/>
        <w:t>② 県営住宅</w:t>
      </w:r>
    </w:p>
    <w:p w14:paraId="04EF72BA" w14:textId="77777777" w:rsidR="000057B2" w:rsidRPr="000057B2" w:rsidRDefault="000057B2" w:rsidP="000057B2">
      <w:pPr>
        <w:ind w:leftChars="200" w:left="630" w:rightChars="121" w:right="254" w:hangingChars="100" w:hanging="210"/>
        <w:rPr>
          <w:rFonts w:ascii="HG丸ｺﾞｼｯｸM-PRO" w:eastAsia="HG丸ｺﾞｼｯｸM-PRO" w:hAnsi="HG丸ｺﾞｼｯｸM-PRO" w:cs="Times New Roman"/>
          <w:lang w:val="x-none"/>
        </w:rPr>
      </w:pPr>
      <w:r w:rsidRPr="000057B2">
        <w:rPr>
          <w:rFonts w:ascii="HG丸ｺﾞｼｯｸM-PRO" w:eastAsia="HG丸ｺﾞｼｯｸM-PRO" w:hAnsi="HG丸ｺﾞｼｯｸM-PRO" w:cs="Times New Roman" w:hint="eastAsia"/>
          <w:lang w:val="x-none"/>
        </w:rPr>
        <w:t>・令和２年（2020年）時点の県営住宅の管理戸数は</w:t>
      </w:r>
      <w:r w:rsidRPr="000057B2">
        <w:rPr>
          <w:rFonts w:ascii="HG丸ｺﾞｼｯｸM-PRO" w:eastAsia="HG丸ｺﾞｼｯｸM-PRO" w:hAnsi="HG丸ｺﾞｼｯｸM-PRO" w:cs="Times New Roman"/>
          <w:lang w:val="x-none"/>
        </w:rPr>
        <w:t>5</w:t>
      </w:r>
      <w:r w:rsidRPr="000057B2">
        <w:rPr>
          <w:rFonts w:ascii="HG丸ｺﾞｼｯｸM-PRO" w:eastAsia="HG丸ｺﾞｼｯｸM-PRO" w:hAnsi="HG丸ｺﾞｼｯｸM-PRO" w:cs="Times New Roman" w:hint="eastAsia"/>
          <w:lang w:val="x-none"/>
        </w:rPr>
        <w:t>,</w:t>
      </w:r>
      <w:r w:rsidRPr="000057B2">
        <w:rPr>
          <w:rFonts w:ascii="HG丸ｺﾞｼｯｸM-PRO" w:eastAsia="HG丸ｺﾞｼｯｸM-PRO" w:hAnsi="HG丸ｺﾞｼｯｸM-PRO" w:cs="Times New Roman"/>
          <w:lang w:val="x-none"/>
        </w:rPr>
        <w:t>487</w:t>
      </w:r>
      <w:r w:rsidRPr="000057B2">
        <w:rPr>
          <w:rFonts w:ascii="HG丸ｺﾞｼｯｸM-PRO" w:eastAsia="HG丸ｺﾞｼｯｸM-PRO" w:hAnsi="HG丸ｺﾞｼｯｸM-PRO" w:cs="Times New Roman" w:hint="eastAsia"/>
          <w:lang w:val="x-none"/>
        </w:rPr>
        <w:t>戸である。</w:t>
      </w:r>
    </w:p>
    <w:p w14:paraId="7110FED7" w14:textId="77777777" w:rsidR="000057B2" w:rsidRPr="000057B2" w:rsidRDefault="000057B2" w:rsidP="000057B2">
      <w:pPr>
        <w:ind w:leftChars="200" w:left="630" w:rightChars="121" w:right="254" w:hangingChars="100" w:hanging="210"/>
        <w:rPr>
          <w:rFonts w:ascii="HG丸ｺﾞｼｯｸM-PRO" w:eastAsia="HG丸ｺﾞｼｯｸM-PRO" w:hAnsi="HG丸ｺﾞｼｯｸM-PRO" w:cs="Times New Roman"/>
          <w:lang w:val="x-none"/>
        </w:rPr>
      </w:pPr>
      <w:r w:rsidRPr="000057B2">
        <w:rPr>
          <w:rFonts w:ascii="HG丸ｺﾞｼｯｸM-PRO" w:eastAsia="HG丸ｺﾞｼｯｸM-PRO" w:hAnsi="HG丸ｺﾞｼｯｸM-PRO" w:cs="Times New Roman" w:hint="eastAsia"/>
          <w:lang w:val="x-none"/>
        </w:rPr>
        <w:t>・兵庫県は、老朽化した県営住宅の用途廃止や建替え等を順次推進しているが、姫路市内に立地する県営住宅の再編は、現在のところ予定されておらず、中長期的に現在管理している5</w:t>
      </w:r>
      <w:r w:rsidRPr="000057B2">
        <w:rPr>
          <w:rFonts w:ascii="HG丸ｺﾞｼｯｸM-PRO" w:eastAsia="HG丸ｺﾞｼｯｸM-PRO" w:hAnsi="HG丸ｺﾞｼｯｸM-PRO" w:cs="Times New Roman"/>
          <w:lang w:val="x-none"/>
        </w:rPr>
        <w:t>,487</w:t>
      </w:r>
      <w:r w:rsidRPr="000057B2">
        <w:rPr>
          <w:rFonts w:ascii="HG丸ｺﾞｼｯｸM-PRO" w:eastAsia="HG丸ｺﾞｼｯｸM-PRO" w:hAnsi="HG丸ｺﾞｼｯｸM-PRO" w:cs="Times New Roman" w:hint="eastAsia"/>
          <w:lang w:val="x-none"/>
        </w:rPr>
        <w:t>戸が維持される見込みとなっている。</w:t>
      </w:r>
    </w:p>
    <w:p w14:paraId="340D83EE" w14:textId="77777777" w:rsidR="000057B2" w:rsidRPr="000057B2" w:rsidRDefault="000057B2" w:rsidP="000057B2">
      <w:pPr>
        <w:ind w:leftChars="200" w:left="630" w:rightChars="121" w:right="254" w:hangingChars="100" w:hanging="210"/>
        <w:rPr>
          <w:rFonts w:ascii="HG丸ｺﾞｼｯｸM-PRO" w:eastAsia="HG丸ｺﾞｼｯｸM-PRO" w:hAnsi="HG丸ｺﾞｼｯｸM-PRO" w:cs="Times New Roman"/>
          <w:lang w:val="x-none"/>
        </w:rPr>
      </w:pPr>
    </w:p>
    <w:p w14:paraId="058B04D3" w14:textId="77777777" w:rsidR="000057B2" w:rsidRPr="000057B2" w:rsidRDefault="000057B2" w:rsidP="000057B2">
      <w:pPr>
        <w:spacing w:line="360" w:lineRule="exact"/>
        <w:ind w:leftChars="50" w:left="105" w:rightChars="121" w:right="254"/>
        <w:rPr>
          <w:rFonts w:ascii="ＭＳ ゴシック" w:eastAsia="ＭＳ ゴシック" w:hAnsi="ＭＳ ゴシック" w:cs="Times New Roman"/>
          <w:sz w:val="24"/>
          <w:szCs w:val="24"/>
        </w:rPr>
      </w:pPr>
      <w:r w:rsidRPr="000057B2">
        <w:rPr>
          <w:rFonts w:ascii="ＭＳ ゴシック" w:eastAsia="ＭＳ ゴシック" w:hAnsi="ＭＳ ゴシック" w:cs="Times New Roman" w:hint="eastAsia"/>
          <w:sz w:val="24"/>
          <w:szCs w:val="24"/>
        </w:rPr>
        <w:t>③ その他の公的賃貸住宅</w:t>
      </w:r>
    </w:p>
    <w:p w14:paraId="4144D171" w14:textId="77777777" w:rsidR="000057B2" w:rsidRPr="000057B2" w:rsidRDefault="000057B2" w:rsidP="000057B2">
      <w:pPr>
        <w:ind w:leftChars="200" w:left="630" w:rightChars="121" w:right="254" w:hangingChars="100" w:hanging="210"/>
        <w:rPr>
          <w:rFonts w:ascii="HG丸ｺﾞｼｯｸM-PRO" w:eastAsia="HG丸ｺﾞｼｯｸM-PRO" w:hAnsi="HG丸ｺﾞｼｯｸM-PRO" w:cs="Times New Roman"/>
          <w:lang w:val="x-none"/>
        </w:rPr>
      </w:pPr>
      <w:r w:rsidRPr="000057B2">
        <w:rPr>
          <w:rFonts w:ascii="HG丸ｺﾞｼｯｸM-PRO" w:eastAsia="HG丸ｺﾞｼｯｸM-PRO" w:hAnsi="HG丸ｺﾞｼｯｸM-PRO" w:cs="Times New Roman" w:hint="eastAsia"/>
          <w:lang w:val="x-none"/>
        </w:rPr>
        <w:t>・令和２年（2020年）時点の兵庫県住宅供給公社の住宅の管理戸数は</w:t>
      </w:r>
      <w:r w:rsidRPr="000057B2">
        <w:rPr>
          <w:rFonts w:ascii="HG丸ｺﾞｼｯｸM-PRO" w:eastAsia="HG丸ｺﾞｼｯｸM-PRO" w:hAnsi="HG丸ｺﾞｼｯｸM-PRO" w:cs="Times New Roman"/>
          <w:lang w:val="x-none"/>
        </w:rPr>
        <w:t>360</w:t>
      </w:r>
      <w:r w:rsidRPr="000057B2">
        <w:rPr>
          <w:rFonts w:ascii="HG丸ｺﾞｼｯｸM-PRO" w:eastAsia="HG丸ｺﾞｼｯｸM-PRO" w:hAnsi="HG丸ｺﾞｼｯｸM-PRO" w:cs="Times New Roman" w:hint="eastAsia"/>
          <w:lang w:val="x-none"/>
        </w:rPr>
        <w:t>戸である。姫路市内で供給されている兵庫県住宅供給公社の住宅は、賃料が概ね4万円以下であり、低廉な家賃の住宅として供給されている。</w:t>
      </w:r>
    </w:p>
    <w:p w14:paraId="0823BE23" w14:textId="77777777" w:rsidR="000057B2" w:rsidRPr="000057B2" w:rsidRDefault="000057B2" w:rsidP="000057B2">
      <w:pPr>
        <w:ind w:leftChars="200" w:left="630" w:rightChars="121" w:right="254" w:hangingChars="100" w:hanging="210"/>
        <w:rPr>
          <w:rFonts w:ascii="HG丸ｺﾞｼｯｸM-PRO" w:eastAsia="HG丸ｺﾞｼｯｸM-PRO" w:hAnsi="HG丸ｺﾞｼｯｸM-PRO" w:cs="Times New Roman"/>
          <w:lang w:val="x-none"/>
        </w:rPr>
      </w:pPr>
      <w:r w:rsidRPr="000057B2">
        <w:rPr>
          <w:rFonts w:ascii="HG丸ｺﾞｼｯｸM-PRO" w:eastAsia="HG丸ｺﾞｼｯｸM-PRO" w:hAnsi="HG丸ｺﾞｼｯｸM-PRO" w:cs="Times New Roman" w:hint="eastAsia"/>
          <w:lang w:val="x-none"/>
        </w:rPr>
        <w:t>・兵庫県住宅供給公社は、老朽化した住宅の用途廃止や建替え等を順次推進しているが、姫路市内に立地する住宅の再編は、現在のところ計画されておらず、中長期的に現在管理している</w:t>
      </w:r>
      <w:r w:rsidRPr="000057B2">
        <w:rPr>
          <w:rFonts w:ascii="HG丸ｺﾞｼｯｸM-PRO" w:eastAsia="HG丸ｺﾞｼｯｸM-PRO" w:hAnsi="HG丸ｺﾞｼｯｸM-PRO" w:cs="Times New Roman"/>
          <w:lang w:val="x-none"/>
        </w:rPr>
        <w:t>360</w:t>
      </w:r>
      <w:r w:rsidRPr="000057B2">
        <w:rPr>
          <w:rFonts w:ascii="HG丸ｺﾞｼｯｸM-PRO" w:eastAsia="HG丸ｺﾞｼｯｸM-PRO" w:hAnsi="HG丸ｺﾞｼｯｸM-PRO" w:cs="Times New Roman" w:hint="eastAsia"/>
          <w:lang w:val="x-none"/>
        </w:rPr>
        <w:t>戸が維持される見込みとなっている。</w:t>
      </w:r>
    </w:p>
    <w:p w14:paraId="5E41EF46" w14:textId="77777777" w:rsidR="000057B2" w:rsidRPr="000057B2" w:rsidRDefault="000057B2" w:rsidP="000057B2">
      <w:pPr>
        <w:rPr>
          <w:rFonts w:ascii="HG丸ｺﾞｼｯｸM-PRO" w:eastAsia="HG丸ｺﾞｼｯｸM-PRO" w:hAnsi="HG丸ｺﾞｼｯｸM-PRO" w:cs="Times New Roman"/>
          <w:lang w:val="x-none"/>
        </w:rPr>
      </w:pPr>
    </w:p>
    <w:p w14:paraId="228530DD" w14:textId="77777777" w:rsidR="000057B2" w:rsidRPr="000057B2" w:rsidRDefault="000057B2" w:rsidP="000057B2">
      <w:pPr>
        <w:ind w:leftChars="200" w:left="420"/>
        <w:rPr>
          <w:rFonts w:ascii="HG丸ｺﾞｼｯｸM-PRO" w:eastAsia="HG丸ｺﾞｼｯｸM-PRO" w:hAnsi="HG丸ｺﾞｼｯｸM-PRO" w:cs="Times New Roman"/>
          <w:lang w:val="x-none"/>
        </w:rPr>
      </w:pPr>
      <w:r w:rsidRPr="000057B2">
        <w:rPr>
          <w:rFonts w:ascii="HG丸ｺﾞｼｯｸM-PRO" w:eastAsia="HG丸ｺﾞｼｯｸM-PRO" w:hAnsi="HG丸ｺﾞｼｯｸM-PRO" w:cs="Times New Roman" w:hint="eastAsia"/>
          <w:lang w:val="x-none"/>
        </w:rPr>
        <w:t>■</w:t>
      </w:r>
      <w:r w:rsidRPr="000057B2">
        <w:rPr>
          <w:rFonts w:ascii="HG丸ｺﾞｼｯｸM-PRO" w:eastAsia="HG丸ｺﾞｼｯｸM-PRO" w:hAnsi="HG丸ｺﾞｼｯｸM-PRO" w:cs="Times New Roman"/>
          <w:lang w:val="x-none"/>
        </w:rPr>
        <w:t xml:space="preserve"> </w:t>
      </w:r>
      <w:r w:rsidRPr="000057B2">
        <w:rPr>
          <w:rFonts w:ascii="HG丸ｺﾞｼｯｸM-PRO" w:eastAsia="HG丸ｺﾞｼｯｸM-PRO" w:hAnsi="HG丸ｺﾞｼｯｸM-PRO" w:cs="Times New Roman" w:hint="eastAsia"/>
          <w:lang w:val="x-none"/>
        </w:rPr>
        <w:t>兵庫県住宅供給公社の供給状況（令和２年４月時点）</w:t>
      </w:r>
    </w:p>
    <w:tbl>
      <w:tblPr>
        <w:tblStyle w:val="11"/>
        <w:tblW w:w="8926" w:type="dxa"/>
        <w:tblInd w:w="567" w:type="dxa"/>
        <w:tblLook w:val="04A0" w:firstRow="1" w:lastRow="0" w:firstColumn="1" w:lastColumn="0" w:noHBand="0" w:noVBand="1"/>
      </w:tblPr>
      <w:tblGrid>
        <w:gridCol w:w="1701"/>
        <w:gridCol w:w="1928"/>
        <w:gridCol w:w="1134"/>
        <w:gridCol w:w="4163"/>
      </w:tblGrid>
      <w:tr w:rsidR="000057B2" w:rsidRPr="000057B2" w14:paraId="40BBC2A7" w14:textId="77777777" w:rsidTr="000057B2">
        <w:trPr>
          <w:trHeight w:val="510"/>
        </w:trPr>
        <w:tc>
          <w:tcPr>
            <w:tcW w:w="1701" w:type="dxa"/>
            <w:shd w:val="clear" w:color="auto" w:fill="D9D9D9"/>
            <w:vAlign w:val="center"/>
          </w:tcPr>
          <w:p w14:paraId="6AB05F5B" w14:textId="77777777" w:rsidR="000057B2" w:rsidRPr="000057B2" w:rsidRDefault="000057B2" w:rsidP="000057B2">
            <w:pPr>
              <w:widowControl/>
              <w:jc w:val="center"/>
              <w:rPr>
                <w:rFonts w:ascii="HG丸ｺﾞｼｯｸM-PRO" w:eastAsia="HG丸ｺﾞｼｯｸM-PRO" w:hAnsi="HG丸ｺﾞｼｯｸM-PRO" w:cs="ＭＳ ゴシック"/>
                <w:szCs w:val="24"/>
              </w:rPr>
            </w:pPr>
            <w:r w:rsidRPr="000057B2">
              <w:rPr>
                <w:rFonts w:ascii="HG丸ｺﾞｼｯｸM-PRO" w:eastAsia="HG丸ｺﾞｼｯｸM-PRO" w:hAnsi="HG丸ｺﾞｼｯｸM-PRO" w:cs="ＭＳ ゴシック" w:hint="eastAsia"/>
                <w:szCs w:val="24"/>
              </w:rPr>
              <w:t>住宅名</w:t>
            </w:r>
          </w:p>
        </w:tc>
        <w:tc>
          <w:tcPr>
            <w:tcW w:w="1928" w:type="dxa"/>
            <w:shd w:val="clear" w:color="auto" w:fill="D9D9D9"/>
            <w:vAlign w:val="center"/>
          </w:tcPr>
          <w:p w14:paraId="0B47146E" w14:textId="77777777" w:rsidR="000057B2" w:rsidRPr="000057B2" w:rsidRDefault="000057B2" w:rsidP="000057B2">
            <w:pPr>
              <w:widowControl/>
              <w:jc w:val="center"/>
              <w:rPr>
                <w:rFonts w:ascii="HG丸ｺﾞｼｯｸM-PRO" w:eastAsia="HG丸ｺﾞｼｯｸM-PRO" w:hAnsi="HG丸ｺﾞｼｯｸM-PRO" w:cs="ＭＳ ゴシック"/>
                <w:szCs w:val="24"/>
              </w:rPr>
            </w:pPr>
            <w:r w:rsidRPr="000057B2">
              <w:rPr>
                <w:rFonts w:ascii="HG丸ｺﾞｼｯｸM-PRO" w:eastAsia="HG丸ｺﾞｼｯｸM-PRO" w:hAnsi="HG丸ｺﾞｼｯｸM-PRO" w:cs="ＭＳ ゴシック" w:hint="eastAsia"/>
                <w:szCs w:val="24"/>
              </w:rPr>
              <w:t>住所</w:t>
            </w:r>
          </w:p>
        </w:tc>
        <w:tc>
          <w:tcPr>
            <w:tcW w:w="1134" w:type="dxa"/>
            <w:shd w:val="clear" w:color="auto" w:fill="D9D9D9"/>
            <w:vAlign w:val="center"/>
          </w:tcPr>
          <w:p w14:paraId="40E788CB" w14:textId="77777777" w:rsidR="000057B2" w:rsidRPr="000057B2" w:rsidRDefault="000057B2" w:rsidP="000057B2">
            <w:pPr>
              <w:widowControl/>
              <w:jc w:val="center"/>
              <w:rPr>
                <w:rFonts w:ascii="HG丸ｺﾞｼｯｸM-PRO" w:eastAsia="HG丸ｺﾞｼｯｸM-PRO" w:hAnsi="HG丸ｺﾞｼｯｸM-PRO" w:cs="ＭＳ ゴシック"/>
                <w:szCs w:val="24"/>
              </w:rPr>
            </w:pPr>
            <w:r w:rsidRPr="000057B2">
              <w:rPr>
                <w:rFonts w:ascii="HG丸ｺﾞｼｯｸM-PRO" w:eastAsia="HG丸ｺﾞｼｯｸM-PRO" w:hAnsi="HG丸ｺﾞｼｯｸM-PRO" w:cs="ＭＳ ゴシック" w:hint="eastAsia"/>
                <w:szCs w:val="24"/>
              </w:rPr>
              <w:t>戸数</w:t>
            </w:r>
          </w:p>
        </w:tc>
        <w:tc>
          <w:tcPr>
            <w:tcW w:w="4163" w:type="dxa"/>
            <w:shd w:val="clear" w:color="auto" w:fill="D9D9D9"/>
            <w:vAlign w:val="center"/>
          </w:tcPr>
          <w:p w14:paraId="0D779C81" w14:textId="77777777" w:rsidR="000057B2" w:rsidRPr="000057B2" w:rsidRDefault="000057B2" w:rsidP="000057B2">
            <w:pPr>
              <w:widowControl/>
              <w:jc w:val="center"/>
              <w:rPr>
                <w:rFonts w:ascii="HG丸ｺﾞｼｯｸM-PRO" w:eastAsia="HG丸ｺﾞｼｯｸM-PRO" w:hAnsi="HG丸ｺﾞｼｯｸM-PRO" w:cs="ＭＳ ゴシック"/>
                <w:szCs w:val="24"/>
              </w:rPr>
            </w:pPr>
            <w:r w:rsidRPr="000057B2">
              <w:rPr>
                <w:rFonts w:ascii="HG丸ｺﾞｼｯｸM-PRO" w:eastAsia="HG丸ｺﾞｼｯｸM-PRO" w:hAnsi="HG丸ｺﾞｼｯｸM-PRO" w:cs="ＭＳ ゴシック" w:hint="eastAsia"/>
                <w:szCs w:val="24"/>
              </w:rPr>
              <w:t>備考</w:t>
            </w:r>
          </w:p>
        </w:tc>
      </w:tr>
      <w:tr w:rsidR="000057B2" w:rsidRPr="000057B2" w14:paraId="7367AAED" w14:textId="77777777" w:rsidTr="006F3958">
        <w:trPr>
          <w:trHeight w:val="1020"/>
        </w:trPr>
        <w:tc>
          <w:tcPr>
            <w:tcW w:w="1701" w:type="dxa"/>
            <w:vAlign w:val="center"/>
          </w:tcPr>
          <w:p w14:paraId="7E274693" w14:textId="77777777" w:rsidR="000057B2" w:rsidRPr="000057B2" w:rsidRDefault="000057B2" w:rsidP="000057B2">
            <w:pPr>
              <w:widowControl/>
              <w:spacing w:line="300" w:lineRule="exact"/>
              <w:jc w:val="center"/>
              <w:rPr>
                <w:rFonts w:ascii="HG丸ｺﾞｼｯｸM-PRO" w:eastAsia="HG丸ｺﾞｼｯｸM-PRO" w:hAnsi="HG丸ｺﾞｼｯｸM-PRO" w:cs="ＭＳ ゴシック"/>
                <w:szCs w:val="24"/>
              </w:rPr>
            </w:pPr>
            <w:r w:rsidRPr="000057B2">
              <w:rPr>
                <w:rFonts w:ascii="HG丸ｺﾞｼｯｸM-PRO" w:eastAsia="HG丸ｺﾞｼｯｸM-PRO" w:hAnsi="HG丸ｺﾞｼｯｸM-PRO" w:cs="ＭＳ ゴシック" w:hint="eastAsia"/>
                <w:szCs w:val="24"/>
              </w:rPr>
              <w:t>姫路青山住宅</w:t>
            </w:r>
          </w:p>
        </w:tc>
        <w:tc>
          <w:tcPr>
            <w:tcW w:w="1928" w:type="dxa"/>
            <w:vAlign w:val="center"/>
          </w:tcPr>
          <w:p w14:paraId="43CB614D" w14:textId="77777777" w:rsidR="000057B2" w:rsidRPr="000057B2" w:rsidRDefault="000057B2" w:rsidP="000057B2">
            <w:pPr>
              <w:widowControl/>
              <w:spacing w:line="300" w:lineRule="exact"/>
              <w:rPr>
                <w:rFonts w:ascii="HG丸ｺﾞｼｯｸM-PRO" w:eastAsia="HG丸ｺﾞｼｯｸM-PRO" w:hAnsi="HG丸ｺﾞｼｯｸM-PRO" w:cs="ＭＳ ゴシック"/>
                <w:szCs w:val="24"/>
              </w:rPr>
            </w:pPr>
            <w:r w:rsidRPr="000057B2">
              <w:rPr>
                <w:rFonts w:ascii="HG丸ｺﾞｼｯｸM-PRO" w:eastAsia="HG丸ｺﾞｼｯｸM-PRO" w:hAnsi="HG丸ｺﾞｼｯｸM-PRO" w:cs="ＭＳ ゴシック" w:hint="eastAsia"/>
                <w:szCs w:val="24"/>
              </w:rPr>
              <w:t>姫路市</w:t>
            </w:r>
          </w:p>
          <w:p w14:paraId="6C609006" w14:textId="77777777" w:rsidR="000057B2" w:rsidRPr="000057B2" w:rsidRDefault="000057B2" w:rsidP="000057B2">
            <w:pPr>
              <w:widowControl/>
              <w:spacing w:line="300" w:lineRule="exact"/>
              <w:rPr>
                <w:rFonts w:ascii="HG丸ｺﾞｼｯｸM-PRO" w:eastAsia="HG丸ｺﾞｼｯｸM-PRO" w:hAnsi="HG丸ｺﾞｼｯｸM-PRO" w:cs="ＭＳ ゴシック"/>
                <w:szCs w:val="24"/>
              </w:rPr>
            </w:pPr>
            <w:r w:rsidRPr="000057B2">
              <w:rPr>
                <w:rFonts w:ascii="HG丸ｺﾞｼｯｸM-PRO" w:eastAsia="HG丸ｺﾞｼｯｸM-PRO" w:hAnsi="HG丸ｺﾞｼｯｸM-PRO" w:cs="ＭＳ ゴシック" w:hint="eastAsia"/>
                <w:szCs w:val="24"/>
              </w:rPr>
              <w:t>青山南３丁目２番</w:t>
            </w:r>
          </w:p>
        </w:tc>
        <w:tc>
          <w:tcPr>
            <w:tcW w:w="1134" w:type="dxa"/>
            <w:vAlign w:val="center"/>
          </w:tcPr>
          <w:p w14:paraId="4F823A34" w14:textId="77777777" w:rsidR="000057B2" w:rsidRPr="000057B2" w:rsidRDefault="000057B2" w:rsidP="000057B2">
            <w:pPr>
              <w:widowControl/>
              <w:spacing w:line="300" w:lineRule="exact"/>
              <w:jc w:val="center"/>
              <w:rPr>
                <w:rFonts w:ascii="HG丸ｺﾞｼｯｸM-PRO" w:eastAsia="HG丸ｺﾞｼｯｸM-PRO" w:hAnsi="HG丸ｺﾞｼｯｸM-PRO" w:cs="ＭＳ ゴシック"/>
                <w:szCs w:val="24"/>
              </w:rPr>
            </w:pPr>
            <w:r w:rsidRPr="000057B2">
              <w:rPr>
                <w:rFonts w:ascii="HG丸ｺﾞｼｯｸM-PRO" w:eastAsia="HG丸ｺﾞｼｯｸM-PRO" w:hAnsi="HG丸ｺﾞｼｯｸM-PRO" w:cs="ＭＳ ゴシック" w:hint="eastAsia"/>
                <w:szCs w:val="24"/>
              </w:rPr>
              <w:t>1</w:t>
            </w:r>
            <w:r w:rsidRPr="000057B2">
              <w:rPr>
                <w:rFonts w:ascii="HG丸ｺﾞｼｯｸM-PRO" w:eastAsia="HG丸ｺﾞｼｯｸM-PRO" w:hAnsi="HG丸ｺﾞｼｯｸM-PRO" w:cs="ＭＳ ゴシック"/>
                <w:szCs w:val="24"/>
              </w:rPr>
              <w:t>80</w:t>
            </w:r>
            <w:r w:rsidRPr="000057B2">
              <w:rPr>
                <w:rFonts w:ascii="HG丸ｺﾞｼｯｸM-PRO" w:eastAsia="HG丸ｺﾞｼｯｸM-PRO" w:hAnsi="HG丸ｺﾞｼｯｸM-PRO" w:cs="ＭＳ ゴシック" w:hint="eastAsia"/>
                <w:szCs w:val="24"/>
              </w:rPr>
              <w:t>戸</w:t>
            </w:r>
          </w:p>
        </w:tc>
        <w:tc>
          <w:tcPr>
            <w:tcW w:w="4163" w:type="dxa"/>
            <w:vAlign w:val="center"/>
          </w:tcPr>
          <w:p w14:paraId="51FFB8D4" w14:textId="77777777" w:rsidR="000057B2" w:rsidRPr="000057B2" w:rsidRDefault="000057B2" w:rsidP="000057B2">
            <w:pPr>
              <w:widowControl/>
              <w:spacing w:line="300" w:lineRule="exact"/>
              <w:rPr>
                <w:rFonts w:ascii="HG丸ｺﾞｼｯｸM-PRO" w:eastAsia="HG丸ｺﾞｼｯｸM-PRO" w:hAnsi="HG丸ｺﾞｼｯｸM-PRO" w:cs="ＭＳ ゴシック"/>
                <w:szCs w:val="24"/>
              </w:rPr>
            </w:pPr>
            <w:r w:rsidRPr="000057B2">
              <w:rPr>
                <w:rFonts w:ascii="HG丸ｺﾞｼｯｸM-PRO" w:eastAsia="HG丸ｺﾞｼｯｸM-PRO" w:hAnsi="HG丸ｺﾞｼｯｸM-PRO" w:cs="ＭＳ ゴシック" w:hint="eastAsia"/>
                <w:szCs w:val="24"/>
              </w:rPr>
              <w:t>[間取り・賃料 募集例]</w:t>
            </w:r>
          </w:p>
          <w:p w14:paraId="5A6271FC" w14:textId="77777777" w:rsidR="000057B2" w:rsidRPr="000057B2" w:rsidRDefault="000057B2" w:rsidP="000057B2">
            <w:pPr>
              <w:widowControl/>
              <w:spacing w:line="300" w:lineRule="exact"/>
              <w:ind w:leftChars="100" w:left="210"/>
              <w:rPr>
                <w:rFonts w:ascii="HG丸ｺﾞｼｯｸM-PRO" w:eastAsia="HG丸ｺﾞｼｯｸM-PRO" w:hAnsi="HG丸ｺﾞｼｯｸM-PRO" w:cs="ＭＳ ゴシック"/>
                <w:szCs w:val="24"/>
              </w:rPr>
            </w:pPr>
            <w:r w:rsidRPr="000057B2">
              <w:rPr>
                <w:rFonts w:ascii="HG丸ｺﾞｼｯｸM-PRO" w:eastAsia="HG丸ｺﾞｼｯｸM-PRO" w:hAnsi="HG丸ｺﾞｼｯｸM-PRO" w:cs="ＭＳ ゴシック" w:hint="eastAsia"/>
                <w:szCs w:val="24"/>
              </w:rPr>
              <w:t>3</w:t>
            </w:r>
            <w:r w:rsidRPr="000057B2">
              <w:rPr>
                <w:rFonts w:ascii="HG丸ｺﾞｼｯｸM-PRO" w:eastAsia="HG丸ｺﾞｼｯｸM-PRO" w:hAnsi="HG丸ｺﾞｼｯｸM-PRO" w:cs="ＭＳ ゴシック"/>
                <w:szCs w:val="24"/>
              </w:rPr>
              <w:t>DK 43.47</w:t>
            </w:r>
            <w:r w:rsidRPr="000057B2">
              <w:rPr>
                <w:rFonts w:ascii="HG丸ｺﾞｼｯｸM-PRO" w:eastAsia="HG丸ｺﾞｼｯｸM-PRO" w:hAnsi="HG丸ｺﾞｼｯｸM-PRO" w:cs="ＭＳ ゴシック" w:hint="eastAsia"/>
                <w:szCs w:val="24"/>
              </w:rPr>
              <w:t>㎡</w:t>
            </w:r>
          </w:p>
          <w:p w14:paraId="0DBBA9A4" w14:textId="77777777" w:rsidR="000057B2" w:rsidRPr="000057B2" w:rsidRDefault="000057B2" w:rsidP="000057B2">
            <w:pPr>
              <w:widowControl/>
              <w:spacing w:line="300" w:lineRule="exact"/>
              <w:ind w:leftChars="100" w:left="210"/>
              <w:rPr>
                <w:rFonts w:ascii="HG丸ｺﾞｼｯｸM-PRO" w:eastAsia="HG丸ｺﾞｼｯｸM-PRO" w:hAnsi="HG丸ｺﾞｼｯｸM-PRO" w:cs="ＭＳ ゴシック"/>
                <w:szCs w:val="24"/>
              </w:rPr>
            </w:pPr>
            <w:r w:rsidRPr="000057B2">
              <w:rPr>
                <w:rFonts w:ascii="HG丸ｺﾞｼｯｸM-PRO" w:eastAsia="HG丸ｺﾞｼｯｸM-PRO" w:hAnsi="HG丸ｺﾞｼｯｸM-PRO" w:cs="ＭＳ ゴシック" w:hint="eastAsia"/>
                <w:szCs w:val="24"/>
              </w:rPr>
              <w:t>家賃：33,900円、共益費：1</w:t>
            </w:r>
            <w:r w:rsidRPr="000057B2">
              <w:rPr>
                <w:rFonts w:ascii="HG丸ｺﾞｼｯｸM-PRO" w:eastAsia="HG丸ｺﾞｼｯｸM-PRO" w:hAnsi="HG丸ｺﾞｼｯｸM-PRO" w:cs="ＭＳ ゴシック"/>
                <w:szCs w:val="24"/>
              </w:rPr>
              <w:t>,500</w:t>
            </w:r>
            <w:r w:rsidRPr="000057B2">
              <w:rPr>
                <w:rFonts w:ascii="HG丸ｺﾞｼｯｸM-PRO" w:eastAsia="HG丸ｺﾞｼｯｸM-PRO" w:hAnsi="HG丸ｺﾞｼｯｸM-PRO" w:cs="ＭＳ ゴシック" w:hint="eastAsia"/>
                <w:szCs w:val="24"/>
              </w:rPr>
              <w:t>円</w:t>
            </w:r>
          </w:p>
        </w:tc>
      </w:tr>
      <w:tr w:rsidR="000057B2" w:rsidRPr="000057B2" w14:paraId="4297BF37" w14:textId="77777777" w:rsidTr="006F3958">
        <w:trPr>
          <w:trHeight w:val="1020"/>
        </w:trPr>
        <w:tc>
          <w:tcPr>
            <w:tcW w:w="1701" w:type="dxa"/>
            <w:tcBorders>
              <w:bottom w:val="double" w:sz="4" w:space="0" w:color="auto"/>
            </w:tcBorders>
            <w:vAlign w:val="center"/>
          </w:tcPr>
          <w:p w14:paraId="6B1548B2" w14:textId="77777777" w:rsidR="000057B2" w:rsidRPr="000057B2" w:rsidRDefault="000057B2" w:rsidP="000057B2">
            <w:pPr>
              <w:widowControl/>
              <w:spacing w:line="300" w:lineRule="exact"/>
              <w:jc w:val="center"/>
              <w:rPr>
                <w:rFonts w:ascii="HG丸ｺﾞｼｯｸM-PRO" w:eastAsia="HG丸ｺﾞｼｯｸM-PRO" w:hAnsi="HG丸ｺﾞｼｯｸM-PRO" w:cs="ＭＳ ゴシック"/>
                <w:szCs w:val="24"/>
              </w:rPr>
            </w:pPr>
            <w:r w:rsidRPr="000057B2">
              <w:rPr>
                <w:rFonts w:ascii="HG丸ｺﾞｼｯｸM-PRO" w:eastAsia="HG丸ｺﾞｼｯｸM-PRO" w:hAnsi="HG丸ｺﾞｼｯｸM-PRO" w:cs="ＭＳ ゴシック" w:hint="eastAsia"/>
                <w:szCs w:val="24"/>
              </w:rPr>
              <w:t>姫路市川住宅</w:t>
            </w:r>
          </w:p>
        </w:tc>
        <w:tc>
          <w:tcPr>
            <w:tcW w:w="1928" w:type="dxa"/>
            <w:tcBorders>
              <w:bottom w:val="double" w:sz="4" w:space="0" w:color="auto"/>
            </w:tcBorders>
            <w:vAlign w:val="center"/>
          </w:tcPr>
          <w:p w14:paraId="2A92C595" w14:textId="77777777" w:rsidR="000057B2" w:rsidRPr="000057B2" w:rsidRDefault="000057B2" w:rsidP="000057B2">
            <w:pPr>
              <w:widowControl/>
              <w:spacing w:line="300" w:lineRule="exact"/>
              <w:rPr>
                <w:rFonts w:ascii="HG丸ｺﾞｼｯｸM-PRO" w:eastAsia="HG丸ｺﾞｼｯｸM-PRO" w:hAnsi="HG丸ｺﾞｼｯｸM-PRO" w:cs="ＭＳ ゴシック"/>
                <w:szCs w:val="24"/>
              </w:rPr>
            </w:pPr>
            <w:r w:rsidRPr="000057B2">
              <w:rPr>
                <w:rFonts w:ascii="HG丸ｺﾞｼｯｸM-PRO" w:eastAsia="HG丸ｺﾞｼｯｸM-PRO" w:hAnsi="HG丸ｺﾞｼｯｸM-PRO" w:cs="ＭＳ ゴシック" w:hint="eastAsia"/>
                <w:szCs w:val="24"/>
              </w:rPr>
              <w:t>姫路市</w:t>
            </w:r>
          </w:p>
          <w:p w14:paraId="5BB2B4C7" w14:textId="77777777" w:rsidR="000057B2" w:rsidRPr="000057B2" w:rsidRDefault="000057B2" w:rsidP="000057B2">
            <w:pPr>
              <w:widowControl/>
              <w:spacing w:line="300" w:lineRule="exact"/>
              <w:rPr>
                <w:rFonts w:ascii="HG丸ｺﾞｼｯｸM-PRO" w:eastAsia="HG丸ｺﾞｼｯｸM-PRO" w:hAnsi="HG丸ｺﾞｼｯｸM-PRO" w:cs="ＭＳ ゴシック"/>
                <w:szCs w:val="24"/>
              </w:rPr>
            </w:pPr>
            <w:r w:rsidRPr="000057B2">
              <w:rPr>
                <w:rFonts w:ascii="HG丸ｺﾞｼｯｸM-PRO" w:eastAsia="HG丸ｺﾞｼｯｸM-PRO" w:hAnsi="HG丸ｺﾞｼｯｸM-PRO" w:cs="ＭＳ ゴシック" w:hint="eastAsia"/>
                <w:szCs w:val="24"/>
              </w:rPr>
              <w:t>市川台３丁目１</w:t>
            </w:r>
          </w:p>
        </w:tc>
        <w:tc>
          <w:tcPr>
            <w:tcW w:w="1134" w:type="dxa"/>
            <w:tcBorders>
              <w:bottom w:val="double" w:sz="4" w:space="0" w:color="auto"/>
            </w:tcBorders>
            <w:vAlign w:val="center"/>
          </w:tcPr>
          <w:p w14:paraId="71CE135A" w14:textId="77777777" w:rsidR="000057B2" w:rsidRPr="000057B2" w:rsidRDefault="000057B2" w:rsidP="000057B2">
            <w:pPr>
              <w:widowControl/>
              <w:spacing w:line="300" w:lineRule="exact"/>
              <w:jc w:val="center"/>
              <w:rPr>
                <w:rFonts w:ascii="HG丸ｺﾞｼｯｸM-PRO" w:eastAsia="HG丸ｺﾞｼｯｸM-PRO" w:hAnsi="HG丸ｺﾞｼｯｸM-PRO" w:cs="ＭＳ ゴシック"/>
                <w:szCs w:val="24"/>
              </w:rPr>
            </w:pPr>
            <w:r w:rsidRPr="000057B2">
              <w:rPr>
                <w:rFonts w:ascii="HG丸ｺﾞｼｯｸM-PRO" w:eastAsia="HG丸ｺﾞｼｯｸM-PRO" w:hAnsi="HG丸ｺﾞｼｯｸM-PRO" w:cs="ＭＳ ゴシック" w:hint="eastAsia"/>
                <w:szCs w:val="24"/>
              </w:rPr>
              <w:t>1</w:t>
            </w:r>
            <w:r w:rsidRPr="000057B2">
              <w:rPr>
                <w:rFonts w:ascii="HG丸ｺﾞｼｯｸM-PRO" w:eastAsia="HG丸ｺﾞｼｯｸM-PRO" w:hAnsi="HG丸ｺﾞｼｯｸM-PRO" w:cs="ＭＳ ゴシック"/>
                <w:szCs w:val="24"/>
              </w:rPr>
              <w:t>80</w:t>
            </w:r>
            <w:r w:rsidRPr="000057B2">
              <w:rPr>
                <w:rFonts w:ascii="HG丸ｺﾞｼｯｸM-PRO" w:eastAsia="HG丸ｺﾞｼｯｸM-PRO" w:hAnsi="HG丸ｺﾞｼｯｸM-PRO" w:cs="ＭＳ ゴシック" w:hint="eastAsia"/>
                <w:szCs w:val="24"/>
              </w:rPr>
              <w:t>戸</w:t>
            </w:r>
          </w:p>
        </w:tc>
        <w:tc>
          <w:tcPr>
            <w:tcW w:w="4163" w:type="dxa"/>
            <w:tcBorders>
              <w:bottom w:val="double" w:sz="4" w:space="0" w:color="auto"/>
            </w:tcBorders>
            <w:vAlign w:val="center"/>
          </w:tcPr>
          <w:p w14:paraId="09C95477" w14:textId="77777777" w:rsidR="000057B2" w:rsidRPr="000057B2" w:rsidRDefault="000057B2" w:rsidP="000057B2">
            <w:pPr>
              <w:widowControl/>
              <w:spacing w:line="300" w:lineRule="exact"/>
              <w:rPr>
                <w:rFonts w:ascii="HG丸ｺﾞｼｯｸM-PRO" w:eastAsia="HG丸ｺﾞｼｯｸM-PRO" w:hAnsi="HG丸ｺﾞｼｯｸM-PRO" w:cs="ＭＳ ゴシック"/>
                <w:szCs w:val="24"/>
              </w:rPr>
            </w:pPr>
            <w:r w:rsidRPr="000057B2">
              <w:rPr>
                <w:rFonts w:ascii="HG丸ｺﾞｼｯｸM-PRO" w:eastAsia="HG丸ｺﾞｼｯｸM-PRO" w:hAnsi="HG丸ｺﾞｼｯｸM-PRO" w:cs="ＭＳ ゴシック" w:hint="eastAsia"/>
                <w:szCs w:val="24"/>
              </w:rPr>
              <w:t>[間取り・賃料 募集例]</w:t>
            </w:r>
          </w:p>
          <w:p w14:paraId="0BBA1AF2" w14:textId="77777777" w:rsidR="000057B2" w:rsidRPr="000057B2" w:rsidRDefault="000057B2" w:rsidP="000057B2">
            <w:pPr>
              <w:widowControl/>
              <w:spacing w:line="300" w:lineRule="exact"/>
              <w:ind w:leftChars="100" w:left="210"/>
              <w:rPr>
                <w:rFonts w:ascii="HG丸ｺﾞｼｯｸM-PRO" w:eastAsia="HG丸ｺﾞｼｯｸM-PRO" w:hAnsi="HG丸ｺﾞｼｯｸM-PRO" w:cs="ＭＳ ゴシック"/>
                <w:szCs w:val="24"/>
              </w:rPr>
            </w:pPr>
            <w:r w:rsidRPr="000057B2">
              <w:rPr>
                <w:rFonts w:ascii="HG丸ｺﾞｼｯｸM-PRO" w:eastAsia="HG丸ｺﾞｼｯｸM-PRO" w:hAnsi="HG丸ｺﾞｼｯｸM-PRO" w:cs="ＭＳ ゴシック" w:hint="eastAsia"/>
                <w:szCs w:val="24"/>
              </w:rPr>
              <w:t>3</w:t>
            </w:r>
            <w:r w:rsidRPr="000057B2">
              <w:rPr>
                <w:rFonts w:ascii="HG丸ｺﾞｼｯｸM-PRO" w:eastAsia="HG丸ｺﾞｼｯｸM-PRO" w:hAnsi="HG丸ｺﾞｼｯｸM-PRO" w:cs="ＭＳ ゴシック"/>
                <w:szCs w:val="24"/>
              </w:rPr>
              <w:t>DK 46.68</w:t>
            </w:r>
            <w:r w:rsidRPr="000057B2">
              <w:rPr>
                <w:rFonts w:ascii="HG丸ｺﾞｼｯｸM-PRO" w:eastAsia="HG丸ｺﾞｼｯｸM-PRO" w:hAnsi="HG丸ｺﾞｼｯｸM-PRO" w:cs="ＭＳ ゴシック" w:hint="eastAsia"/>
                <w:szCs w:val="24"/>
              </w:rPr>
              <w:t xml:space="preserve">㎡ </w:t>
            </w:r>
          </w:p>
          <w:p w14:paraId="7DA874DA" w14:textId="77777777" w:rsidR="000057B2" w:rsidRPr="000057B2" w:rsidRDefault="000057B2" w:rsidP="000057B2">
            <w:pPr>
              <w:widowControl/>
              <w:spacing w:line="300" w:lineRule="exact"/>
              <w:ind w:leftChars="100" w:left="210"/>
              <w:rPr>
                <w:rFonts w:ascii="HG丸ｺﾞｼｯｸM-PRO" w:eastAsia="HG丸ｺﾞｼｯｸM-PRO" w:hAnsi="HG丸ｺﾞｼｯｸM-PRO" w:cs="ＭＳ ゴシック"/>
                <w:szCs w:val="24"/>
              </w:rPr>
            </w:pPr>
            <w:r w:rsidRPr="000057B2">
              <w:rPr>
                <w:rFonts w:ascii="HG丸ｺﾞｼｯｸM-PRO" w:eastAsia="HG丸ｺﾞｼｯｸM-PRO" w:hAnsi="HG丸ｺﾞｼｯｸM-PRO" w:cs="ＭＳ ゴシック" w:hint="eastAsia"/>
                <w:szCs w:val="24"/>
              </w:rPr>
              <w:t>家賃：38,800円、共益費：1,000円</w:t>
            </w:r>
          </w:p>
        </w:tc>
      </w:tr>
      <w:tr w:rsidR="000057B2" w:rsidRPr="000057B2" w14:paraId="4DE24203" w14:textId="77777777" w:rsidTr="006F3958">
        <w:trPr>
          <w:trHeight w:val="510"/>
        </w:trPr>
        <w:tc>
          <w:tcPr>
            <w:tcW w:w="1701" w:type="dxa"/>
            <w:tcBorders>
              <w:top w:val="double" w:sz="4" w:space="0" w:color="auto"/>
            </w:tcBorders>
            <w:vAlign w:val="center"/>
          </w:tcPr>
          <w:p w14:paraId="528F69BC" w14:textId="77777777" w:rsidR="000057B2" w:rsidRPr="000057B2" w:rsidRDefault="000057B2" w:rsidP="000057B2">
            <w:pPr>
              <w:widowControl/>
              <w:jc w:val="center"/>
              <w:rPr>
                <w:rFonts w:ascii="HG丸ｺﾞｼｯｸM-PRO" w:eastAsia="HG丸ｺﾞｼｯｸM-PRO" w:hAnsi="HG丸ｺﾞｼｯｸM-PRO" w:cs="ＭＳ ゴシック"/>
                <w:szCs w:val="24"/>
              </w:rPr>
            </w:pPr>
            <w:r w:rsidRPr="000057B2">
              <w:rPr>
                <w:rFonts w:ascii="HG丸ｺﾞｼｯｸM-PRO" w:eastAsia="HG丸ｺﾞｼｯｸM-PRO" w:hAnsi="HG丸ｺﾞｼｯｸM-PRO" w:cs="ＭＳ ゴシック" w:hint="eastAsia"/>
                <w:szCs w:val="24"/>
              </w:rPr>
              <w:t>合計</w:t>
            </w:r>
          </w:p>
        </w:tc>
        <w:tc>
          <w:tcPr>
            <w:tcW w:w="1928" w:type="dxa"/>
            <w:tcBorders>
              <w:top w:val="double" w:sz="4" w:space="0" w:color="auto"/>
            </w:tcBorders>
            <w:vAlign w:val="center"/>
          </w:tcPr>
          <w:p w14:paraId="62D83972" w14:textId="77777777" w:rsidR="000057B2" w:rsidRPr="000057B2" w:rsidRDefault="000057B2" w:rsidP="000057B2">
            <w:pPr>
              <w:widowControl/>
              <w:jc w:val="center"/>
              <w:rPr>
                <w:rFonts w:ascii="HG丸ｺﾞｼｯｸM-PRO" w:eastAsia="HG丸ｺﾞｼｯｸM-PRO" w:hAnsi="HG丸ｺﾞｼｯｸM-PRO" w:cs="ＭＳ ゴシック"/>
                <w:szCs w:val="24"/>
              </w:rPr>
            </w:pPr>
            <w:r w:rsidRPr="000057B2">
              <w:rPr>
                <w:rFonts w:ascii="HG丸ｺﾞｼｯｸM-PRO" w:eastAsia="HG丸ｺﾞｼｯｸM-PRO" w:hAnsi="HG丸ｺﾞｼｯｸM-PRO" w:cs="ＭＳ ゴシック" w:hint="eastAsia"/>
                <w:szCs w:val="24"/>
              </w:rPr>
              <w:t>－</w:t>
            </w:r>
          </w:p>
        </w:tc>
        <w:tc>
          <w:tcPr>
            <w:tcW w:w="1134" w:type="dxa"/>
            <w:tcBorders>
              <w:top w:val="double" w:sz="4" w:space="0" w:color="auto"/>
            </w:tcBorders>
            <w:vAlign w:val="center"/>
          </w:tcPr>
          <w:p w14:paraId="1C20B6B0" w14:textId="77777777" w:rsidR="000057B2" w:rsidRPr="000057B2" w:rsidRDefault="000057B2" w:rsidP="000057B2">
            <w:pPr>
              <w:widowControl/>
              <w:jc w:val="center"/>
              <w:rPr>
                <w:rFonts w:ascii="HG丸ｺﾞｼｯｸM-PRO" w:eastAsia="HG丸ｺﾞｼｯｸM-PRO" w:hAnsi="HG丸ｺﾞｼｯｸM-PRO" w:cs="ＭＳ ゴシック"/>
                <w:szCs w:val="24"/>
              </w:rPr>
            </w:pPr>
            <w:r w:rsidRPr="000057B2">
              <w:rPr>
                <w:rFonts w:ascii="HG丸ｺﾞｼｯｸM-PRO" w:eastAsia="HG丸ｺﾞｼｯｸM-PRO" w:hAnsi="HG丸ｺﾞｼｯｸM-PRO" w:cs="ＭＳ ゴシック" w:hint="eastAsia"/>
                <w:szCs w:val="24"/>
              </w:rPr>
              <w:t>3</w:t>
            </w:r>
            <w:r w:rsidRPr="000057B2">
              <w:rPr>
                <w:rFonts w:ascii="HG丸ｺﾞｼｯｸM-PRO" w:eastAsia="HG丸ｺﾞｼｯｸM-PRO" w:hAnsi="HG丸ｺﾞｼｯｸM-PRO" w:cs="ＭＳ ゴシック"/>
                <w:szCs w:val="24"/>
              </w:rPr>
              <w:t>60</w:t>
            </w:r>
            <w:r w:rsidRPr="000057B2">
              <w:rPr>
                <w:rFonts w:ascii="HG丸ｺﾞｼｯｸM-PRO" w:eastAsia="HG丸ｺﾞｼｯｸM-PRO" w:hAnsi="HG丸ｺﾞｼｯｸM-PRO" w:cs="ＭＳ ゴシック" w:hint="eastAsia"/>
                <w:szCs w:val="24"/>
              </w:rPr>
              <w:t>戸</w:t>
            </w:r>
          </w:p>
        </w:tc>
        <w:tc>
          <w:tcPr>
            <w:tcW w:w="4163" w:type="dxa"/>
            <w:tcBorders>
              <w:top w:val="double" w:sz="4" w:space="0" w:color="auto"/>
            </w:tcBorders>
            <w:vAlign w:val="center"/>
          </w:tcPr>
          <w:p w14:paraId="2E0D4379" w14:textId="77777777" w:rsidR="000057B2" w:rsidRPr="000057B2" w:rsidRDefault="000057B2" w:rsidP="000057B2">
            <w:pPr>
              <w:widowControl/>
              <w:jc w:val="center"/>
              <w:rPr>
                <w:rFonts w:ascii="HG丸ｺﾞｼｯｸM-PRO" w:eastAsia="HG丸ｺﾞｼｯｸM-PRO" w:hAnsi="HG丸ｺﾞｼｯｸM-PRO" w:cs="ＭＳ ゴシック"/>
                <w:szCs w:val="24"/>
              </w:rPr>
            </w:pPr>
            <w:r w:rsidRPr="000057B2">
              <w:rPr>
                <w:rFonts w:ascii="HG丸ｺﾞｼｯｸM-PRO" w:eastAsia="HG丸ｺﾞｼｯｸM-PRO" w:hAnsi="HG丸ｺﾞｼｯｸM-PRO" w:cs="ＭＳ ゴシック" w:hint="eastAsia"/>
                <w:szCs w:val="24"/>
              </w:rPr>
              <w:t>－</w:t>
            </w:r>
          </w:p>
        </w:tc>
      </w:tr>
    </w:tbl>
    <w:p w14:paraId="7C0B4ABF" w14:textId="77777777" w:rsidR="000057B2" w:rsidRPr="000057B2" w:rsidRDefault="000057B2" w:rsidP="000057B2">
      <w:pPr>
        <w:rPr>
          <w:rFonts w:ascii="HG丸ｺﾞｼｯｸM-PRO" w:eastAsia="HG丸ｺﾞｼｯｸM-PRO" w:hAnsi="HG丸ｺﾞｼｯｸM-PRO" w:cs="Times New Roman"/>
          <w:lang w:val="x-none"/>
        </w:rPr>
      </w:pPr>
    </w:p>
    <w:p w14:paraId="583F8389" w14:textId="77777777" w:rsidR="000057B2" w:rsidRPr="000057B2" w:rsidRDefault="000057B2" w:rsidP="000057B2">
      <w:pPr>
        <w:overflowPunct w:val="0"/>
        <w:adjustRightInd w:val="0"/>
        <w:ind w:left="209" w:hangingChars="87" w:hanging="209"/>
        <w:textAlignment w:val="baseline"/>
        <w:rPr>
          <w:rFonts w:ascii="ＭＳ ゴシック" w:eastAsia="ＭＳ ゴシック" w:hAnsi="ＭＳ ゴシック" w:cs="Times New Roman"/>
          <w:kern w:val="0"/>
          <w:sz w:val="24"/>
          <w:szCs w:val="21"/>
          <w:lang w:val="x-none"/>
        </w:rPr>
      </w:pPr>
    </w:p>
    <w:p w14:paraId="17A60C3E" w14:textId="77777777" w:rsidR="000057B2" w:rsidRPr="000057B2" w:rsidRDefault="000057B2" w:rsidP="000057B2">
      <w:pPr>
        <w:spacing w:line="360" w:lineRule="exact"/>
        <w:ind w:leftChars="50" w:left="105"/>
        <w:rPr>
          <w:rFonts w:ascii="ＭＳ ゴシック" w:eastAsia="ＭＳ ゴシック" w:hAnsi="ＭＳ ゴシック" w:cs="Times New Roman"/>
          <w:sz w:val="24"/>
          <w:szCs w:val="24"/>
        </w:rPr>
      </w:pPr>
      <w:r w:rsidRPr="000057B2">
        <w:rPr>
          <w:rFonts w:ascii="ＭＳ ゴシック" w:eastAsia="ＭＳ ゴシック" w:hAnsi="ＭＳ ゴシック" w:cs="Times New Roman" w:hint="eastAsia"/>
          <w:sz w:val="24"/>
          <w:szCs w:val="24"/>
        </w:rPr>
        <w:t>④ 公的賃貸住宅の供給状況のまとめ</w:t>
      </w:r>
    </w:p>
    <w:p w14:paraId="58306876" w14:textId="44718830" w:rsidR="000057B2" w:rsidRPr="000057B2" w:rsidRDefault="000057B2" w:rsidP="000057B2">
      <w:pPr>
        <w:ind w:leftChars="200" w:left="630" w:hangingChars="100" w:hanging="210"/>
        <w:rPr>
          <w:rFonts w:ascii="HG丸ｺﾞｼｯｸM-PRO" w:eastAsia="HG丸ｺﾞｼｯｸM-PRO" w:hAnsi="HG丸ｺﾞｼｯｸM-PRO" w:cs="Times New Roman"/>
          <w:lang w:val="x-none"/>
        </w:rPr>
      </w:pPr>
      <w:r w:rsidRPr="000057B2">
        <w:rPr>
          <w:rFonts w:ascii="HG丸ｺﾞｼｯｸM-PRO" w:eastAsia="HG丸ｺﾞｼｯｸM-PRO" w:hAnsi="HG丸ｺﾞｼｯｸM-PRO" w:cs="Times New Roman" w:hint="eastAsia"/>
          <w:lang w:val="x-none"/>
        </w:rPr>
        <w:t>・令和２年（2</w:t>
      </w:r>
      <w:r w:rsidRPr="000057B2">
        <w:rPr>
          <w:rFonts w:ascii="HG丸ｺﾞｼｯｸM-PRO" w:eastAsia="HG丸ｺﾞｼｯｸM-PRO" w:hAnsi="HG丸ｺﾞｼｯｸM-PRO" w:cs="Times New Roman"/>
          <w:lang w:val="x-none"/>
        </w:rPr>
        <w:t>020</w:t>
      </w:r>
      <w:r w:rsidRPr="000057B2">
        <w:rPr>
          <w:rFonts w:ascii="HG丸ｺﾞｼｯｸM-PRO" w:eastAsia="HG丸ｺﾞｼｯｸM-PRO" w:hAnsi="HG丸ｺﾞｼｯｸM-PRO" w:cs="Times New Roman" w:hint="eastAsia"/>
          <w:lang w:val="x-none"/>
        </w:rPr>
        <w:t>年）時点の低廉な家賃の公的賃貸住宅の</w:t>
      </w:r>
      <w:r w:rsidR="006A1A97">
        <w:rPr>
          <w:rFonts w:ascii="HG丸ｺﾞｼｯｸM-PRO" w:eastAsia="HG丸ｺﾞｼｯｸM-PRO" w:hAnsi="HG丸ｺﾞｼｯｸM-PRO" w:cs="Times New Roman" w:hint="eastAsia"/>
          <w:lang w:val="x-none"/>
        </w:rPr>
        <w:t>管理戸数は、1</w:t>
      </w:r>
      <w:r w:rsidR="006A1A97">
        <w:rPr>
          <w:rFonts w:ascii="HG丸ｺﾞｼｯｸM-PRO" w:eastAsia="HG丸ｺﾞｼｯｸM-PRO" w:hAnsi="HG丸ｺﾞｼｯｸM-PRO" w:cs="Times New Roman"/>
          <w:lang w:val="x-none"/>
        </w:rPr>
        <w:t>1,685</w:t>
      </w:r>
      <w:r w:rsidR="006A1A97">
        <w:rPr>
          <w:rFonts w:ascii="HG丸ｺﾞｼｯｸM-PRO" w:eastAsia="HG丸ｺﾞｼｯｸM-PRO" w:hAnsi="HG丸ｺﾞｼｯｸM-PRO" w:cs="Times New Roman" w:hint="eastAsia"/>
          <w:lang w:val="x-none"/>
        </w:rPr>
        <w:t>戸（</w:t>
      </w:r>
      <w:r w:rsidRPr="000057B2">
        <w:rPr>
          <w:rFonts w:ascii="HG丸ｺﾞｼｯｸM-PRO" w:eastAsia="HG丸ｺﾞｼｯｸM-PRO" w:hAnsi="HG丸ｺﾞｼｯｸM-PRO" w:cs="Times New Roman" w:hint="eastAsia"/>
          <w:lang w:val="x-none"/>
        </w:rPr>
        <w:t>供給戸数は、1</w:t>
      </w:r>
      <w:r w:rsidRPr="000057B2">
        <w:rPr>
          <w:rFonts w:ascii="HG丸ｺﾞｼｯｸM-PRO" w:eastAsia="HG丸ｺﾞｼｯｸM-PRO" w:hAnsi="HG丸ｺﾞｼｯｸM-PRO" w:cs="Times New Roman"/>
          <w:lang w:val="x-none"/>
        </w:rPr>
        <w:t>0,910</w:t>
      </w:r>
      <w:r w:rsidRPr="000057B2">
        <w:rPr>
          <w:rFonts w:ascii="HG丸ｺﾞｼｯｸM-PRO" w:eastAsia="HG丸ｺﾞｼｯｸM-PRO" w:hAnsi="HG丸ｺﾞｼｯｸM-PRO" w:cs="Times New Roman" w:hint="eastAsia"/>
          <w:lang w:val="x-none"/>
        </w:rPr>
        <w:t>戸</w:t>
      </w:r>
      <w:r w:rsidR="006A1A97">
        <w:rPr>
          <w:rFonts w:ascii="HG丸ｺﾞｼｯｸM-PRO" w:eastAsia="HG丸ｺﾞｼｯｸM-PRO" w:hAnsi="HG丸ｺﾞｼｯｸM-PRO" w:cs="Times New Roman" w:hint="eastAsia"/>
          <w:lang w:val="x-none"/>
        </w:rPr>
        <w:t>）</w:t>
      </w:r>
      <w:r w:rsidRPr="000057B2">
        <w:rPr>
          <w:rFonts w:ascii="HG丸ｺﾞｼｯｸM-PRO" w:eastAsia="HG丸ｺﾞｼｯｸM-PRO" w:hAnsi="HG丸ｺﾞｼｯｸM-PRO" w:cs="Times New Roman" w:hint="eastAsia"/>
          <w:lang w:val="x-none"/>
        </w:rPr>
        <w:t>である。</w:t>
      </w:r>
    </w:p>
    <w:p w14:paraId="54244AB6" w14:textId="77777777" w:rsidR="000057B2" w:rsidRPr="000057B2" w:rsidRDefault="000057B2" w:rsidP="000057B2">
      <w:pPr>
        <w:ind w:leftChars="200" w:left="630" w:hangingChars="100" w:hanging="210"/>
        <w:rPr>
          <w:rFonts w:ascii="HG丸ｺﾞｼｯｸM-PRO" w:eastAsia="HG丸ｺﾞｼｯｸM-PRO" w:hAnsi="HG丸ｺﾞｼｯｸM-PRO" w:cs="Times New Roman"/>
          <w:lang w:val="x-none"/>
        </w:rPr>
      </w:pPr>
      <w:r w:rsidRPr="000057B2">
        <w:rPr>
          <w:rFonts w:ascii="HG丸ｺﾞｼｯｸM-PRO" w:eastAsia="HG丸ｺﾞｼｯｸM-PRO" w:hAnsi="HG丸ｺﾞｼｯｸM-PRO" w:cs="Times New Roman" w:hint="eastAsia"/>
          <w:lang w:val="x-none"/>
        </w:rPr>
        <w:t>・低廉な家賃の公的賃貸住宅の将来供給可能な最大数は、1</w:t>
      </w:r>
      <w:r w:rsidRPr="000057B2">
        <w:rPr>
          <w:rFonts w:ascii="HG丸ｺﾞｼｯｸM-PRO" w:eastAsia="HG丸ｺﾞｼｯｸM-PRO" w:hAnsi="HG丸ｺﾞｼｯｸM-PRO" w:cs="Times New Roman"/>
          <w:lang w:val="x-none"/>
        </w:rPr>
        <w:t>0,972</w:t>
      </w:r>
      <w:r w:rsidRPr="000057B2">
        <w:rPr>
          <w:rFonts w:ascii="HG丸ｺﾞｼｯｸM-PRO" w:eastAsia="HG丸ｺﾞｼｯｸM-PRO" w:hAnsi="HG丸ｺﾞｼｯｸM-PRO" w:cs="Times New Roman" w:hint="eastAsia"/>
          <w:lang w:val="x-none"/>
        </w:rPr>
        <w:t>戸である。</w:t>
      </w:r>
    </w:p>
    <w:p w14:paraId="0F530BC6" w14:textId="77777777" w:rsidR="000057B2" w:rsidRPr="000057B2" w:rsidRDefault="000057B2" w:rsidP="000057B2">
      <w:pPr>
        <w:overflowPunct w:val="0"/>
        <w:adjustRightInd w:val="0"/>
        <w:ind w:left="209" w:hangingChars="87" w:hanging="209"/>
        <w:textAlignment w:val="baseline"/>
        <w:rPr>
          <w:rFonts w:ascii="ＭＳ ゴシック" w:eastAsia="ＭＳ ゴシック" w:hAnsi="ＭＳ ゴシック" w:cs="Times New Roman"/>
          <w:kern w:val="0"/>
          <w:sz w:val="24"/>
          <w:szCs w:val="21"/>
          <w:lang w:val="x-none"/>
        </w:rPr>
      </w:pPr>
    </w:p>
    <w:p w14:paraId="7FF774BB" w14:textId="4FACE78A" w:rsidR="000057B2" w:rsidRPr="000057B2" w:rsidRDefault="000057B2" w:rsidP="000057B2">
      <w:pPr>
        <w:ind w:leftChars="200" w:left="420"/>
        <w:rPr>
          <w:rFonts w:ascii="HG丸ｺﾞｼｯｸM-PRO" w:eastAsia="HG丸ｺﾞｼｯｸM-PRO" w:hAnsi="HG丸ｺﾞｼｯｸM-PRO" w:cs="Times New Roman"/>
          <w:lang w:val="x-none"/>
        </w:rPr>
      </w:pPr>
      <w:r w:rsidRPr="000057B2">
        <w:rPr>
          <w:rFonts w:ascii="HG丸ｺﾞｼｯｸM-PRO" w:eastAsia="HG丸ｺﾞｼｯｸM-PRO" w:hAnsi="HG丸ｺﾞｼｯｸM-PRO" w:cs="Times New Roman" w:hint="eastAsia"/>
          <w:lang w:val="x-none"/>
        </w:rPr>
        <w:t>■</w:t>
      </w:r>
      <w:r w:rsidRPr="000057B2">
        <w:rPr>
          <w:rFonts w:ascii="HG丸ｺﾞｼｯｸM-PRO" w:eastAsia="HG丸ｺﾞｼｯｸM-PRO" w:hAnsi="HG丸ｺﾞｼｯｸM-PRO" w:cs="Times New Roman"/>
          <w:lang w:val="x-none"/>
        </w:rPr>
        <w:t xml:space="preserve"> </w:t>
      </w:r>
      <w:r w:rsidRPr="000057B2">
        <w:rPr>
          <w:rFonts w:ascii="HG丸ｺﾞｼｯｸM-PRO" w:eastAsia="HG丸ｺﾞｼｯｸM-PRO" w:hAnsi="HG丸ｺﾞｼｯｸM-PRO" w:cs="Times New Roman" w:hint="eastAsia"/>
          <w:lang w:val="x-none"/>
        </w:rPr>
        <w:t>低廉な家賃の公的賃貸住宅の供給状況</w:t>
      </w:r>
    </w:p>
    <w:p w14:paraId="534626EA" w14:textId="373B754C" w:rsidR="000057B2" w:rsidRPr="000057B2" w:rsidRDefault="00063B8E" w:rsidP="000057B2">
      <w:pPr>
        <w:rPr>
          <w:rFonts w:ascii="HG丸ｺﾞｼｯｸM-PRO" w:eastAsia="HG丸ｺﾞｼｯｸM-PRO" w:hAnsi="HG丸ｺﾞｼｯｸM-PRO" w:cs="Times New Roman"/>
          <w:lang w:val="x-none"/>
        </w:rPr>
      </w:pPr>
      <w:r w:rsidRPr="00063B8E">
        <w:rPr>
          <w:noProof/>
        </w:rPr>
        <w:drawing>
          <wp:anchor distT="0" distB="0" distL="114300" distR="114300" simplePos="0" relativeHeight="251836416" behindDoc="0" locked="0" layoutInCell="1" allowOverlap="1" wp14:anchorId="1E1AD917" wp14:editId="543A74CC">
            <wp:simplePos x="0" y="0"/>
            <wp:positionH relativeFrom="column">
              <wp:posOffset>285750</wp:posOffset>
            </wp:positionH>
            <wp:positionV relativeFrom="paragraph">
              <wp:posOffset>22225</wp:posOffset>
            </wp:positionV>
            <wp:extent cx="4829175" cy="1394460"/>
            <wp:effectExtent l="0" t="0" r="9525"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29175" cy="1394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4FB7F3" w14:textId="6FDDAA1E" w:rsidR="000057B2" w:rsidRPr="000057B2" w:rsidRDefault="000057B2" w:rsidP="000057B2">
      <w:pPr>
        <w:rPr>
          <w:rFonts w:ascii="HG丸ｺﾞｼｯｸM-PRO" w:eastAsia="HG丸ｺﾞｼｯｸM-PRO" w:hAnsi="HG丸ｺﾞｼｯｸM-PRO" w:cs="Times New Roman"/>
          <w:lang w:val="x-none"/>
        </w:rPr>
      </w:pPr>
    </w:p>
    <w:p w14:paraId="1E50B00F" w14:textId="77777777" w:rsidR="000057B2" w:rsidRPr="000057B2" w:rsidRDefault="000057B2" w:rsidP="000057B2">
      <w:pPr>
        <w:rPr>
          <w:rFonts w:ascii="HG丸ｺﾞｼｯｸM-PRO" w:eastAsia="HG丸ｺﾞｼｯｸM-PRO" w:hAnsi="HG丸ｺﾞｼｯｸM-PRO" w:cs="Times New Roman"/>
          <w:lang w:val="x-none"/>
        </w:rPr>
      </w:pPr>
    </w:p>
    <w:p w14:paraId="187EED91" w14:textId="77777777" w:rsidR="000057B2" w:rsidRPr="000057B2" w:rsidRDefault="000057B2" w:rsidP="000057B2">
      <w:pPr>
        <w:widowControl/>
        <w:jc w:val="left"/>
        <w:rPr>
          <w:rFonts w:ascii="HG丸ｺﾞｼｯｸM-PRO" w:eastAsia="HG丸ｺﾞｼｯｸM-PRO" w:hAnsi="HG丸ｺﾞｼｯｸM-PRO" w:cs="Times New Roman"/>
          <w:lang w:val="x-none"/>
        </w:rPr>
      </w:pPr>
      <w:r w:rsidRPr="000057B2">
        <w:rPr>
          <w:rFonts w:ascii="HG丸ｺﾞｼｯｸM-PRO" w:eastAsia="HG丸ｺﾞｼｯｸM-PRO" w:hAnsi="HG丸ｺﾞｼｯｸM-PRO" w:cs="Times New Roman"/>
          <w:lang w:val="x-none"/>
        </w:rPr>
        <w:br w:type="page"/>
      </w:r>
    </w:p>
    <w:p w14:paraId="586C9D67" w14:textId="77777777" w:rsidR="000057B2" w:rsidRPr="000057B2" w:rsidRDefault="000057B2" w:rsidP="000057B2">
      <w:pPr>
        <w:overflowPunct w:val="0"/>
        <w:adjustRightInd w:val="0"/>
        <w:ind w:left="209" w:hangingChars="87" w:hanging="209"/>
        <w:textAlignment w:val="baseline"/>
        <w:rPr>
          <w:rFonts w:ascii="ＭＳ ゴシック" w:eastAsia="ＭＳ ゴシック" w:hAnsi="ＭＳ ゴシック" w:cs="Times New Roman"/>
          <w:kern w:val="0"/>
          <w:sz w:val="24"/>
          <w:szCs w:val="21"/>
          <w:lang w:val="x-none"/>
        </w:rPr>
      </w:pPr>
      <w:r w:rsidRPr="000057B2">
        <w:rPr>
          <w:rFonts w:ascii="ＭＳ ゴシック" w:eastAsia="ＭＳ ゴシック" w:hAnsi="ＭＳ ゴシック" w:cs="Times New Roman" w:hint="eastAsia"/>
          <w:kern w:val="0"/>
          <w:sz w:val="24"/>
          <w:szCs w:val="21"/>
          <w:lang w:val="x-none"/>
        </w:rPr>
        <w:lastRenderedPageBreak/>
        <w:t>３）低廉な民間賃貸住宅の供給状況</w:t>
      </w:r>
    </w:p>
    <w:p w14:paraId="59DF6E6E" w14:textId="77777777" w:rsidR="000057B2" w:rsidRPr="000057B2" w:rsidRDefault="000057B2" w:rsidP="000057B2">
      <w:pPr>
        <w:spacing w:line="360" w:lineRule="exact"/>
        <w:ind w:leftChars="50" w:left="105" w:rightChars="189" w:right="397"/>
        <w:rPr>
          <w:rFonts w:ascii="ＭＳ ゴシック" w:eastAsia="ＭＳ ゴシック" w:hAnsi="ＭＳ ゴシック" w:cs="Times New Roman"/>
          <w:sz w:val="24"/>
          <w:szCs w:val="24"/>
        </w:rPr>
      </w:pPr>
      <w:r w:rsidRPr="000057B2">
        <w:rPr>
          <w:rFonts w:ascii="ＭＳ ゴシック" w:eastAsia="ＭＳ ゴシック" w:hAnsi="ＭＳ ゴシック" w:cs="Times New Roman" w:hint="eastAsia"/>
          <w:sz w:val="24"/>
          <w:szCs w:val="24"/>
        </w:rPr>
        <w:t>① セーフティネット住宅の登録状況</w:t>
      </w:r>
    </w:p>
    <w:p w14:paraId="6B9C4F05" w14:textId="79EE1991" w:rsidR="000057B2" w:rsidRPr="000057B2" w:rsidRDefault="000057B2" w:rsidP="000057B2">
      <w:pPr>
        <w:ind w:leftChars="200" w:left="630" w:rightChars="189" w:right="397" w:hangingChars="100" w:hanging="210"/>
        <w:rPr>
          <w:rFonts w:ascii="HG丸ｺﾞｼｯｸM-PRO" w:eastAsia="HG丸ｺﾞｼｯｸM-PRO" w:hAnsi="HG丸ｺﾞｼｯｸM-PRO" w:cs="Times New Roman"/>
          <w:lang w:val="x-none"/>
        </w:rPr>
      </w:pPr>
      <w:r w:rsidRPr="000057B2">
        <w:rPr>
          <w:rFonts w:ascii="HG丸ｺﾞｼｯｸM-PRO" w:eastAsia="HG丸ｺﾞｼｯｸM-PRO" w:hAnsi="HG丸ｺﾞｼｯｸM-PRO" w:cs="Times New Roman" w:hint="eastAsia"/>
          <w:lang w:val="x-none"/>
        </w:rPr>
        <w:t>・令和２年</w:t>
      </w:r>
      <w:r w:rsidR="005E57CE">
        <w:rPr>
          <w:rFonts w:ascii="HG丸ｺﾞｼｯｸM-PRO" w:eastAsia="HG丸ｺﾞｼｯｸM-PRO" w:hAnsi="HG丸ｺﾞｼｯｸM-PRO" w:cs="Times New Roman" w:hint="eastAsia"/>
          <w:lang w:val="x-none"/>
        </w:rPr>
        <w:t>末</w:t>
      </w:r>
      <w:r w:rsidRPr="000057B2">
        <w:rPr>
          <w:rFonts w:ascii="HG丸ｺﾞｼｯｸM-PRO" w:eastAsia="HG丸ｺﾞｼｯｸM-PRO" w:hAnsi="HG丸ｺﾞｼｯｸM-PRO" w:cs="Times New Roman" w:hint="eastAsia"/>
          <w:lang w:val="x-none"/>
        </w:rPr>
        <w:t>（2</w:t>
      </w:r>
      <w:r w:rsidRPr="000057B2">
        <w:rPr>
          <w:rFonts w:ascii="HG丸ｺﾞｼｯｸM-PRO" w:eastAsia="HG丸ｺﾞｼｯｸM-PRO" w:hAnsi="HG丸ｺﾞｼｯｸM-PRO" w:cs="Times New Roman"/>
          <w:lang w:val="x-none"/>
        </w:rPr>
        <w:t>02</w:t>
      </w:r>
      <w:r w:rsidR="005E57CE">
        <w:rPr>
          <w:rFonts w:ascii="HG丸ｺﾞｼｯｸM-PRO" w:eastAsia="HG丸ｺﾞｼｯｸM-PRO" w:hAnsi="HG丸ｺﾞｼｯｸM-PRO" w:cs="Times New Roman"/>
          <w:lang w:val="x-none"/>
        </w:rPr>
        <w:t>1</w:t>
      </w:r>
      <w:r w:rsidRPr="000057B2">
        <w:rPr>
          <w:rFonts w:ascii="HG丸ｺﾞｼｯｸM-PRO" w:eastAsia="HG丸ｺﾞｼｯｸM-PRO" w:hAnsi="HG丸ｺﾞｼｯｸM-PRO" w:cs="Times New Roman" w:hint="eastAsia"/>
          <w:lang w:val="x-none"/>
        </w:rPr>
        <w:t>年</w:t>
      </w:r>
      <w:r w:rsidR="005E57CE">
        <w:rPr>
          <w:rFonts w:ascii="HG丸ｺﾞｼｯｸM-PRO" w:eastAsia="HG丸ｺﾞｼｯｸM-PRO" w:hAnsi="HG丸ｺﾞｼｯｸM-PRO" w:cs="Times New Roman" w:hint="eastAsia"/>
          <w:lang w:val="x-none"/>
        </w:rPr>
        <w:t>3月末</w:t>
      </w:r>
      <w:r w:rsidRPr="000057B2">
        <w:rPr>
          <w:rFonts w:ascii="HG丸ｺﾞｼｯｸM-PRO" w:eastAsia="HG丸ｺﾞｼｯｸM-PRO" w:hAnsi="HG丸ｺﾞｼｯｸM-PRO" w:cs="Times New Roman" w:hint="eastAsia"/>
          <w:lang w:val="x-none"/>
        </w:rPr>
        <w:t>）現在、セーフティネット住宅</w:t>
      </w:r>
      <w:r w:rsidRPr="000057B2">
        <w:rPr>
          <w:rFonts w:ascii="HG丸ｺﾞｼｯｸM-PRO" w:eastAsia="HG丸ｺﾞｼｯｸM-PRO" w:hAnsi="HG丸ｺﾞｼｯｸM-PRO" w:cs="Times New Roman" w:hint="eastAsia"/>
          <w:vertAlign w:val="superscript"/>
          <w:lang w:val="x-none"/>
        </w:rPr>
        <w:t>※１</w:t>
      </w:r>
      <w:r w:rsidRPr="000057B2">
        <w:rPr>
          <w:rFonts w:ascii="HG丸ｺﾞｼｯｸM-PRO" w:eastAsia="HG丸ｺﾞｼｯｸM-PRO" w:hAnsi="HG丸ｺﾞｼｯｸM-PRO" w:cs="Times New Roman" w:hint="eastAsia"/>
          <w:lang w:val="x-none"/>
        </w:rPr>
        <w:t>に登録されている姫路市内の民間賃貸住宅は、</w:t>
      </w:r>
      <w:r w:rsidR="005E57CE">
        <w:rPr>
          <w:rFonts w:ascii="HG丸ｺﾞｼｯｸM-PRO" w:eastAsia="HG丸ｺﾞｼｯｸM-PRO" w:hAnsi="HG丸ｺﾞｼｯｸM-PRO" w:cs="Times New Roman" w:hint="eastAsia"/>
          <w:lang w:val="x-none"/>
        </w:rPr>
        <w:t>5,666</w:t>
      </w:r>
      <w:r w:rsidRPr="000057B2">
        <w:rPr>
          <w:rFonts w:ascii="HG丸ｺﾞｼｯｸM-PRO" w:eastAsia="HG丸ｺﾞｼｯｸM-PRO" w:hAnsi="HG丸ｺﾞｼｯｸM-PRO" w:cs="Times New Roman" w:hint="eastAsia"/>
          <w:lang w:val="x-none"/>
        </w:rPr>
        <w:t>戸である。</w:t>
      </w:r>
    </w:p>
    <w:p w14:paraId="66906395" w14:textId="77777777" w:rsidR="000057B2" w:rsidRPr="000057B2" w:rsidRDefault="000057B2" w:rsidP="000057B2">
      <w:pPr>
        <w:spacing w:beforeLines="50" w:before="180" w:line="280" w:lineRule="exact"/>
        <w:ind w:leftChars="400" w:left="1380" w:rightChars="189" w:right="397" w:hangingChars="300" w:hanging="540"/>
        <w:rPr>
          <w:rFonts w:ascii="HG丸ｺﾞｼｯｸM-PRO" w:eastAsia="HG丸ｺﾞｼｯｸM-PRO" w:hAnsi="HG丸ｺﾞｼｯｸM-PRO" w:cs="Times New Roman"/>
          <w:sz w:val="18"/>
          <w:lang w:val="x-none"/>
        </w:rPr>
      </w:pPr>
      <w:r w:rsidRPr="000057B2">
        <w:rPr>
          <w:rFonts w:ascii="HG丸ｺﾞｼｯｸM-PRO" w:eastAsia="HG丸ｺﾞｼｯｸM-PRO" w:hAnsi="HG丸ｺﾞｼｯｸM-PRO" w:cs="Times New Roman" w:hint="eastAsia"/>
          <w:sz w:val="18"/>
          <w:lang w:val="x-none"/>
        </w:rPr>
        <w:t>※１：新たな住宅セーフティネット制度における住宅確保要配慮者向け賃貸住宅の登録制度において、住宅確保要配慮者※の入居を拒まない住宅として登録された住宅</w:t>
      </w:r>
    </w:p>
    <w:p w14:paraId="4C493334" w14:textId="77777777" w:rsidR="000057B2" w:rsidRPr="000057B2" w:rsidRDefault="000057B2" w:rsidP="000057B2">
      <w:pPr>
        <w:ind w:rightChars="189" w:right="397"/>
        <w:rPr>
          <w:rFonts w:ascii="HG丸ｺﾞｼｯｸM-PRO" w:eastAsia="HG丸ｺﾞｼｯｸM-PRO" w:hAnsi="HG丸ｺﾞｼｯｸM-PRO" w:cs="Times New Roman"/>
          <w:lang w:val="x-none"/>
        </w:rPr>
      </w:pPr>
    </w:p>
    <w:p w14:paraId="2F3E3732" w14:textId="77777777" w:rsidR="000057B2" w:rsidRPr="000057B2" w:rsidRDefault="000057B2" w:rsidP="000057B2">
      <w:pPr>
        <w:spacing w:line="360" w:lineRule="exact"/>
        <w:ind w:leftChars="50" w:left="105" w:rightChars="189" w:right="397"/>
        <w:rPr>
          <w:rFonts w:ascii="ＭＳ ゴシック" w:eastAsia="ＭＳ ゴシック" w:hAnsi="ＭＳ ゴシック" w:cs="Times New Roman"/>
          <w:sz w:val="24"/>
          <w:szCs w:val="24"/>
        </w:rPr>
      </w:pPr>
      <w:r w:rsidRPr="000057B2">
        <w:rPr>
          <w:rFonts w:ascii="ＭＳ ゴシック" w:eastAsia="ＭＳ ゴシック" w:hAnsi="ＭＳ ゴシック" w:cs="Times New Roman" w:hint="eastAsia"/>
          <w:sz w:val="24"/>
          <w:szCs w:val="24"/>
        </w:rPr>
        <w:t>② 低廉な民家賃貸住宅の推計</w:t>
      </w:r>
    </w:p>
    <w:p w14:paraId="00D842D3" w14:textId="77777777" w:rsidR="000057B2" w:rsidRPr="000057B2" w:rsidRDefault="000057B2" w:rsidP="000057B2">
      <w:pPr>
        <w:ind w:leftChars="200" w:left="630" w:rightChars="189" w:right="397" w:hangingChars="100" w:hanging="210"/>
        <w:rPr>
          <w:rFonts w:ascii="HG丸ｺﾞｼｯｸM-PRO" w:eastAsia="HG丸ｺﾞｼｯｸM-PRO" w:hAnsi="HG丸ｺﾞｼｯｸM-PRO" w:cs="Times New Roman"/>
          <w:color w:val="000000"/>
          <w:lang w:val="x-none"/>
        </w:rPr>
      </w:pPr>
      <w:r w:rsidRPr="000057B2">
        <w:rPr>
          <w:rFonts w:ascii="HG丸ｺﾞｼｯｸM-PRO" w:eastAsia="HG丸ｺﾞｼｯｸM-PRO" w:hAnsi="HG丸ｺﾞｼｯｸM-PRO" w:cs="Times New Roman" w:hint="eastAsia"/>
          <w:color w:val="000000"/>
          <w:lang w:val="x-none"/>
        </w:rPr>
        <w:t>・姫路市内では、多数の民間賃貸住宅が供給されており、セーフティネット住宅に登録されている住宅の他にも低廉な家賃で供給されている住宅が多数あり、重層的な住宅セーフティネットの役割の一部を担っているものと考えられる。</w:t>
      </w:r>
    </w:p>
    <w:p w14:paraId="03883AF9" w14:textId="77777777" w:rsidR="000057B2" w:rsidRPr="000057B2" w:rsidRDefault="000057B2" w:rsidP="000057B2">
      <w:pPr>
        <w:ind w:leftChars="200" w:left="630" w:rightChars="189" w:right="397" w:hangingChars="100" w:hanging="210"/>
        <w:rPr>
          <w:rFonts w:ascii="HG丸ｺﾞｼｯｸM-PRO" w:eastAsia="HG丸ｺﾞｼｯｸM-PRO" w:hAnsi="HG丸ｺﾞｼｯｸM-PRO" w:cs="Times New Roman"/>
          <w:color w:val="000000"/>
          <w:lang w:val="x-none"/>
        </w:rPr>
      </w:pPr>
      <w:r w:rsidRPr="000057B2">
        <w:rPr>
          <w:rFonts w:ascii="HG丸ｺﾞｼｯｸM-PRO" w:eastAsia="HG丸ｺﾞｼｯｸM-PRO" w:hAnsi="HG丸ｺﾞｼｯｸM-PRO" w:cs="Times New Roman" w:hint="eastAsia"/>
          <w:color w:val="000000"/>
          <w:lang w:val="x-none"/>
        </w:rPr>
        <w:t>・住宅・土地統計調査の結果によると、姫路市では、一定規模以上の低廉な家賃の民間賃貸住宅（居住住宅）が平成25年（2013年）時点で5,</w:t>
      </w:r>
      <w:r w:rsidRPr="000057B2">
        <w:rPr>
          <w:rFonts w:ascii="HG丸ｺﾞｼｯｸM-PRO" w:eastAsia="HG丸ｺﾞｼｯｸM-PRO" w:hAnsi="HG丸ｺﾞｼｯｸM-PRO" w:cs="Times New Roman"/>
          <w:color w:val="000000"/>
          <w:lang w:val="x-none"/>
        </w:rPr>
        <w:t>280</w:t>
      </w:r>
      <w:r w:rsidRPr="000057B2">
        <w:rPr>
          <w:rFonts w:ascii="HG丸ｺﾞｼｯｸM-PRO" w:eastAsia="HG丸ｺﾞｼｯｸM-PRO" w:hAnsi="HG丸ｺﾞｼｯｸM-PRO" w:cs="Times New Roman" w:hint="eastAsia"/>
          <w:color w:val="000000"/>
          <w:lang w:val="x-none"/>
        </w:rPr>
        <w:t>戸、平成30年（2018年）時点で4,3</w:t>
      </w:r>
      <w:r w:rsidRPr="000057B2">
        <w:rPr>
          <w:rFonts w:ascii="HG丸ｺﾞｼｯｸM-PRO" w:eastAsia="HG丸ｺﾞｼｯｸM-PRO" w:hAnsi="HG丸ｺﾞｼｯｸM-PRO" w:cs="Times New Roman"/>
          <w:color w:val="000000"/>
          <w:lang w:val="x-none"/>
        </w:rPr>
        <w:t>3</w:t>
      </w:r>
      <w:r w:rsidRPr="000057B2">
        <w:rPr>
          <w:rFonts w:ascii="HG丸ｺﾞｼｯｸM-PRO" w:eastAsia="HG丸ｺﾞｼｯｸM-PRO" w:hAnsi="HG丸ｺﾞｼｯｸM-PRO" w:cs="Times New Roman" w:hint="eastAsia"/>
          <w:color w:val="000000"/>
          <w:lang w:val="x-none"/>
        </w:rPr>
        <w:t>0戸あり、この内、昭和56年（1981年）以降に建設され新耐震基準を満たすと考えられる住戸は、平成25年（2013年）時点で約3,850戸、平成30年（2018年）時点で約3,450戸あるものと推計される。これらの住宅の中には、著しい困窮年収未満の世帯数が居住する住宅が多数含まれるものと推察される。</w:t>
      </w:r>
    </w:p>
    <w:p w14:paraId="1C4B1D48" w14:textId="77777777" w:rsidR="000057B2" w:rsidRPr="000057B2" w:rsidRDefault="000057B2" w:rsidP="000057B2">
      <w:pPr>
        <w:ind w:leftChars="200" w:left="630" w:hangingChars="100" w:hanging="210"/>
        <w:rPr>
          <w:rFonts w:ascii="HG丸ｺﾞｼｯｸM-PRO" w:eastAsia="HG丸ｺﾞｼｯｸM-PRO" w:hAnsi="HG丸ｺﾞｼｯｸM-PRO" w:cs="Times New Roman"/>
          <w:lang w:val="x-none"/>
        </w:rPr>
      </w:pPr>
      <w:r w:rsidRPr="000057B2">
        <w:rPr>
          <w:rFonts w:ascii="Century" w:eastAsia="ＭＳ 明朝" w:hAnsi="Century" w:cs="Times New Roman"/>
          <w:noProof/>
        </w:rPr>
        <w:drawing>
          <wp:anchor distT="0" distB="0" distL="114300" distR="114300" simplePos="0" relativeHeight="251781120" behindDoc="0" locked="0" layoutInCell="1" allowOverlap="1" wp14:anchorId="0FA5A2CD" wp14:editId="606358E7">
            <wp:simplePos x="0" y="0"/>
            <wp:positionH relativeFrom="column">
              <wp:posOffset>400050</wp:posOffset>
            </wp:positionH>
            <wp:positionV relativeFrom="page">
              <wp:posOffset>4900930</wp:posOffset>
            </wp:positionV>
            <wp:extent cx="5670720" cy="5245200"/>
            <wp:effectExtent l="0" t="0" r="635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70720" cy="524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AF0253" w14:textId="77777777" w:rsidR="000057B2" w:rsidRPr="000057B2" w:rsidRDefault="000057B2" w:rsidP="000057B2">
      <w:pPr>
        <w:ind w:leftChars="200" w:left="630" w:hangingChars="100" w:hanging="210"/>
        <w:rPr>
          <w:rFonts w:ascii="HG丸ｺﾞｼｯｸM-PRO" w:eastAsia="HG丸ｺﾞｼｯｸM-PRO" w:hAnsi="HG丸ｺﾞｼｯｸM-PRO" w:cs="Times New Roman"/>
          <w:lang w:val="x-none"/>
        </w:rPr>
      </w:pPr>
    </w:p>
    <w:p w14:paraId="3CF8CFF4" w14:textId="77777777" w:rsidR="000057B2" w:rsidRPr="000057B2" w:rsidRDefault="000057B2" w:rsidP="000057B2">
      <w:pPr>
        <w:ind w:leftChars="200" w:left="630" w:hangingChars="100" w:hanging="210"/>
        <w:rPr>
          <w:rFonts w:ascii="HG丸ｺﾞｼｯｸM-PRO" w:eastAsia="HG丸ｺﾞｼｯｸM-PRO" w:hAnsi="HG丸ｺﾞｼｯｸM-PRO" w:cs="Times New Roman"/>
          <w:lang w:val="x-none"/>
        </w:rPr>
      </w:pPr>
    </w:p>
    <w:p w14:paraId="304EA2C3" w14:textId="77777777" w:rsidR="000057B2" w:rsidRPr="000057B2" w:rsidRDefault="000057B2" w:rsidP="000057B2">
      <w:pPr>
        <w:ind w:leftChars="200" w:left="630" w:hangingChars="100" w:hanging="210"/>
        <w:rPr>
          <w:rFonts w:ascii="HG丸ｺﾞｼｯｸM-PRO" w:eastAsia="HG丸ｺﾞｼｯｸM-PRO" w:hAnsi="HG丸ｺﾞｼｯｸM-PRO" w:cs="Times New Roman"/>
          <w:lang w:val="x-none"/>
        </w:rPr>
      </w:pPr>
    </w:p>
    <w:p w14:paraId="53C6F033" w14:textId="77777777" w:rsidR="000057B2" w:rsidRPr="000057B2" w:rsidRDefault="000057B2" w:rsidP="000057B2">
      <w:pPr>
        <w:ind w:leftChars="200" w:left="630" w:hangingChars="100" w:hanging="210"/>
        <w:rPr>
          <w:rFonts w:ascii="HG丸ｺﾞｼｯｸM-PRO" w:eastAsia="HG丸ｺﾞｼｯｸM-PRO" w:hAnsi="HG丸ｺﾞｼｯｸM-PRO" w:cs="Times New Roman"/>
          <w:lang w:val="x-none"/>
        </w:rPr>
      </w:pPr>
    </w:p>
    <w:p w14:paraId="11F9BACF" w14:textId="77777777" w:rsidR="000057B2" w:rsidRPr="000057B2" w:rsidRDefault="000057B2" w:rsidP="000057B2">
      <w:pPr>
        <w:widowControl/>
        <w:jc w:val="left"/>
        <w:rPr>
          <w:rFonts w:ascii="HG丸ｺﾞｼｯｸM-PRO" w:eastAsia="HG丸ｺﾞｼｯｸM-PRO" w:hAnsi="HG丸ｺﾞｼｯｸM-PRO" w:cs="Times New Roman"/>
          <w:lang w:val="x-none"/>
        </w:rPr>
      </w:pPr>
      <w:r w:rsidRPr="000057B2">
        <w:rPr>
          <w:rFonts w:ascii="HG丸ｺﾞｼｯｸM-PRO" w:eastAsia="HG丸ｺﾞｼｯｸM-PRO" w:hAnsi="HG丸ｺﾞｼｯｸM-PRO" w:cs="Times New Roman"/>
          <w:lang w:val="x-none"/>
        </w:rPr>
        <w:br w:type="page"/>
      </w:r>
    </w:p>
    <w:p w14:paraId="3480485A" w14:textId="77777777" w:rsidR="000057B2" w:rsidRPr="000057B2" w:rsidRDefault="000057B2" w:rsidP="000057B2">
      <w:pPr>
        <w:rPr>
          <w:rFonts w:ascii="HG丸ｺﾞｼｯｸM-PRO" w:eastAsia="HG丸ｺﾞｼｯｸM-PRO" w:hAnsi="HG丸ｺﾞｼｯｸM-PRO" w:cs="Times New Roman"/>
          <w:lang w:val="x-none"/>
        </w:rPr>
      </w:pPr>
    </w:p>
    <w:p w14:paraId="38648488" w14:textId="77777777" w:rsidR="000057B2" w:rsidRPr="000057B2" w:rsidRDefault="000057B2" w:rsidP="000057B2">
      <w:pPr>
        <w:ind w:leftChars="200" w:left="630" w:rightChars="189" w:right="397" w:hangingChars="100" w:hanging="210"/>
        <w:rPr>
          <w:rFonts w:ascii="HG丸ｺﾞｼｯｸM-PRO" w:eastAsia="HG丸ｺﾞｼｯｸM-PRO" w:hAnsi="HG丸ｺﾞｼｯｸM-PRO" w:cs="Times New Roman"/>
          <w:color w:val="000000"/>
          <w:lang w:val="x-none"/>
        </w:rPr>
      </w:pPr>
      <w:r w:rsidRPr="000057B2">
        <w:rPr>
          <w:rFonts w:ascii="HG丸ｺﾞｼｯｸM-PRO" w:eastAsia="HG丸ｺﾞｼｯｸM-PRO" w:hAnsi="HG丸ｺﾞｼｯｸM-PRO" w:cs="Times New Roman" w:hint="eastAsia"/>
          <w:color w:val="000000"/>
          <w:lang w:val="x-none"/>
        </w:rPr>
        <w:t>・平成2</w:t>
      </w:r>
      <w:r w:rsidRPr="000057B2">
        <w:rPr>
          <w:rFonts w:ascii="HG丸ｺﾞｼｯｸM-PRO" w:eastAsia="HG丸ｺﾞｼｯｸM-PRO" w:hAnsi="HG丸ｺﾞｼｯｸM-PRO" w:cs="Times New Roman"/>
          <w:color w:val="000000"/>
          <w:lang w:val="x-none"/>
        </w:rPr>
        <w:t>5</w:t>
      </w:r>
      <w:r w:rsidRPr="000057B2">
        <w:rPr>
          <w:rFonts w:ascii="HG丸ｺﾞｼｯｸM-PRO" w:eastAsia="HG丸ｺﾞｼｯｸM-PRO" w:hAnsi="HG丸ｺﾞｼｯｸM-PRO" w:cs="Times New Roman" w:hint="eastAsia"/>
          <w:color w:val="000000"/>
          <w:lang w:val="x-none"/>
        </w:rPr>
        <w:t>年（2</w:t>
      </w:r>
      <w:r w:rsidRPr="000057B2">
        <w:rPr>
          <w:rFonts w:ascii="HG丸ｺﾞｼｯｸM-PRO" w:eastAsia="HG丸ｺﾞｼｯｸM-PRO" w:hAnsi="HG丸ｺﾞｼｯｸM-PRO" w:cs="Times New Roman"/>
          <w:color w:val="000000"/>
          <w:lang w:val="x-none"/>
        </w:rPr>
        <w:t>013</w:t>
      </w:r>
      <w:r w:rsidRPr="000057B2">
        <w:rPr>
          <w:rFonts w:ascii="HG丸ｺﾞｼｯｸM-PRO" w:eastAsia="HG丸ｺﾞｼｯｸM-PRO" w:hAnsi="HG丸ｺﾞｼｯｸM-PRO" w:cs="Times New Roman" w:hint="eastAsia"/>
          <w:color w:val="000000"/>
          <w:lang w:val="x-none"/>
        </w:rPr>
        <w:t>年）及び平成</w:t>
      </w:r>
      <w:r w:rsidRPr="000057B2">
        <w:rPr>
          <w:rFonts w:ascii="HG丸ｺﾞｼｯｸM-PRO" w:eastAsia="HG丸ｺﾞｼｯｸM-PRO" w:hAnsi="HG丸ｺﾞｼｯｸM-PRO" w:cs="Times New Roman"/>
          <w:color w:val="000000"/>
          <w:lang w:val="x-none"/>
        </w:rPr>
        <w:t>30</w:t>
      </w:r>
      <w:r w:rsidRPr="000057B2">
        <w:rPr>
          <w:rFonts w:ascii="HG丸ｺﾞｼｯｸM-PRO" w:eastAsia="HG丸ｺﾞｼｯｸM-PRO" w:hAnsi="HG丸ｺﾞｼｯｸM-PRO" w:cs="Times New Roman" w:hint="eastAsia"/>
          <w:color w:val="000000"/>
          <w:lang w:val="x-none"/>
        </w:rPr>
        <w:t>年（2</w:t>
      </w:r>
      <w:r w:rsidRPr="000057B2">
        <w:rPr>
          <w:rFonts w:ascii="HG丸ｺﾞｼｯｸM-PRO" w:eastAsia="HG丸ｺﾞｼｯｸM-PRO" w:hAnsi="HG丸ｺﾞｼｯｸM-PRO" w:cs="Times New Roman"/>
          <w:color w:val="000000"/>
          <w:lang w:val="x-none"/>
        </w:rPr>
        <w:t>018</w:t>
      </w:r>
      <w:r w:rsidRPr="000057B2">
        <w:rPr>
          <w:rFonts w:ascii="HG丸ｺﾞｼｯｸM-PRO" w:eastAsia="HG丸ｺﾞｼｯｸM-PRO" w:hAnsi="HG丸ｺﾞｼｯｸM-PRO" w:cs="Times New Roman" w:hint="eastAsia"/>
          <w:color w:val="000000"/>
          <w:lang w:val="x-none"/>
        </w:rPr>
        <w:t>年）の住宅・土地統計調査の結果に基づく、低廉な家賃の民間賃貸住宅の供給戸数の推計結果は、令和２年（2</w:t>
      </w:r>
      <w:r w:rsidRPr="000057B2">
        <w:rPr>
          <w:rFonts w:ascii="HG丸ｺﾞｼｯｸM-PRO" w:eastAsia="HG丸ｺﾞｼｯｸM-PRO" w:hAnsi="HG丸ｺﾞｼｯｸM-PRO" w:cs="Times New Roman"/>
          <w:color w:val="000000"/>
          <w:lang w:val="x-none"/>
        </w:rPr>
        <w:t>020</w:t>
      </w:r>
      <w:r w:rsidRPr="000057B2">
        <w:rPr>
          <w:rFonts w:ascii="HG丸ｺﾞｼｯｸM-PRO" w:eastAsia="HG丸ｺﾞｼｯｸM-PRO" w:hAnsi="HG丸ｺﾞｼｯｸM-PRO" w:cs="Times New Roman" w:hint="eastAsia"/>
          <w:color w:val="000000"/>
          <w:lang w:val="x-none"/>
        </w:rPr>
        <w:t>年）時点で、3</w:t>
      </w:r>
      <w:r w:rsidRPr="000057B2">
        <w:rPr>
          <w:rFonts w:ascii="HG丸ｺﾞｼｯｸM-PRO" w:eastAsia="HG丸ｺﾞｼｯｸM-PRO" w:hAnsi="HG丸ｺﾞｼｯｸM-PRO" w:cs="Times New Roman"/>
          <w:color w:val="000000"/>
          <w:lang w:val="x-none"/>
        </w:rPr>
        <w:t>,300</w:t>
      </w:r>
      <w:r w:rsidRPr="000057B2">
        <w:rPr>
          <w:rFonts w:ascii="HG丸ｺﾞｼｯｸM-PRO" w:eastAsia="HG丸ｺﾞｼｯｸM-PRO" w:hAnsi="HG丸ｺﾞｼｯｸM-PRO" w:cs="Times New Roman" w:hint="eastAsia"/>
          <w:color w:val="000000"/>
          <w:lang w:val="x-none"/>
        </w:rPr>
        <w:t>戸、令和3</w:t>
      </w:r>
      <w:r w:rsidRPr="000057B2">
        <w:rPr>
          <w:rFonts w:ascii="HG丸ｺﾞｼｯｸM-PRO" w:eastAsia="HG丸ｺﾞｼｯｸM-PRO" w:hAnsi="HG丸ｺﾞｼｯｸM-PRO" w:cs="Times New Roman"/>
          <w:color w:val="000000"/>
          <w:lang w:val="x-none"/>
        </w:rPr>
        <w:t>2</w:t>
      </w:r>
      <w:r w:rsidRPr="000057B2">
        <w:rPr>
          <w:rFonts w:ascii="HG丸ｺﾞｼｯｸM-PRO" w:eastAsia="HG丸ｺﾞｼｯｸM-PRO" w:hAnsi="HG丸ｺﾞｼｯｸM-PRO" w:cs="Times New Roman" w:hint="eastAsia"/>
          <w:color w:val="000000"/>
          <w:lang w:val="x-none"/>
        </w:rPr>
        <w:t>年（2</w:t>
      </w:r>
      <w:r w:rsidRPr="000057B2">
        <w:rPr>
          <w:rFonts w:ascii="HG丸ｺﾞｼｯｸM-PRO" w:eastAsia="HG丸ｺﾞｼｯｸM-PRO" w:hAnsi="HG丸ｺﾞｼｯｸM-PRO" w:cs="Times New Roman"/>
          <w:color w:val="000000"/>
          <w:lang w:val="x-none"/>
        </w:rPr>
        <w:t>050</w:t>
      </w:r>
      <w:r w:rsidRPr="000057B2">
        <w:rPr>
          <w:rFonts w:ascii="HG丸ｺﾞｼｯｸM-PRO" w:eastAsia="HG丸ｺﾞｼｯｸM-PRO" w:hAnsi="HG丸ｺﾞｼｯｸM-PRO" w:cs="Times New Roman" w:hint="eastAsia"/>
          <w:color w:val="000000"/>
          <w:lang w:val="x-none"/>
        </w:rPr>
        <w:t>年）時点で8</w:t>
      </w:r>
      <w:r w:rsidRPr="000057B2">
        <w:rPr>
          <w:rFonts w:ascii="HG丸ｺﾞｼｯｸM-PRO" w:eastAsia="HG丸ｺﾞｼｯｸM-PRO" w:hAnsi="HG丸ｺﾞｼｯｸM-PRO" w:cs="Times New Roman"/>
          <w:color w:val="000000"/>
          <w:lang w:val="x-none"/>
        </w:rPr>
        <w:t>70</w:t>
      </w:r>
      <w:r w:rsidRPr="000057B2">
        <w:rPr>
          <w:rFonts w:ascii="HG丸ｺﾞｼｯｸM-PRO" w:eastAsia="HG丸ｺﾞｼｯｸM-PRO" w:hAnsi="HG丸ｺﾞｼｯｸM-PRO" w:cs="Times New Roman" w:hint="eastAsia"/>
          <w:color w:val="000000"/>
          <w:lang w:val="x-none"/>
        </w:rPr>
        <w:t>戸である。</w:t>
      </w:r>
    </w:p>
    <w:p w14:paraId="033D1519" w14:textId="77777777" w:rsidR="000057B2" w:rsidRPr="000057B2" w:rsidRDefault="000057B2" w:rsidP="000057B2">
      <w:pPr>
        <w:rPr>
          <w:rFonts w:ascii="HG丸ｺﾞｼｯｸM-PRO" w:eastAsia="HG丸ｺﾞｼｯｸM-PRO" w:hAnsi="HG丸ｺﾞｼｯｸM-PRO" w:cs="Times New Roman"/>
          <w:color w:val="000000"/>
          <w:lang w:val="x-none"/>
        </w:rPr>
      </w:pPr>
    </w:p>
    <w:p w14:paraId="595F22B1" w14:textId="77777777" w:rsidR="000057B2" w:rsidRPr="000057B2" w:rsidRDefault="000057B2" w:rsidP="000057B2">
      <w:pPr>
        <w:rPr>
          <w:rFonts w:ascii="HG丸ｺﾞｼｯｸM-PRO" w:eastAsia="HG丸ｺﾞｼｯｸM-PRO" w:hAnsi="HG丸ｺﾞｼｯｸM-PRO" w:cs="Times New Roman"/>
          <w:color w:val="000000"/>
          <w:lang w:val="x-none"/>
        </w:rPr>
      </w:pPr>
      <w:r w:rsidRPr="000057B2">
        <w:rPr>
          <w:rFonts w:ascii="Century" w:eastAsia="ＭＳ 明朝" w:hAnsi="Century" w:cs="Times New Roman"/>
          <w:noProof/>
          <w:color w:val="000000"/>
        </w:rPr>
        <w:drawing>
          <wp:anchor distT="0" distB="0" distL="114300" distR="114300" simplePos="0" relativeHeight="251758592" behindDoc="0" locked="0" layoutInCell="1" allowOverlap="1" wp14:anchorId="5E568C3A" wp14:editId="394E8601">
            <wp:simplePos x="0" y="0"/>
            <wp:positionH relativeFrom="column">
              <wp:posOffset>377190</wp:posOffset>
            </wp:positionH>
            <wp:positionV relativeFrom="paragraph">
              <wp:posOffset>102235</wp:posOffset>
            </wp:positionV>
            <wp:extent cx="5343525" cy="695325"/>
            <wp:effectExtent l="0" t="0" r="9525" b="952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43525" cy="695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C2CC80" w14:textId="77777777" w:rsidR="000057B2" w:rsidRPr="000057B2" w:rsidRDefault="000057B2" w:rsidP="000057B2">
      <w:pPr>
        <w:rPr>
          <w:rFonts w:ascii="HG丸ｺﾞｼｯｸM-PRO" w:eastAsia="HG丸ｺﾞｼｯｸM-PRO" w:hAnsi="HG丸ｺﾞｼｯｸM-PRO" w:cs="Times New Roman"/>
          <w:color w:val="000000"/>
          <w:lang w:val="x-none"/>
        </w:rPr>
      </w:pPr>
    </w:p>
    <w:p w14:paraId="192C2012" w14:textId="77777777" w:rsidR="000057B2" w:rsidRPr="000057B2" w:rsidRDefault="000057B2" w:rsidP="000057B2">
      <w:pPr>
        <w:rPr>
          <w:rFonts w:ascii="HG丸ｺﾞｼｯｸM-PRO" w:eastAsia="HG丸ｺﾞｼｯｸM-PRO" w:hAnsi="HG丸ｺﾞｼｯｸM-PRO" w:cs="Times New Roman"/>
          <w:color w:val="000000"/>
          <w:lang w:val="x-none"/>
        </w:rPr>
      </w:pPr>
    </w:p>
    <w:p w14:paraId="4CD716A6" w14:textId="77777777" w:rsidR="000057B2" w:rsidRPr="000057B2" w:rsidRDefault="000057B2" w:rsidP="000057B2">
      <w:pPr>
        <w:rPr>
          <w:rFonts w:ascii="HG丸ｺﾞｼｯｸM-PRO" w:eastAsia="HG丸ｺﾞｼｯｸM-PRO" w:hAnsi="HG丸ｺﾞｼｯｸM-PRO" w:cs="Times New Roman"/>
          <w:color w:val="000000"/>
          <w:lang w:val="x-none"/>
        </w:rPr>
      </w:pPr>
    </w:p>
    <w:p w14:paraId="728CBC69" w14:textId="77777777" w:rsidR="000057B2" w:rsidRPr="000057B2" w:rsidRDefault="000057B2" w:rsidP="000057B2">
      <w:pPr>
        <w:rPr>
          <w:rFonts w:ascii="HG丸ｺﾞｼｯｸM-PRO" w:eastAsia="HG丸ｺﾞｼｯｸM-PRO" w:hAnsi="HG丸ｺﾞｼｯｸM-PRO" w:cs="Times New Roman"/>
          <w:color w:val="000000"/>
          <w:lang w:val="x-none"/>
        </w:rPr>
      </w:pPr>
    </w:p>
    <w:p w14:paraId="1C250DBF" w14:textId="77777777" w:rsidR="000057B2" w:rsidRPr="000057B2" w:rsidRDefault="000057B2" w:rsidP="000057B2">
      <w:pPr>
        <w:overflowPunct w:val="0"/>
        <w:adjustRightInd w:val="0"/>
        <w:ind w:left="209" w:hangingChars="87" w:hanging="209"/>
        <w:textAlignment w:val="baseline"/>
        <w:rPr>
          <w:rFonts w:ascii="ＭＳ ゴシック" w:eastAsia="ＭＳ ゴシック" w:hAnsi="ＭＳ ゴシック" w:cs="Times New Roman"/>
          <w:color w:val="000000"/>
          <w:kern w:val="0"/>
          <w:sz w:val="24"/>
          <w:szCs w:val="21"/>
          <w:lang w:val="x-none"/>
        </w:rPr>
      </w:pPr>
      <w:r w:rsidRPr="000057B2">
        <w:rPr>
          <w:rFonts w:ascii="ＭＳ ゴシック" w:eastAsia="ＭＳ ゴシック" w:hAnsi="ＭＳ ゴシック" w:cs="Times New Roman" w:hint="eastAsia"/>
          <w:color w:val="000000"/>
          <w:kern w:val="0"/>
          <w:sz w:val="24"/>
          <w:szCs w:val="21"/>
          <w:lang w:val="x-none"/>
        </w:rPr>
        <w:t>４）市営住宅の供給計画</w:t>
      </w:r>
    </w:p>
    <w:p w14:paraId="548D06C4" w14:textId="77777777" w:rsidR="000057B2" w:rsidRPr="000057B2" w:rsidRDefault="000057B2" w:rsidP="000057B2">
      <w:pPr>
        <w:ind w:leftChars="200" w:left="630" w:rightChars="121" w:right="254" w:hangingChars="100" w:hanging="210"/>
        <w:rPr>
          <w:rFonts w:ascii="HG丸ｺﾞｼｯｸM-PRO" w:eastAsia="HG丸ｺﾞｼｯｸM-PRO" w:hAnsi="HG丸ｺﾞｼｯｸM-PRO" w:cs="Times New Roman"/>
          <w:color w:val="000000"/>
          <w:lang w:val="x-none"/>
        </w:rPr>
      </w:pPr>
      <w:r w:rsidRPr="000057B2">
        <w:rPr>
          <w:rFonts w:ascii="HG丸ｺﾞｼｯｸM-PRO" w:eastAsia="HG丸ｺﾞｼｯｸM-PRO" w:hAnsi="HG丸ｺﾞｼｯｸM-PRO" w:cs="Times New Roman" w:hint="eastAsia"/>
          <w:color w:val="000000"/>
          <w:lang w:val="x-none"/>
        </w:rPr>
        <w:t>・令和２年（2</w:t>
      </w:r>
      <w:r w:rsidRPr="000057B2">
        <w:rPr>
          <w:rFonts w:ascii="HG丸ｺﾞｼｯｸM-PRO" w:eastAsia="HG丸ｺﾞｼｯｸM-PRO" w:hAnsi="HG丸ｺﾞｼｯｸM-PRO" w:cs="Times New Roman"/>
          <w:color w:val="000000"/>
          <w:lang w:val="x-none"/>
        </w:rPr>
        <w:t>020</w:t>
      </w:r>
      <w:r w:rsidRPr="000057B2">
        <w:rPr>
          <w:rFonts w:ascii="HG丸ｺﾞｼｯｸM-PRO" w:eastAsia="HG丸ｺﾞｼｯｸM-PRO" w:hAnsi="HG丸ｺﾞｼｯｸM-PRO" w:cs="Times New Roman" w:hint="eastAsia"/>
          <w:color w:val="000000"/>
          <w:lang w:val="x-none"/>
        </w:rPr>
        <w:t>）年時点の著しい困窮年収未満の世帯数は、1</w:t>
      </w:r>
      <w:r w:rsidRPr="000057B2">
        <w:rPr>
          <w:rFonts w:ascii="HG丸ｺﾞｼｯｸM-PRO" w:eastAsia="HG丸ｺﾞｼｯｸM-PRO" w:hAnsi="HG丸ｺﾞｼｯｸM-PRO" w:cs="Times New Roman"/>
          <w:color w:val="000000"/>
          <w:lang w:val="x-none"/>
        </w:rPr>
        <w:t>4,895</w:t>
      </w:r>
      <w:r w:rsidRPr="000057B2">
        <w:rPr>
          <w:rFonts w:ascii="HG丸ｺﾞｼｯｸM-PRO" w:eastAsia="HG丸ｺﾞｼｯｸM-PRO" w:hAnsi="HG丸ｺﾞｼｯｸM-PRO" w:cs="Times New Roman" w:hint="eastAsia"/>
          <w:color w:val="000000"/>
          <w:lang w:val="x-none"/>
        </w:rPr>
        <w:t>世帯であり、これに対して、供給されている低廉な家賃の公的賃貸住宅は、1</w:t>
      </w:r>
      <w:r w:rsidRPr="000057B2">
        <w:rPr>
          <w:rFonts w:ascii="HG丸ｺﾞｼｯｸM-PRO" w:eastAsia="HG丸ｺﾞｼｯｸM-PRO" w:hAnsi="HG丸ｺﾞｼｯｸM-PRO" w:cs="Times New Roman"/>
          <w:color w:val="000000"/>
          <w:lang w:val="x-none"/>
        </w:rPr>
        <w:t>0,910</w:t>
      </w:r>
      <w:r w:rsidRPr="000057B2">
        <w:rPr>
          <w:rFonts w:ascii="HG丸ｺﾞｼｯｸM-PRO" w:eastAsia="HG丸ｺﾞｼｯｸM-PRO" w:hAnsi="HG丸ｺﾞｼｯｸM-PRO" w:cs="Times New Roman" w:hint="eastAsia"/>
          <w:color w:val="000000"/>
          <w:lang w:val="x-none"/>
        </w:rPr>
        <w:t>戸である。不足している3</w:t>
      </w:r>
      <w:r w:rsidRPr="000057B2">
        <w:rPr>
          <w:rFonts w:ascii="HG丸ｺﾞｼｯｸM-PRO" w:eastAsia="HG丸ｺﾞｼｯｸM-PRO" w:hAnsi="HG丸ｺﾞｼｯｸM-PRO" w:cs="Times New Roman"/>
          <w:color w:val="000000"/>
          <w:lang w:val="x-none"/>
        </w:rPr>
        <w:t>,985</w:t>
      </w:r>
      <w:r w:rsidRPr="000057B2">
        <w:rPr>
          <w:rFonts w:ascii="HG丸ｺﾞｼｯｸM-PRO" w:eastAsia="HG丸ｺﾞｼｯｸM-PRO" w:hAnsi="HG丸ｺﾞｼｯｸM-PRO" w:cs="Times New Roman" w:hint="eastAsia"/>
          <w:color w:val="000000"/>
          <w:lang w:val="x-none"/>
        </w:rPr>
        <w:t>戸については、現状、民間賃貸住宅が担っているものと考えられる。</w:t>
      </w:r>
    </w:p>
    <w:p w14:paraId="414977C0" w14:textId="77777777" w:rsidR="000057B2" w:rsidRPr="000057B2" w:rsidRDefault="000057B2" w:rsidP="000057B2">
      <w:pPr>
        <w:ind w:leftChars="200" w:left="630" w:rightChars="121" w:right="254" w:hangingChars="100" w:hanging="210"/>
        <w:rPr>
          <w:rFonts w:ascii="HG丸ｺﾞｼｯｸM-PRO" w:eastAsia="HG丸ｺﾞｼｯｸM-PRO" w:hAnsi="HG丸ｺﾞｼｯｸM-PRO" w:cs="Times New Roman"/>
          <w:color w:val="000000"/>
          <w:lang w:val="x-none"/>
        </w:rPr>
      </w:pPr>
      <w:r w:rsidRPr="000057B2">
        <w:rPr>
          <w:rFonts w:ascii="HG丸ｺﾞｼｯｸM-PRO" w:eastAsia="HG丸ｺﾞｼｯｸM-PRO" w:hAnsi="HG丸ｺﾞｼｯｸM-PRO" w:cs="Times New Roman" w:hint="eastAsia"/>
          <w:color w:val="000000"/>
          <w:lang w:val="x-none"/>
        </w:rPr>
        <w:t>・令和</w:t>
      </w:r>
      <w:r w:rsidRPr="000057B2">
        <w:rPr>
          <w:rFonts w:ascii="HG丸ｺﾞｼｯｸM-PRO" w:eastAsia="HG丸ｺﾞｼｯｸM-PRO" w:hAnsi="HG丸ｺﾞｼｯｸM-PRO" w:cs="Times New Roman"/>
          <w:color w:val="000000"/>
          <w:lang w:val="x-none"/>
        </w:rPr>
        <w:t>32</w:t>
      </w:r>
      <w:r w:rsidRPr="000057B2">
        <w:rPr>
          <w:rFonts w:ascii="HG丸ｺﾞｼｯｸM-PRO" w:eastAsia="HG丸ｺﾞｼｯｸM-PRO" w:hAnsi="HG丸ｺﾞｼｯｸM-PRO" w:cs="Times New Roman" w:hint="eastAsia"/>
          <w:color w:val="000000"/>
          <w:lang w:val="x-none"/>
        </w:rPr>
        <w:t>年（2</w:t>
      </w:r>
      <w:r w:rsidRPr="000057B2">
        <w:rPr>
          <w:rFonts w:ascii="HG丸ｺﾞｼｯｸM-PRO" w:eastAsia="HG丸ｺﾞｼｯｸM-PRO" w:hAnsi="HG丸ｺﾞｼｯｸM-PRO" w:cs="Times New Roman"/>
          <w:color w:val="000000"/>
          <w:lang w:val="x-none"/>
        </w:rPr>
        <w:t>050</w:t>
      </w:r>
      <w:r w:rsidRPr="000057B2">
        <w:rPr>
          <w:rFonts w:ascii="HG丸ｺﾞｼｯｸM-PRO" w:eastAsia="HG丸ｺﾞｼｯｸM-PRO" w:hAnsi="HG丸ｺﾞｼｯｸM-PRO" w:cs="Times New Roman" w:hint="eastAsia"/>
          <w:color w:val="000000"/>
          <w:lang w:val="x-none"/>
        </w:rPr>
        <w:t>年）時点の著しい困窮年収未満の世帯数は、1</w:t>
      </w:r>
      <w:r w:rsidRPr="000057B2">
        <w:rPr>
          <w:rFonts w:ascii="HG丸ｺﾞｼｯｸM-PRO" w:eastAsia="HG丸ｺﾞｼｯｸM-PRO" w:hAnsi="HG丸ｺﾞｼｯｸM-PRO" w:cs="Times New Roman"/>
          <w:color w:val="000000"/>
          <w:lang w:val="x-none"/>
        </w:rPr>
        <w:t>1,540</w:t>
      </w:r>
      <w:r w:rsidRPr="000057B2">
        <w:rPr>
          <w:rFonts w:ascii="HG丸ｺﾞｼｯｸM-PRO" w:eastAsia="HG丸ｺﾞｼｯｸM-PRO" w:hAnsi="HG丸ｺﾞｼｯｸM-PRO" w:cs="Times New Roman" w:hint="eastAsia"/>
          <w:color w:val="000000"/>
          <w:lang w:val="x-none"/>
        </w:rPr>
        <w:t>世帯であり、これに対して、供給可能な低廉な家賃の公的賃貸住宅は、1</w:t>
      </w:r>
      <w:r w:rsidRPr="000057B2">
        <w:rPr>
          <w:rFonts w:ascii="HG丸ｺﾞｼｯｸM-PRO" w:eastAsia="HG丸ｺﾞｼｯｸM-PRO" w:hAnsi="HG丸ｺﾞｼｯｸM-PRO" w:cs="Times New Roman"/>
          <w:color w:val="000000"/>
          <w:lang w:val="x-none"/>
        </w:rPr>
        <w:t>0,972</w:t>
      </w:r>
      <w:r w:rsidRPr="000057B2">
        <w:rPr>
          <w:rFonts w:ascii="HG丸ｺﾞｼｯｸM-PRO" w:eastAsia="HG丸ｺﾞｼｯｸM-PRO" w:hAnsi="HG丸ｺﾞｼｯｸM-PRO" w:cs="Times New Roman" w:hint="eastAsia"/>
          <w:color w:val="000000"/>
          <w:lang w:val="x-none"/>
        </w:rPr>
        <w:t>戸である。この時点における低廉な家賃の民間賃貸住宅は、約8</w:t>
      </w:r>
      <w:r w:rsidRPr="000057B2">
        <w:rPr>
          <w:rFonts w:ascii="HG丸ｺﾞｼｯｸM-PRO" w:eastAsia="HG丸ｺﾞｼｯｸM-PRO" w:hAnsi="HG丸ｺﾞｼｯｸM-PRO" w:cs="Times New Roman"/>
          <w:color w:val="000000"/>
          <w:lang w:val="x-none"/>
        </w:rPr>
        <w:t>70</w:t>
      </w:r>
      <w:r w:rsidRPr="000057B2">
        <w:rPr>
          <w:rFonts w:ascii="HG丸ｺﾞｼｯｸM-PRO" w:eastAsia="HG丸ｺﾞｼｯｸM-PRO" w:hAnsi="HG丸ｺﾞｼｯｸM-PRO" w:cs="Times New Roman" w:hint="eastAsia"/>
          <w:color w:val="000000"/>
          <w:lang w:val="x-none"/>
        </w:rPr>
        <w:t>戸あるものと推計されており、民間賃貸住宅が住宅セーフティネットの役割を一部担うことで、将来の著しい困窮年収未満世帯へ住宅を供給することが可能となる。</w:t>
      </w:r>
    </w:p>
    <w:p w14:paraId="3A83E5D4" w14:textId="77777777" w:rsidR="000057B2" w:rsidRPr="000057B2" w:rsidRDefault="000057B2" w:rsidP="000057B2">
      <w:pPr>
        <w:ind w:leftChars="200" w:left="630" w:rightChars="121" w:right="254" w:hangingChars="100" w:hanging="210"/>
        <w:rPr>
          <w:rFonts w:ascii="HG丸ｺﾞｼｯｸM-PRO" w:eastAsia="HG丸ｺﾞｼｯｸM-PRO" w:hAnsi="HG丸ｺﾞｼｯｸM-PRO" w:cs="Times New Roman"/>
          <w:color w:val="000000"/>
          <w:lang w:val="x-none"/>
        </w:rPr>
      </w:pPr>
      <w:r w:rsidRPr="000057B2">
        <w:rPr>
          <w:rFonts w:ascii="HG丸ｺﾞｼｯｸM-PRO" w:eastAsia="HG丸ｺﾞｼｯｸM-PRO" w:hAnsi="HG丸ｺﾞｼｯｸM-PRO" w:cs="Times New Roman" w:hint="eastAsia"/>
          <w:color w:val="000000"/>
          <w:lang w:val="x-none"/>
        </w:rPr>
        <w:t>・したがって、既に用途廃止を考えている市営住宅については、計画的に廃止を進め、低廉な家賃の市営住宅の管理戸数を5</w:t>
      </w:r>
      <w:r w:rsidRPr="000057B2">
        <w:rPr>
          <w:rFonts w:ascii="HG丸ｺﾞｼｯｸM-PRO" w:eastAsia="HG丸ｺﾞｼｯｸM-PRO" w:hAnsi="HG丸ｺﾞｼｯｸM-PRO" w:cs="Times New Roman"/>
          <w:color w:val="000000"/>
          <w:lang w:val="x-none"/>
        </w:rPr>
        <w:t>,838</w:t>
      </w:r>
      <w:r w:rsidRPr="000057B2">
        <w:rPr>
          <w:rFonts w:ascii="HG丸ｺﾞｼｯｸM-PRO" w:eastAsia="HG丸ｺﾞｼｯｸM-PRO" w:hAnsi="HG丸ｺﾞｼｯｸM-PRO" w:cs="Times New Roman" w:hint="eastAsia"/>
          <w:color w:val="000000"/>
          <w:lang w:val="x-none"/>
        </w:rPr>
        <w:t>戸から</w:t>
      </w:r>
      <w:r w:rsidRPr="000057B2">
        <w:rPr>
          <w:rFonts w:ascii="HG丸ｺﾞｼｯｸM-PRO" w:eastAsia="HG丸ｺﾞｼｯｸM-PRO" w:hAnsi="HG丸ｺﾞｼｯｸM-PRO" w:cs="Times New Roman"/>
          <w:color w:val="000000"/>
          <w:lang w:val="x-none"/>
        </w:rPr>
        <w:t>5,125</w:t>
      </w:r>
      <w:r w:rsidRPr="000057B2">
        <w:rPr>
          <w:rFonts w:ascii="HG丸ｺﾞｼｯｸM-PRO" w:eastAsia="HG丸ｺﾞｼｯｸM-PRO" w:hAnsi="HG丸ｺﾞｼｯｸM-PRO" w:cs="Times New Roman" w:hint="eastAsia"/>
          <w:color w:val="000000"/>
          <w:lang w:val="x-none"/>
        </w:rPr>
        <w:t>戸まで減らす計画とする。また、今後の民間賃貸住宅の供給状況、市営住宅以外の公的賃貸住宅の再編状況、市営住宅の老朽化の状況を考慮して、さらに市営住宅の管理戸数を減らしていくことを検討していくことも考えられる。</w:t>
      </w:r>
    </w:p>
    <w:p w14:paraId="7114D120" w14:textId="77777777" w:rsidR="000057B2" w:rsidRPr="000057B2" w:rsidRDefault="000057B2" w:rsidP="000057B2">
      <w:pPr>
        <w:ind w:leftChars="200" w:left="630" w:hangingChars="100" w:hanging="210"/>
        <w:rPr>
          <w:rFonts w:ascii="HG丸ｺﾞｼｯｸM-PRO" w:eastAsia="HG丸ｺﾞｼｯｸM-PRO" w:hAnsi="HG丸ｺﾞｼｯｸM-PRO" w:cs="Times New Roman"/>
          <w:color w:val="000000"/>
          <w:lang w:val="x-none"/>
        </w:rPr>
      </w:pPr>
    </w:p>
    <w:p w14:paraId="46A7B408" w14:textId="65CA4F76" w:rsidR="000057B2" w:rsidRPr="000057B2" w:rsidRDefault="000057B2" w:rsidP="000057B2">
      <w:pPr>
        <w:ind w:leftChars="200" w:left="420"/>
        <w:rPr>
          <w:rFonts w:ascii="HG丸ｺﾞｼｯｸM-PRO" w:eastAsia="HG丸ｺﾞｼｯｸM-PRO" w:hAnsi="HG丸ｺﾞｼｯｸM-PRO" w:cs="Times New Roman"/>
          <w:lang w:val="x-none"/>
        </w:rPr>
      </w:pPr>
      <w:r w:rsidRPr="000057B2">
        <w:rPr>
          <w:rFonts w:ascii="HG丸ｺﾞｼｯｸM-PRO" w:eastAsia="HG丸ｺﾞｼｯｸM-PRO" w:hAnsi="HG丸ｺﾞｼｯｸM-PRO" w:cs="Times New Roman" w:hint="eastAsia"/>
          <w:lang w:val="x-none"/>
        </w:rPr>
        <w:t>■</w:t>
      </w:r>
      <w:r w:rsidRPr="000057B2">
        <w:rPr>
          <w:rFonts w:ascii="HG丸ｺﾞｼｯｸM-PRO" w:eastAsia="HG丸ｺﾞｼｯｸM-PRO" w:hAnsi="HG丸ｺﾞｼｯｸM-PRO" w:cs="Times New Roman"/>
          <w:lang w:val="x-none"/>
        </w:rPr>
        <w:t xml:space="preserve"> </w:t>
      </w:r>
      <w:r w:rsidRPr="000057B2">
        <w:rPr>
          <w:rFonts w:ascii="HG丸ｺﾞｼｯｸM-PRO" w:eastAsia="HG丸ｺﾞｼｯｸM-PRO" w:hAnsi="HG丸ｺﾞｼｯｸM-PRO" w:cs="Times New Roman" w:hint="eastAsia"/>
          <w:lang w:val="x-none"/>
        </w:rPr>
        <w:t>著しい困窮年収未満世帯への住宅の供給計画</w:t>
      </w:r>
    </w:p>
    <w:p w14:paraId="2AB2770A" w14:textId="1D5740BB" w:rsidR="000057B2" w:rsidRPr="000057B2" w:rsidRDefault="007822C7" w:rsidP="000057B2">
      <w:pPr>
        <w:ind w:leftChars="200" w:left="630" w:hangingChars="100" w:hanging="210"/>
        <w:rPr>
          <w:rFonts w:ascii="HG丸ｺﾞｼｯｸM-PRO" w:eastAsia="HG丸ｺﾞｼｯｸM-PRO" w:hAnsi="HG丸ｺﾞｼｯｸM-PRO" w:cs="Times New Roman"/>
          <w:lang w:val="x-none"/>
        </w:rPr>
      </w:pPr>
      <w:r w:rsidRPr="007822C7">
        <w:rPr>
          <w:noProof/>
        </w:rPr>
        <w:drawing>
          <wp:anchor distT="0" distB="0" distL="114300" distR="114300" simplePos="0" relativeHeight="251842560" behindDoc="0" locked="0" layoutInCell="1" allowOverlap="1" wp14:anchorId="053465B8" wp14:editId="6F5634FE">
            <wp:simplePos x="0" y="0"/>
            <wp:positionH relativeFrom="column">
              <wp:posOffset>273050</wp:posOffset>
            </wp:positionH>
            <wp:positionV relativeFrom="paragraph">
              <wp:posOffset>24493</wp:posOffset>
            </wp:positionV>
            <wp:extent cx="5560695" cy="1856740"/>
            <wp:effectExtent l="0" t="0" r="1905"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60695" cy="1856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8D9633" w14:textId="77777777" w:rsidR="000057B2" w:rsidRPr="000057B2" w:rsidRDefault="000057B2" w:rsidP="000057B2">
      <w:pPr>
        <w:ind w:leftChars="200" w:left="630" w:hangingChars="100" w:hanging="210"/>
        <w:rPr>
          <w:rFonts w:ascii="HG丸ｺﾞｼｯｸM-PRO" w:eastAsia="HG丸ｺﾞｼｯｸM-PRO" w:hAnsi="HG丸ｺﾞｼｯｸM-PRO" w:cs="Times New Roman"/>
          <w:lang w:val="x-none"/>
        </w:rPr>
      </w:pPr>
    </w:p>
    <w:p w14:paraId="21C7D4A8" w14:textId="28817F55" w:rsidR="000057B2" w:rsidRPr="000057B2" w:rsidRDefault="000057B2" w:rsidP="000057B2">
      <w:pPr>
        <w:ind w:leftChars="200" w:left="630" w:hangingChars="100" w:hanging="210"/>
        <w:rPr>
          <w:rFonts w:ascii="HG丸ｺﾞｼｯｸM-PRO" w:eastAsia="HG丸ｺﾞｼｯｸM-PRO" w:hAnsi="HG丸ｺﾞｼｯｸM-PRO" w:cs="Times New Roman"/>
          <w:lang w:val="x-none"/>
        </w:rPr>
      </w:pPr>
    </w:p>
    <w:p w14:paraId="0A35F85E" w14:textId="77777777" w:rsidR="000057B2" w:rsidRPr="000057B2" w:rsidRDefault="000057B2" w:rsidP="000057B2">
      <w:pPr>
        <w:ind w:leftChars="200" w:left="630" w:hangingChars="100" w:hanging="210"/>
        <w:rPr>
          <w:rFonts w:ascii="HG丸ｺﾞｼｯｸM-PRO" w:eastAsia="HG丸ｺﾞｼｯｸM-PRO" w:hAnsi="HG丸ｺﾞｼｯｸM-PRO" w:cs="Times New Roman"/>
          <w:lang w:val="x-none"/>
        </w:rPr>
      </w:pPr>
    </w:p>
    <w:p w14:paraId="5385DEA0" w14:textId="77777777" w:rsidR="000057B2" w:rsidRPr="000057B2" w:rsidRDefault="000057B2" w:rsidP="000057B2">
      <w:pPr>
        <w:ind w:leftChars="200" w:left="630" w:hangingChars="100" w:hanging="210"/>
        <w:rPr>
          <w:rFonts w:ascii="HG丸ｺﾞｼｯｸM-PRO" w:eastAsia="HG丸ｺﾞｼｯｸM-PRO" w:hAnsi="HG丸ｺﾞｼｯｸM-PRO" w:cs="Times New Roman"/>
          <w:lang w:val="x-none"/>
        </w:rPr>
      </w:pPr>
    </w:p>
    <w:p w14:paraId="51BA8DF8" w14:textId="77777777" w:rsidR="000057B2" w:rsidRPr="000057B2" w:rsidRDefault="000057B2" w:rsidP="000057B2">
      <w:pPr>
        <w:ind w:leftChars="200" w:left="630" w:hangingChars="100" w:hanging="210"/>
        <w:rPr>
          <w:rFonts w:ascii="HG丸ｺﾞｼｯｸM-PRO" w:eastAsia="HG丸ｺﾞｼｯｸM-PRO" w:hAnsi="HG丸ｺﾞｼｯｸM-PRO" w:cs="Times New Roman"/>
          <w:lang w:val="x-none"/>
        </w:rPr>
      </w:pPr>
    </w:p>
    <w:p w14:paraId="7CE547DE" w14:textId="77777777" w:rsidR="000057B2" w:rsidRPr="000057B2" w:rsidRDefault="000057B2" w:rsidP="000057B2">
      <w:pPr>
        <w:ind w:leftChars="200" w:left="630" w:hangingChars="100" w:hanging="210"/>
        <w:rPr>
          <w:rFonts w:ascii="HG丸ｺﾞｼｯｸM-PRO" w:eastAsia="HG丸ｺﾞｼｯｸM-PRO" w:hAnsi="HG丸ｺﾞｼｯｸM-PRO" w:cs="Times New Roman"/>
          <w:lang w:val="x-none"/>
        </w:rPr>
      </w:pPr>
    </w:p>
    <w:p w14:paraId="03031B9E" w14:textId="77777777" w:rsidR="000057B2" w:rsidRPr="000057B2" w:rsidRDefault="000057B2" w:rsidP="000057B2">
      <w:pPr>
        <w:widowControl/>
        <w:jc w:val="left"/>
        <w:rPr>
          <w:rFonts w:ascii="HG丸ｺﾞｼｯｸM-PRO" w:eastAsia="HG丸ｺﾞｼｯｸM-PRO" w:hAnsi="HG丸ｺﾞｼｯｸM-PRO" w:cs="Times New Roman"/>
          <w:lang w:val="x-none"/>
        </w:rPr>
      </w:pPr>
      <w:r w:rsidRPr="000057B2">
        <w:rPr>
          <w:rFonts w:ascii="HG丸ｺﾞｼｯｸM-PRO" w:eastAsia="HG丸ｺﾞｼｯｸM-PRO" w:hAnsi="HG丸ｺﾞｼｯｸM-PRO" w:cs="Times New Roman"/>
          <w:lang w:val="x-none"/>
        </w:rPr>
        <w:br w:type="page"/>
      </w:r>
    </w:p>
    <w:p w14:paraId="29473B91" w14:textId="77777777" w:rsidR="000057B2" w:rsidRPr="000057B2" w:rsidRDefault="000057B2" w:rsidP="000057B2">
      <w:pPr>
        <w:ind w:leftChars="200" w:left="630" w:hangingChars="100" w:hanging="210"/>
        <w:rPr>
          <w:rFonts w:ascii="HG丸ｺﾞｼｯｸM-PRO" w:eastAsia="HG丸ｺﾞｼｯｸM-PRO" w:hAnsi="HG丸ｺﾞｼｯｸM-PRO" w:cs="Times New Roman"/>
          <w:lang w:val="x-none"/>
        </w:rPr>
      </w:pPr>
    </w:p>
    <w:p w14:paraId="2CC4E1E0" w14:textId="7E14A9CA" w:rsidR="000057B2" w:rsidRPr="000057B2" w:rsidRDefault="000057B2" w:rsidP="000057B2">
      <w:pPr>
        <w:ind w:leftChars="200" w:left="630" w:rightChars="121" w:right="254" w:hangingChars="100" w:hanging="210"/>
        <w:rPr>
          <w:rFonts w:ascii="HG丸ｺﾞｼｯｸM-PRO" w:eastAsia="HG丸ｺﾞｼｯｸM-PRO" w:hAnsi="HG丸ｺﾞｼｯｸM-PRO" w:cs="Times New Roman"/>
          <w:color w:val="000000"/>
          <w:lang w:val="x-none"/>
        </w:rPr>
      </w:pPr>
      <w:r w:rsidRPr="000057B2">
        <w:rPr>
          <w:rFonts w:ascii="HG丸ｺﾞｼｯｸM-PRO" w:eastAsia="HG丸ｺﾞｼｯｸM-PRO" w:hAnsi="HG丸ｺﾞｼｯｸM-PRO" w:cs="Times New Roman" w:hint="eastAsia"/>
          <w:color w:val="000000"/>
          <w:lang w:val="x-none"/>
        </w:rPr>
        <w:t>・本市では低廉な家賃の市営住宅以外に、特定公共賃貸住宅9</w:t>
      </w:r>
      <w:r w:rsidRPr="000057B2">
        <w:rPr>
          <w:rFonts w:ascii="HG丸ｺﾞｼｯｸM-PRO" w:eastAsia="HG丸ｺﾞｼｯｸM-PRO" w:hAnsi="HG丸ｺﾞｼｯｸM-PRO" w:cs="Times New Roman"/>
          <w:color w:val="000000"/>
          <w:lang w:val="x-none"/>
        </w:rPr>
        <w:t>5</w:t>
      </w:r>
      <w:r w:rsidRPr="000057B2">
        <w:rPr>
          <w:rFonts w:ascii="HG丸ｺﾞｼｯｸM-PRO" w:eastAsia="HG丸ｺﾞｼｯｸM-PRO" w:hAnsi="HG丸ｺﾞｼｯｸM-PRO" w:cs="Times New Roman" w:hint="eastAsia"/>
          <w:color w:val="000000"/>
          <w:lang w:val="x-none"/>
        </w:rPr>
        <w:t>戸、再開発住宅9</w:t>
      </w:r>
      <w:r w:rsidRPr="000057B2">
        <w:rPr>
          <w:rFonts w:ascii="HG丸ｺﾞｼｯｸM-PRO" w:eastAsia="HG丸ｺﾞｼｯｸM-PRO" w:hAnsi="HG丸ｺﾞｼｯｸM-PRO" w:cs="Times New Roman"/>
          <w:color w:val="000000"/>
          <w:lang w:val="x-none"/>
        </w:rPr>
        <w:t>8</w:t>
      </w:r>
      <w:r w:rsidRPr="000057B2">
        <w:rPr>
          <w:rFonts w:ascii="HG丸ｺﾞｼｯｸM-PRO" w:eastAsia="HG丸ｺﾞｼｯｸM-PRO" w:hAnsi="HG丸ｺﾞｼｯｸM-PRO" w:cs="Times New Roman" w:hint="eastAsia"/>
          <w:color w:val="000000"/>
          <w:lang w:val="x-none"/>
        </w:rPr>
        <w:t>戸、コミュニティ住宅3</w:t>
      </w:r>
      <w:r w:rsidR="006F3958">
        <w:rPr>
          <w:rFonts w:ascii="HG丸ｺﾞｼｯｸM-PRO" w:eastAsia="HG丸ｺﾞｼｯｸM-PRO" w:hAnsi="HG丸ｺﾞｼｯｸM-PRO" w:cs="Times New Roman" w:hint="eastAsia"/>
          <w:color w:val="000000"/>
          <w:lang w:val="x-none"/>
        </w:rPr>
        <w:t>2</w:t>
      </w:r>
      <w:r w:rsidRPr="000057B2">
        <w:rPr>
          <w:rFonts w:ascii="HG丸ｺﾞｼｯｸM-PRO" w:eastAsia="HG丸ｺﾞｼｯｸM-PRO" w:hAnsi="HG丸ｺﾞｼｯｸM-PRO" w:cs="Times New Roman" w:hint="eastAsia"/>
          <w:color w:val="000000"/>
          <w:lang w:val="x-none"/>
        </w:rPr>
        <w:t>戸の計2</w:t>
      </w:r>
      <w:r w:rsidRPr="000057B2">
        <w:rPr>
          <w:rFonts w:ascii="HG丸ｺﾞｼｯｸM-PRO" w:eastAsia="HG丸ｺﾞｼｯｸM-PRO" w:hAnsi="HG丸ｺﾞｼｯｸM-PRO" w:cs="Times New Roman"/>
          <w:color w:val="000000"/>
          <w:lang w:val="x-none"/>
        </w:rPr>
        <w:t>2</w:t>
      </w:r>
      <w:r w:rsidR="006F3958">
        <w:rPr>
          <w:rFonts w:ascii="HG丸ｺﾞｼｯｸM-PRO" w:eastAsia="HG丸ｺﾞｼｯｸM-PRO" w:hAnsi="HG丸ｺﾞｼｯｸM-PRO" w:cs="Times New Roman" w:hint="eastAsia"/>
          <w:color w:val="000000"/>
          <w:lang w:val="x-none"/>
        </w:rPr>
        <w:t>5</w:t>
      </w:r>
      <w:r w:rsidRPr="000057B2">
        <w:rPr>
          <w:rFonts w:ascii="HG丸ｺﾞｼｯｸM-PRO" w:eastAsia="HG丸ｺﾞｼｯｸM-PRO" w:hAnsi="HG丸ｺﾞｼｯｸM-PRO" w:cs="Times New Roman" w:hint="eastAsia"/>
          <w:color w:val="000000"/>
          <w:lang w:val="x-none"/>
        </w:rPr>
        <w:t>戸を管理しており、低廉な家賃の市営住宅と合わせて、将来的（</w:t>
      </w:r>
      <w:r w:rsidRPr="000057B2">
        <w:rPr>
          <w:rFonts w:ascii="HG丸ｺﾞｼｯｸM-PRO" w:eastAsia="HG丸ｺﾞｼｯｸM-PRO" w:hAnsi="HG丸ｺﾞｼｯｸM-PRO" w:cs="Times New Roman"/>
          <w:color w:val="000000"/>
          <w:lang w:val="x-none"/>
        </w:rPr>
        <w:t>30</w:t>
      </w:r>
      <w:r w:rsidRPr="000057B2">
        <w:rPr>
          <w:rFonts w:ascii="HG丸ｺﾞｼｯｸM-PRO" w:eastAsia="HG丸ｺﾞｼｯｸM-PRO" w:hAnsi="HG丸ｺﾞｼｯｸM-PRO" w:cs="Times New Roman" w:hint="eastAsia"/>
          <w:color w:val="000000"/>
          <w:lang w:val="x-none"/>
        </w:rPr>
        <w:t>年後まで）に市営住宅約</w:t>
      </w:r>
      <w:r w:rsidRPr="000057B2">
        <w:rPr>
          <w:rFonts w:ascii="HG丸ｺﾞｼｯｸM-PRO" w:eastAsia="HG丸ｺﾞｼｯｸM-PRO" w:hAnsi="HG丸ｺﾞｼｯｸM-PRO" w:cs="Times New Roman"/>
          <w:color w:val="000000"/>
          <w:lang w:val="x-none"/>
        </w:rPr>
        <w:t>5,</w:t>
      </w:r>
      <w:r w:rsidRPr="000057B2">
        <w:rPr>
          <w:rFonts w:ascii="HG丸ｺﾞｼｯｸM-PRO" w:eastAsia="HG丸ｺﾞｼｯｸM-PRO" w:hAnsi="HG丸ｺﾞｼｯｸM-PRO" w:cs="Times New Roman" w:hint="eastAsia"/>
          <w:color w:val="000000"/>
          <w:lang w:val="x-none"/>
        </w:rPr>
        <w:t>400戸（内</w:t>
      </w:r>
      <w:r w:rsidR="00515A3E">
        <w:rPr>
          <w:rFonts w:ascii="HG丸ｺﾞｼｯｸM-PRO" w:eastAsia="HG丸ｺﾞｼｯｸM-PRO" w:hAnsi="HG丸ｺﾞｼｯｸM-PRO" w:cs="Times New Roman" w:hint="eastAsia"/>
          <w:color w:val="000000"/>
          <w:lang w:val="x-none"/>
        </w:rPr>
        <w:t>51</w:t>
      </w:r>
      <w:bookmarkStart w:id="16" w:name="_GoBack"/>
      <w:bookmarkEnd w:id="16"/>
      <w:r w:rsidRPr="000057B2">
        <w:rPr>
          <w:rFonts w:ascii="HG丸ｺﾞｼｯｸM-PRO" w:eastAsia="HG丸ｺﾞｼｯｸM-PRO" w:hAnsi="HG丸ｺﾞｼｯｸM-PRO" w:cs="Times New Roman" w:hint="eastAsia"/>
          <w:color w:val="000000"/>
          <w:lang w:val="x-none"/>
        </w:rPr>
        <w:t>戸は募集停止住戸）を管理・供給していくことを目標とする。また、引き続き建替事業等を推進し、短期的には令和７年度末時点の市営住宅管理戸数</w:t>
      </w:r>
      <w:r w:rsidRPr="000057B2">
        <w:rPr>
          <w:rFonts w:ascii="HG丸ｺﾞｼｯｸM-PRO" w:eastAsia="HG丸ｺﾞｼｯｸM-PRO" w:hAnsi="HG丸ｺﾞｼｯｸM-PRO" w:cs="Times New Roman"/>
          <w:color w:val="000000"/>
          <w:lang w:val="x-none"/>
        </w:rPr>
        <w:t>5,700</w:t>
      </w:r>
      <w:r w:rsidRPr="000057B2">
        <w:rPr>
          <w:rFonts w:ascii="HG丸ｺﾞｼｯｸM-PRO" w:eastAsia="HG丸ｺﾞｼｯｸM-PRO" w:hAnsi="HG丸ｺﾞｼｯｸM-PRO" w:cs="Times New Roman" w:hint="eastAsia"/>
          <w:color w:val="000000"/>
          <w:lang w:val="x-none"/>
        </w:rPr>
        <w:t>戸（</w:t>
      </w:r>
      <w:r w:rsidRPr="000057B2">
        <w:rPr>
          <w:rFonts w:ascii="HG丸ｺﾞｼｯｸM-PRO" w:eastAsia="HG丸ｺﾞｼｯｸM-PRO" w:hAnsi="HG丸ｺﾞｼｯｸM-PRO" w:cs="Times New Roman"/>
          <w:color w:val="000000"/>
          <w:lang w:val="x-none"/>
        </w:rPr>
        <w:t>605</w:t>
      </w:r>
      <w:r w:rsidRPr="000057B2">
        <w:rPr>
          <w:rFonts w:ascii="HG丸ｺﾞｼｯｸM-PRO" w:eastAsia="HG丸ｺﾞｼｯｸM-PRO" w:hAnsi="HG丸ｺﾞｼｯｸM-PRO" w:cs="Times New Roman" w:hint="eastAsia"/>
          <w:color w:val="000000"/>
          <w:lang w:val="x-none"/>
        </w:rPr>
        <w:t>戸減）を目指す。</w:t>
      </w:r>
      <w:r w:rsidR="00F34D0E" w:rsidRPr="00D320CA">
        <w:rPr>
          <w:rFonts w:ascii="HG丸ｺﾞｼｯｸM-PRO" w:eastAsia="HG丸ｺﾞｼｯｸM-PRO" w:hAnsi="HG丸ｺﾞｼｯｸM-PRO" w:cs="Times New Roman" w:hint="eastAsia"/>
          <w:lang w:val="x-none"/>
        </w:rPr>
        <w:t>また、長期的にはバリアフリー化が困難で老朽化した階段室型住棟の集約建替等も検討し、令和32年度末時点の市営住宅管理戸数5,400戸（905戸減）を目指す。</w:t>
      </w:r>
    </w:p>
    <w:p w14:paraId="181A21B3" w14:textId="77777777" w:rsidR="000057B2" w:rsidRPr="000057B2" w:rsidRDefault="000057B2" w:rsidP="000057B2">
      <w:pPr>
        <w:ind w:leftChars="200" w:left="630" w:hangingChars="100" w:hanging="210"/>
        <w:rPr>
          <w:rFonts w:ascii="HG丸ｺﾞｼｯｸM-PRO" w:eastAsia="HG丸ｺﾞｼｯｸM-PRO" w:hAnsi="HG丸ｺﾞｼｯｸM-PRO" w:cs="Times New Roman"/>
          <w:color w:val="000000"/>
          <w:lang w:val="x-none"/>
        </w:rPr>
      </w:pPr>
    </w:p>
    <w:p w14:paraId="3D8B82E7" w14:textId="77777777" w:rsidR="000057B2" w:rsidRPr="000057B2" w:rsidRDefault="000057B2" w:rsidP="000057B2">
      <w:pPr>
        <w:ind w:leftChars="250" w:left="525"/>
        <w:rPr>
          <w:rFonts w:ascii="HG丸ｺﾞｼｯｸM-PRO" w:eastAsia="HG丸ｺﾞｼｯｸM-PRO" w:hAnsi="HG丸ｺﾞｼｯｸM-PRO" w:cs="Times New Roman"/>
          <w:color w:val="000000"/>
          <w:lang w:val="x-none"/>
        </w:rPr>
      </w:pPr>
      <w:r w:rsidRPr="000057B2">
        <w:rPr>
          <w:rFonts w:ascii="HG丸ｺﾞｼｯｸM-PRO" w:eastAsia="HG丸ｺﾞｼｯｸM-PRO" w:hAnsi="HG丸ｺﾞｼｯｸM-PRO" w:cs="Times New Roman" w:hint="eastAsia"/>
          <w:color w:val="000000"/>
          <w:lang w:val="x-none"/>
        </w:rPr>
        <w:t>■</w:t>
      </w:r>
      <w:r w:rsidRPr="000057B2">
        <w:rPr>
          <w:rFonts w:ascii="HG丸ｺﾞｼｯｸM-PRO" w:eastAsia="HG丸ｺﾞｼｯｸM-PRO" w:hAnsi="HG丸ｺﾞｼｯｸM-PRO" w:cs="Times New Roman"/>
          <w:color w:val="000000"/>
          <w:lang w:val="x-none"/>
        </w:rPr>
        <w:t xml:space="preserve"> </w:t>
      </w:r>
      <w:r w:rsidRPr="000057B2">
        <w:rPr>
          <w:rFonts w:ascii="HG丸ｺﾞｼｯｸM-PRO" w:eastAsia="HG丸ｺﾞｼｯｸM-PRO" w:hAnsi="HG丸ｺﾞｼｯｸM-PRO" w:cs="Times New Roman" w:hint="eastAsia"/>
          <w:color w:val="000000"/>
          <w:lang w:val="x-none"/>
        </w:rPr>
        <w:t>市営住宅の供給目標（管理戸数）</w:t>
      </w:r>
    </w:p>
    <w:tbl>
      <w:tblPr>
        <w:tblStyle w:val="11"/>
        <w:tblW w:w="7938" w:type="dxa"/>
        <w:tblInd w:w="630" w:type="dxa"/>
        <w:tblCellMar>
          <w:left w:w="28" w:type="dxa"/>
          <w:right w:w="28" w:type="dxa"/>
        </w:tblCellMar>
        <w:tblLook w:val="04A0" w:firstRow="1" w:lastRow="0" w:firstColumn="1" w:lastColumn="0" w:noHBand="0" w:noVBand="1"/>
      </w:tblPr>
      <w:tblGrid>
        <w:gridCol w:w="1134"/>
        <w:gridCol w:w="1701"/>
        <w:gridCol w:w="1701"/>
        <w:gridCol w:w="1701"/>
        <w:gridCol w:w="1701"/>
      </w:tblGrid>
      <w:tr w:rsidR="000057B2" w:rsidRPr="000057B2" w14:paraId="2B93582E" w14:textId="77777777" w:rsidTr="000057B2">
        <w:trPr>
          <w:trHeight w:val="510"/>
        </w:trPr>
        <w:tc>
          <w:tcPr>
            <w:tcW w:w="1134" w:type="dxa"/>
            <w:vMerge w:val="restart"/>
            <w:shd w:val="clear" w:color="auto" w:fill="D9D9D9"/>
            <w:vAlign w:val="center"/>
          </w:tcPr>
          <w:p w14:paraId="2C29BE92" w14:textId="77777777" w:rsidR="000057B2" w:rsidRPr="000057B2" w:rsidRDefault="000057B2" w:rsidP="000057B2">
            <w:pPr>
              <w:jc w:val="center"/>
              <w:rPr>
                <w:rFonts w:ascii="HG丸ｺﾞｼｯｸM-PRO" w:eastAsia="HG丸ｺﾞｼｯｸM-PRO" w:hAnsi="HG丸ｺﾞｼｯｸM-PRO"/>
                <w:color w:val="000000"/>
                <w:lang w:val="x-none"/>
              </w:rPr>
            </w:pPr>
          </w:p>
        </w:tc>
        <w:tc>
          <w:tcPr>
            <w:tcW w:w="3402" w:type="dxa"/>
            <w:gridSpan w:val="2"/>
            <w:shd w:val="clear" w:color="auto" w:fill="D9D9D9"/>
            <w:vAlign w:val="center"/>
          </w:tcPr>
          <w:p w14:paraId="5880BB08" w14:textId="77777777" w:rsidR="000057B2" w:rsidRPr="000057B2" w:rsidRDefault="000057B2" w:rsidP="000057B2">
            <w:pPr>
              <w:spacing w:line="300" w:lineRule="exact"/>
              <w:jc w:val="center"/>
              <w:rPr>
                <w:rFonts w:ascii="HG丸ｺﾞｼｯｸM-PRO" w:eastAsia="HG丸ｺﾞｼｯｸM-PRO" w:hAnsi="HG丸ｺﾞｼｯｸM-PRO"/>
                <w:color w:val="000000"/>
                <w:lang w:val="x-none"/>
              </w:rPr>
            </w:pPr>
            <w:r w:rsidRPr="000057B2">
              <w:rPr>
                <w:rFonts w:ascii="HG丸ｺﾞｼｯｸM-PRO" w:eastAsia="HG丸ｺﾞｼｯｸM-PRO" w:hAnsi="HG丸ｺﾞｼｯｸM-PRO" w:hint="eastAsia"/>
                <w:color w:val="000000"/>
                <w:lang w:val="x-none"/>
              </w:rPr>
              <w:t>実績値</w:t>
            </w:r>
          </w:p>
        </w:tc>
        <w:tc>
          <w:tcPr>
            <w:tcW w:w="1701" w:type="dxa"/>
            <w:shd w:val="clear" w:color="auto" w:fill="D9D9D9"/>
            <w:vAlign w:val="center"/>
          </w:tcPr>
          <w:p w14:paraId="5D94137F" w14:textId="77777777" w:rsidR="000057B2" w:rsidRPr="000057B2" w:rsidRDefault="000057B2" w:rsidP="000057B2">
            <w:pPr>
              <w:spacing w:line="300" w:lineRule="exact"/>
              <w:jc w:val="center"/>
              <w:rPr>
                <w:rFonts w:ascii="HG丸ｺﾞｼｯｸM-PRO" w:eastAsia="HG丸ｺﾞｼｯｸM-PRO" w:hAnsi="HG丸ｺﾞｼｯｸM-PRO"/>
                <w:color w:val="000000"/>
                <w:lang w:val="x-none"/>
              </w:rPr>
            </w:pPr>
            <w:r w:rsidRPr="000057B2">
              <w:rPr>
                <w:rFonts w:ascii="HG丸ｺﾞｼｯｸM-PRO" w:eastAsia="HG丸ｺﾞｼｯｸM-PRO" w:hAnsi="HG丸ｺﾞｼｯｸM-PRO" w:hint="eastAsia"/>
                <w:color w:val="000000"/>
                <w:lang w:val="x-none"/>
              </w:rPr>
              <w:t>短期的な目標値</w:t>
            </w:r>
          </w:p>
        </w:tc>
        <w:tc>
          <w:tcPr>
            <w:tcW w:w="1701" w:type="dxa"/>
            <w:shd w:val="clear" w:color="auto" w:fill="D9D9D9"/>
            <w:vAlign w:val="center"/>
          </w:tcPr>
          <w:p w14:paraId="14BCD711" w14:textId="77777777" w:rsidR="000057B2" w:rsidRPr="000057B2" w:rsidRDefault="000057B2" w:rsidP="000057B2">
            <w:pPr>
              <w:spacing w:line="300" w:lineRule="exact"/>
              <w:jc w:val="center"/>
              <w:rPr>
                <w:rFonts w:ascii="HG丸ｺﾞｼｯｸM-PRO" w:eastAsia="HG丸ｺﾞｼｯｸM-PRO" w:hAnsi="HG丸ｺﾞｼｯｸM-PRO"/>
                <w:color w:val="000000"/>
                <w:lang w:val="x-none"/>
              </w:rPr>
            </w:pPr>
            <w:r w:rsidRPr="000057B2">
              <w:rPr>
                <w:rFonts w:ascii="HG丸ｺﾞｼｯｸM-PRO" w:eastAsia="HG丸ｺﾞｼｯｸM-PRO" w:hAnsi="HG丸ｺﾞｼｯｸM-PRO" w:hint="eastAsia"/>
                <w:color w:val="000000"/>
                <w:lang w:val="x-none"/>
              </w:rPr>
              <w:t>長期的な目標値</w:t>
            </w:r>
          </w:p>
        </w:tc>
      </w:tr>
      <w:tr w:rsidR="000057B2" w:rsidRPr="000057B2" w14:paraId="75FA8D45" w14:textId="77777777" w:rsidTr="000057B2">
        <w:trPr>
          <w:trHeight w:val="510"/>
        </w:trPr>
        <w:tc>
          <w:tcPr>
            <w:tcW w:w="1134" w:type="dxa"/>
            <w:vMerge/>
            <w:shd w:val="clear" w:color="auto" w:fill="D9D9D9"/>
            <w:vAlign w:val="center"/>
          </w:tcPr>
          <w:p w14:paraId="4EAAAE9B" w14:textId="77777777" w:rsidR="000057B2" w:rsidRPr="000057B2" w:rsidRDefault="000057B2" w:rsidP="000057B2">
            <w:pPr>
              <w:jc w:val="center"/>
              <w:rPr>
                <w:rFonts w:ascii="HG丸ｺﾞｼｯｸM-PRO" w:eastAsia="HG丸ｺﾞｼｯｸM-PRO" w:hAnsi="HG丸ｺﾞｼｯｸM-PRO"/>
                <w:color w:val="000000"/>
                <w:lang w:val="x-none"/>
              </w:rPr>
            </w:pPr>
          </w:p>
        </w:tc>
        <w:tc>
          <w:tcPr>
            <w:tcW w:w="1701" w:type="dxa"/>
            <w:shd w:val="clear" w:color="auto" w:fill="D9D9D9"/>
            <w:vAlign w:val="center"/>
          </w:tcPr>
          <w:p w14:paraId="04F95E9B" w14:textId="77777777" w:rsidR="000057B2" w:rsidRPr="000057B2" w:rsidRDefault="000057B2" w:rsidP="000057B2">
            <w:pPr>
              <w:jc w:val="center"/>
              <w:rPr>
                <w:rFonts w:ascii="HG丸ｺﾞｼｯｸM-PRO" w:eastAsia="HG丸ｺﾞｼｯｸM-PRO" w:hAnsi="HG丸ｺﾞｼｯｸM-PRO"/>
                <w:color w:val="000000"/>
                <w:lang w:val="x-none"/>
              </w:rPr>
            </w:pPr>
            <w:r w:rsidRPr="000057B2">
              <w:rPr>
                <w:rFonts w:ascii="HG丸ｺﾞｼｯｸM-PRO" w:eastAsia="HG丸ｺﾞｼｯｸM-PRO" w:hAnsi="HG丸ｺﾞｼｯｸM-PRO" w:hint="eastAsia"/>
                <w:color w:val="000000"/>
                <w:lang w:val="x-none"/>
              </w:rPr>
              <w:t>平成２７年</w:t>
            </w:r>
          </w:p>
        </w:tc>
        <w:tc>
          <w:tcPr>
            <w:tcW w:w="1701" w:type="dxa"/>
            <w:shd w:val="clear" w:color="auto" w:fill="D9D9D9"/>
            <w:vAlign w:val="center"/>
          </w:tcPr>
          <w:p w14:paraId="6DAF222B" w14:textId="77777777" w:rsidR="000057B2" w:rsidRPr="000057B2" w:rsidRDefault="000057B2" w:rsidP="000057B2">
            <w:pPr>
              <w:jc w:val="center"/>
              <w:rPr>
                <w:rFonts w:ascii="HG丸ｺﾞｼｯｸM-PRO" w:eastAsia="HG丸ｺﾞｼｯｸM-PRO" w:hAnsi="HG丸ｺﾞｼｯｸM-PRO"/>
                <w:color w:val="000000"/>
                <w:lang w:val="x-none"/>
              </w:rPr>
            </w:pPr>
            <w:r w:rsidRPr="000057B2">
              <w:rPr>
                <w:rFonts w:ascii="HG丸ｺﾞｼｯｸM-PRO" w:eastAsia="HG丸ｺﾞｼｯｸM-PRO" w:hAnsi="HG丸ｺﾞｼｯｸM-PRO" w:hint="eastAsia"/>
                <w:color w:val="000000"/>
                <w:lang w:val="x-none"/>
              </w:rPr>
              <w:t>令和２年</w:t>
            </w:r>
          </w:p>
        </w:tc>
        <w:tc>
          <w:tcPr>
            <w:tcW w:w="1701" w:type="dxa"/>
            <w:shd w:val="clear" w:color="auto" w:fill="D9D9D9"/>
            <w:vAlign w:val="center"/>
          </w:tcPr>
          <w:p w14:paraId="72BEBEDC" w14:textId="77777777" w:rsidR="000057B2" w:rsidRPr="000057B2" w:rsidRDefault="000057B2" w:rsidP="000057B2">
            <w:pPr>
              <w:jc w:val="center"/>
              <w:rPr>
                <w:rFonts w:ascii="HG丸ｺﾞｼｯｸM-PRO" w:eastAsia="HG丸ｺﾞｼｯｸM-PRO" w:hAnsi="HG丸ｺﾞｼｯｸM-PRO"/>
                <w:color w:val="000000"/>
                <w:lang w:val="x-none"/>
              </w:rPr>
            </w:pPr>
            <w:r w:rsidRPr="000057B2">
              <w:rPr>
                <w:rFonts w:ascii="HG丸ｺﾞｼｯｸM-PRO" w:eastAsia="HG丸ｺﾞｼｯｸM-PRO" w:hAnsi="HG丸ｺﾞｼｯｸM-PRO" w:hint="eastAsia"/>
                <w:color w:val="000000"/>
                <w:lang w:val="x-none"/>
              </w:rPr>
              <w:t>令和７年</w:t>
            </w:r>
          </w:p>
        </w:tc>
        <w:tc>
          <w:tcPr>
            <w:tcW w:w="1701" w:type="dxa"/>
            <w:shd w:val="clear" w:color="auto" w:fill="D9D9D9"/>
            <w:vAlign w:val="center"/>
          </w:tcPr>
          <w:p w14:paraId="1AACE5DA" w14:textId="77777777" w:rsidR="000057B2" w:rsidRPr="000057B2" w:rsidRDefault="000057B2" w:rsidP="000057B2">
            <w:pPr>
              <w:jc w:val="center"/>
              <w:rPr>
                <w:rFonts w:ascii="HG丸ｺﾞｼｯｸM-PRO" w:eastAsia="HG丸ｺﾞｼｯｸM-PRO" w:hAnsi="HG丸ｺﾞｼｯｸM-PRO"/>
                <w:color w:val="000000"/>
                <w:lang w:val="x-none"/>
              </w:rPr>
            </w:pPr>
            <w:r w:rsidRPr="000057B2">
              <w:rPr>
                <w:rFonts w:ascii="HG丸ｺﾞｼｯｸM-PRO" w:eastAsia="HG丸ｺﾞｼｯｸM-PRO" w:hAnsi="HG丸ｺﾞｼｯｸM-PRO" w:hint="eastAsia"/>
                <w:color w:val="000000"/>
                <w:lang w:val="x-none"/>
              </w:rPr>
              <w:t>令和</w:t>
            </w:r>
            <w:r w:rsidRPr="000057B2">
              <w:rPr>
                <w:rFonts w:ascii="HG丸ｺﾞｼｯｸM-PRO" w:eastAsia="HG丸ｺﾞｼｯｸM-PRO" w:hAnsi="HG丸ｺﾞｼｯｸM-PRO"/>
                <w:color w:val="000000"/>
                <w:lang w:val="x-none"/>
              </w:rPr>
              <w:t>32</w:t>
            </w:r>
            <w:r w:rsidRPr="000057B2">
              <w:rPr>
                <w:rFonts w:ascii="HG丸ｺﾞｼｯｸM-PRO" w:eastAsia="HG丸ｺﾞｼｯｸM-PRO" w:hAnsi="HG丸ｺﾞｼｯｸM-PRO" w:hint="eastAsia"/>
                <w:color w:val="000000"/>
                <w:lang w:val="x-none"/>
              </w:rPr>
              <w:t>年</w:t>
            </w:r>
          </w:p>
        </w:tc>
      </w:tr>
      <w:tr w:rsidR="000057B2" w:rsidRPr="000057B2" w14:paraId="6B9D6AB0" w14:textId="77777777" w:rsidTr="000057B2">
        <w:trPr>
          <w:trHeight w:val="850"/>
        </w:trPr>
        <w:tc>
          <w:tcPr>
            <w:tcW w:w="1134" w:type="dxa"/>
            <w:shd w:val="clear" w:color="auto" w:fill="D9D9D9"/>
            <w:vAlign w:val="center"/>
          </w:tcPr>
          <w:p w14:paraId="280A8F4C" w14:textId="77777777" w:rsidR="000057B2" w:rsidRPr="000057B2" w:rsidRDefault="000057B2" w:rsidP="000057B2">
            <w:pPr>
              <w:spacing w:line="300" w:lineRule="exact"/>
              <w:jc w:val="center"/>
              <w:rPr>
                <w:rFonts w:ascii="HG丸ｺﾞｼｯｸM-PRO" w:eastAsia="HG丸ｺﾞｼｯｸM-PRO" w:hAnsi="HG丸ｺﾞｼｯｸM-PRO"/>
                <w:color w:val="000000"/>
                <w:lang w:val="x-none"/>
              </w:rPr>
            </w:pPr>
            <w:r w:rsidRPr="000057B2">
              <w:rPr>
                <w:rFonts w:ascii="HG丸ｺﾞｼｯｸM-PRO" w:eastAsia="HG丸ｺﾞｼｯｸM-PRO" w:hAnsi="HG丸ｺﾞｼｯｸM-PRO" w:hint="eastAsia"/>
                <w:color w:val="000000"/>
                <w:lang w:val="x-none"/>
              </w:rPr>
              <w:t>管理戸数</w:t>
            </w:r>
          </w:p>
        </w:tc>
        <w:tc>
          <w:tcPr>
            <w:tcW w:w="1701" w:type="dxa"/>
            <w:vAlign w:val="center"/>
          </w:tcPr>
          <w:p w14:paraId="38281A92" w14:textId="77777777" w:rsidR="000057B2" w:rsidRPr="000057B2" w:rsidRDefault="000057B2" w:rsidP="000057B2">
            <w:pPr>
              <w:spacing w:line="300" w:lineRule="exact"/>
              <w:jc w:val="center"/>
              <w:rPr>
                <w:rFonts w:ascii="HG丸ｺﾞｼｯｸM-PRO" w:eastAsia="HG丸ｺﾞｼｯｸM-PRO" w:hAnsi="HG丸ｺﾞｼｯｸM-PRO"/>
                <w:color w:val="000000"/>
                <w:lang w:val="x-none"/>
              </w:rPr>
            </w:pPr>
            <w:r w:rsidRPr="000057B2">
              <w:rPr>
                <w:rFonts w:ascii="HG丸ｺﾞｼｯｸM-PRO" w:eastAsia="HG丸ｺﾞｼｯｸM-PRO" w:hAnsi="HG丸ｺﾞｼｯｸM-PRO"/>
                <w:color w:val="000000"/>
                <w:lang w:val="x-none"/>
              </w:rPr>
              <w:t>6,</w:t>
            </w:r>
            <w:r w:rsidRPr="000057B2">
              <w:rPr>
                <w:rFonts w:ascii="HG丸ｺﾞｼｯｸM-PRO" w:eastAsia="HG丸ｺﾞｼｯｸM-PRO" w:hAnsi="HG丸ｺﾞｼｯｸM-PRO" w:hint="eastAsia"/>
                <w:color w:val="000000"/>
                <w:lang w:val="x-none"/>
              </w:rPr>
              <w:t>3</w:t>
            </w:r>
            <w:r w:rsidRPr="000057B2">
              <w:rPr>
                <w:rFonts w:ascii="HG丸ｺﾞｼｯｸM-PRO" w:eastAsia="HG丸ｺﾞｼｯｸM-PRO" w:hAnsi="HG丸ｺﾞｼｯｸM-PRO"/>
                <w:color w:val="000000"/>
                <w:lang w:val="x-none"/>
              </w:rPr>
              <w:t>05</w:t>
            </w:r>
            <w:r w:rsidRPr="000057B2">
              <w:rPr>
                <w:rFonts w:ascii="HG丸ｺﾞｼｯｸM-PRO" w:eastAsia="HG丸ｺﾞｼｯｸM-PRO" w:hAnsi="HG丸ｺﾞｼｯｸM-PRO" w:hint="eastAsia"/>
                <w:color w:val="000000"/>
                <w:lang w:val="x-none"/>
              </w:rPr>
              <w:t>戸</w:t>
            </w:r>
          </w:p>
          <w:p w14:paraId="75902336" w14:textId="77777777" w:rsidR="000057B2" w:rsidRPr="000057B2" w:rsidRDefault="000057B2" w:rsidP="000057B2">
            <w:pPr>
              <w:spacing w:line="300" w:lineRule="exact"/>
              <w:jc w:val="center"/>
              <w:rPr>
                <w:rFonts w:ascii="HG丸ｺﾞｼｯｸM-PRO" w:eastAsia="HG丸ｺﾞｼｯｸM-PRO" w:hAnsi="HG丸ｺﾞｼｯｸM-PRO"/>
                <w:color w:val="000000"/>
                <w:lang w:val="x-none"/>
              </w:rPr>
            </w:pPr>
          </w:p>
        </w:tc>
        <w:tc>
          <w:tcPr>
            <w:tcW w:w="1701" w:type="dxa"/>
            <w:vAlign w:val="center"/>
          </w:tcPr>
          <w:p w14:paraId="35A3B618" w14:textId="77777777" w:rsidR="000057B2" w:rsidRPr="000057B2" w:rsidRDefault="000057B2" w:rsidP="000057B2">
            <w:pPr>
              <w:spacing w:line="300" w:lineRule="exact"/>
              <w:jc w:val="center"/>
              <w:rPr>
                <w:rFonts w:ascii="HG丸ｺﾞｼｯｸM-PRO" w:eastAsia="HG丸ｺﾞｼｯｸM-PRO" w:hAnsi="HG丸ｺﾞｼｯｸM-PRO"/>
                <w:color w:val="000000"/>
                <w:lang w:val="x-none"/>
              </w:rPr>
            </w:pPr>
            <w:r w:rsidRPr="000057B2">
              <w:rPr>
                <w:rFonts w:ascii="HG丸ｺﾞｼｯｸM-PRO" w:eastAsia="HG丸ｺﾞｼｯｸM-PRO" w:hAnsi="HG丸ｺﾞｼｯｸM-PRO" w:hint="eastAsia"/>
                <w:color w:val="000000"/>
                <w:lang w:val="x-none"/>
              </w:rPr>
              <w:t>6</w:t>
            </w:r>
            <w:r w:rsidRPr="000057B2">
              <w:rPr>
                <w:rFonts w:ascii="HG丸ｺﾞｼｯｸM-PRO" w:eastAsia="HG丸ｺﾞｼｯｸM-PRO" w:hAnsi="HG丸ｺﾞｼｯｸM-PRO"/>
                <w:color w:val="000000"/>
                <w:lang w:val="x-none"/>
              </w:rPr>
              <w:t>,063</w:t>
            </w:r>
            <w:r w:rsidRPr="000057B2">
              <w:rPr>
                <w:rFonts w:ascii="HG丸ｺﾞｼｯｸM-PRO" w:eastAsia="HG丸ｺﾞｼｯｸM-PRO" w:hAnsi="HG丸ｺﾞｼｯｸM-PRO" w:hint="eastAsia"/>
                <w:color w:val="000000"/>
                <w:lang w:val="x-none"/>
              </w:rPr>
              <w:t>戸</w:t>
            </w:r>
          </w:p>
          <w:p w14:paraId="648D8AB6" w14:textId="77777777" w:rsidR="000057B2" w:rsidRPr="000057B2" w:rsidRDefault="000057B2" w:rsidP="000057B2">
            <w:pPr>
              <w:spacing w:line="300" w:lineRule="exact"/>
              <w:jc w:val="center"/>
              <w:rPr>
                <w:rFonts w:ascii="HG丸ｺﾞｼｯｸM-PRO" w:eastAsia="HG丸ｺﾞｼｯｸM-PRO" w:hAnsi="HG丸ｺﾞｼｯｸM-PRO"/>
                <w:color w:val="000000"/>
                <w:lang w:val="x-none"/>
              </w:rPr>
            </w:pPr>
            <w:r w:rsidRPr="000057B2">
              <w:rPr>
                <w:rFonts w:ascii="HG丸ｺﾞｼｯｸM-PRO" w:eastAsia="HG丸ｺﾞｼｯｸM-PRO" w:hAnsi="HG丸ｺﾞｼｯｸM-PRO" w:hint="eastAsia"/>
                <w:color w:val="000000"/>
                <w:lang w:val="x-none"/>
              </w:rPr>
              <w:t>（2</w:t>
            </w:r>
            <w:r w:rsidRPr="000057B2">
              <w:rPr>
                <w:rFonts w:ascii="HG丸ｺﾞｼｯｸM-PRO" w:eastAsia="HG丸ｺﾞｼｯｸM-PRO" w:hAnsi="HG丸ｺﾞｼｯｸM-PRO"/>
                <w:color w:val="000000"/>
                <w:lang w:val="x-none"/>
              </w:rPr>
              <w:t>42</w:t>
            </w:r>
            <w:r w:rsidRPr="000057B2">
              <w:rPr>
                <w:rFonts w:ascii="HG丸ｺﾞｼｯｸM-PRO" w:eastAsia="HG丸ｺﾞｼｯｸM-PRO" w:hAnsi="HG丸ｺﾞｼｯｸM-PRO" w:hint="eastAsia"/>
                <w:color w:val="000000"/>
                <w:lang w:val="x-none"/>
              </w:rPr>
              <w:t>戸減）</w:t>
            </w:r>
          </w:p>
        </w:tc>
        <w:tc>
          <w:tcPr>
            <w:tcW w:w="1701" w:type="dxa"/>
            <w:shd w:val="clear" w:color="auto" w:fill="auto"/>
            <w:vAlign w:val="center"/>
          </w:tcPr>
          <w:p w14:paraId="250F59B6" w14:textId="77777777" w:rsidR="000057B2" w:rsidRPr="000057B2" w:rsidRDefault="000057B2" w:rsidP="000057B2">
            <w:pPr>
              <w:spacing w:line="300" w:lineRule="exact"/>
              <w:jc w:val="center"/>
              <w:rPr>
                <w:rFonts w:ascii="HG丸ｺﾞｼｯｸM-PRO" w:eastAsia="HG丸ｺﾞｼｯｸM-PRO" w:hAnsi="HG丸ｺﾞｼｯｸM-PRO"/>
                <w:color w:val="000000"/>
                <w:lang w:val="x-none"/>
              </w:rPr>
            </w:pPr>
            <w:r w:rsidRPr="000057B2">
              <w:rPr>
                <w:rFonts w:ascii="HG丸ｺﾞｼｯｸM-PRO" w:eastAsia="HG丸ｺﾞｼｯｸM-PRO" w:hAnsi="HG丸ｺﾞｼｯｸM-PRO" w:hint="eastAsia"/>
                <w:color w:val="000000"/>
                <w:lang w:val="x-none"/>
              </w:rPr>
              <w:t>5</w:t>
            </w:r>
            <w:r w:rsidRPr="000057B2">
              <w:rPr>
                <w:rFonts w:ascii="HG丸ｺﾞｼｯｸM-PRO" w:eastAsia="HG丸ｺﾞｼｯｸM-PRO" w:hAnsi="HG丸ｺﾞｼｯｸM-PRO"/>
                <w:color w:val="000000"/>
                <w:lang w:val="x-none"/>
              </w:rPr>
              <w:t>,700</w:t>
            </w:r>
            <w:r w:rsidRPr="000057B2">
              <w:rPr>
                <w:rFonts w:ascii="HG丸ｺﾞｼｯｸM-PRO" w:eastAsia="HG丸ｺﾞｼｯｸM-PRO" w:hAnsi="HG丸ｺﾞｼｯｸM-PRO" w:hint="eastAsia"/>
                <w:color w:val="000000"/>
                <w:lang w:val="x-none"/>
              </w:rPr>
              <w:t>戸</w:t>
            </w:r>
          </w:p>
          <w:p w14:paraId="58F15CAE" w14:textId="77777777" w:rsidR="000057B2" w:rsidRPr="000057B2" w:rsidRDefault="000057B2" w:rsidP="000057B2">
            <w:pPr>
              <w:spacing w:line="300" w:lineRule="exact"/>
              <w:jc w:val="center"/>
              <w:rPr>
                <w:rFonts w:ascii="HG丸ｺﾞｼｯｸM-PRO" w:eastAsia="HG丸ｺﾞｼｯｸM-PRO" w:hAnsi="HG丸ｺﾞｼｯｸM-PRO"/>
                <w:color w:val="000000"/>
                <w:lang w:val="x-none"/>
              </w:rPr>
            </w:pPr>
            <w:r w:rsidRPr="000057B2">
              <w:rPr>
                <w:rFonts w:ascii="HG丸ｺﾞｼｯｸM-PRO" w:eastAsia="HG丸ｺﾞｼｯｸM-PRO" w:hAnsi="HG丸ｺﾞｼｯｸM-PRO" w:hint="eastAsia"/>
                <w:color w:val="000000"/>
                <w:lang w:val="x-none"/>
              </w:rPr>
              <w:t>（</w:t>
            </w:r>
            <w:r w:rsidRPr="000057B2">
              <w:rPr>
                <w:rFonts w:ascii="HG丸ｺﾞｼｯｸM-PRO" w:eastAsia="HG丸ｺﾞｼｯｸM-PRO" w:hAnsi="HG丸ｺﾞｼｯｸM-PRO"/>
                <w:color w:val="000000"/>
                <w:lang w:val="x-none"/>
              </w:rPr>
              <w:t>605</w:t>
            </w:r>
            <w:r w:rsidRPr="000057B2">
              <w:rPr>
                <w:rFonts w:ascii="HG丸ｺﾞｼｯｸM-PRO" w:eastAsia="HG丸ｺﾞｼｯｸM-PRO" w:hAnsi="HG丸ｺﾞｼｯｸM-PRO" w:hint="eastAsia"/>
                <w:color w:val="000000"/>
                <w:lang w:val="x-none"/>
              </w:rPr>
              <w:t>戸減）</w:t>
            </w:r>
          </w:p>
        </w:tc>
        <w:tc>
          <w:tcPr>
            <w:tcW w:w="1701" w:type="dxa"/>
            <w:vAlign w:val="center"/>
          </w:tcPr>
          <w:p w14:paraId="3E7D5694" w14:textId="77777777" w:rsidR="000057B2" w:rsidRPr="000057B2" w:rsidRDefault="000057B2" w:rsidP="000057B2">
            <w:pPr>
              <w:spacing w:line="300" w:lineRule="exact"/>
              <w:jc w:val="center"/>
              <w:rPr>
                <w:rFonts w:ascii="HG丸ｺﾞｼｯｸM-PRO" w:eastAsia="HG丸ｺﾞｼｯｸM-PRO" w:hAnsi="HG丸ｺﾞｼｯｸM-PRO"/>
                <w:color w:val="000000"/>
                <w:lang w:val="x-none"/>
              </w:rPr>
            </w:pPr>
            <w:r w:rsidRPr="000057B2">
              <w:rPr>
                <w:rFonts w:ascii="HG丸ｺﾞｼｯｸM-PRO" w:eastAsia="HG丸ｺﾞｼｯｸM-PRO" w:hAnsi="HG丸ｺﾞｼｯｸM-PRO" w:hint="eastAsia"/>
                <w:color w:val="000000"/>
                <w:lang w:val="x-none"/>
              </w:rPr>
              <w:t>5</w:t>
            </w:r>
            <w:r w:rsidRPr="000057B2">
              <w:rPr>
                <w:rFonts w:ascii="HG丸ｺﾞｼｯｸM-PRO" w:eastAsia="HG丸ｺﾞｼｯｸM-PRO" w:hAnsi="HG丸ｺﾞｼｯｸM-PRO"/>
                <w:color w:val="000000"/>
                <w:lang w:val="x-none"/>
              </w:rPr>
              <w:t>,</w:t>
            </w:r>
            <w:r w:rsidRPr="000057B2">
              <w:rPr>
                <w:rFonts w:ascii="HG丸ｺﾞｼｯｸM-PRO" w:eastAsia="HG丸ｺﾞｼｯｸM-PRO" w:hAnsi="HG丸ｺﾞｼｯｸM-PRO" w:hint="eastAsia"/>
                <w:color w:val="000000"/>
                <w:lang w:val="x-none"/>
              </w:rPr>
              <w:t>400戸</w:t>
            </w:r>
          </w:p>
          <w:p w14:paraId="696F3DA9" w14:textId="77777777" w:rsidR="000057B2" w:rsidRPr="000057B2" w:rsidRDefault="000057B2" w:rsidP="000057B2">
            <w:pPr>
              <w:spacing w:line="300" w:lineRule="exact"/>
              <w:jc w:val="center"/>
              <w:rPr>
                <w:rFonts w:ascii="HG丸ｺﾞｼｯｸM-PRO" w:eastAsia="HG丸ｺﾞｼｯｸM-PRO" w:hAnsi="HG丸ｺﾞｼｯｸM-PRO"/>
                <w:color w:val="000000"/>
                <w:lang w:val="x-none"/>
              </w:rPr>
            </w:pPr>
            <w:r w:rsidRPr="000057B2">
              <w:rPr>
                <w:rFonts w:ascii="HG丸ｺﾞｼｯｸM-PRO" w:eastAsia="HG丸ｺﾞｼｯｸM-PRO" w:hAnsi="HG丸ｺﾞｼｯｸM-PRO" w:hint="eastAsia"/>
                <w:color w:val="000000"/>
                <w:lang w:val="x-none"/>
              </w:rPr>
              <w:t>（</w:t>
            </w:r>
            <w:r w:rsidRPr="000057B2">
              <w:rPr>
                <w:rFonts w:ascii="HG丸ｺﾞｼｯｸM-PRO" w:eastAsia="HG丸ｺﾞｼｯｸM-PRO" w:hAnsi="HG丸ｺﾞｼｯｸM-PRO"/>
                <w:color w:val="000000"/>
                <w:lang w:val="x-none"/>
              </w:rPr>
              <w:t>905</w:t>
            </w:r>
            <w:r w:rsidRPr="000057B2">
              <w:rPr>
                <w:rFonts w:ascii="HG丸ｺﾞｼｯｸM-PRO" w:eastAsia="HG丸ｺﾞｼｯｸM-PRO" w:hAnsi="HG丸ｺﾞｼｯｸM-PRO" w:hint="eastAsia"/>
                <w:color w:val="000000"/>
                <w:lang w:val="x-none"/>
              </w:rPr>
              <w:t>戸減）</w:t>
            </w:r>
          </w:p>
        </w:tc>
      </w:tr>
    </w:tbl>
    <w:p w14:paraId="1112CA2A" w14:textId="77777777" w:rsidR="000057B2" w:rsidRPr="000057B2" w:rsidRDefault="000057B2" w:rsidP="000057B2">
      <w:pPr>
        <w:ind w:leftChars="200" w:left="630" w:hangingChars="100" w:hanging="210"/>
        <w:rPr>
          <w:rFonts w:ascii="HG丸ｺﾞｼｯｸM-PRO" w:eastAsia="HG丸ｺﾞｼｯｸM-PRO" w:hAnsi="HG丸ｺﾞｼｯｸM-PRO" w:cs="Times New Roman"/>
          <w:color w:val="000000"/>
          <w:lang w:val="x-none"/>
        </w:rPr>
      </w:pPr>
    </w:p>
    <w:p w14:paraId="18E27A36" w14:textId="51E676C0" w:rsidR="006C3EAE" w:rsidRDefault="006C3EAE">
      <w:pPr>
        <w:widowControl/>
        <w:jc w:val="left"/>
        <w:rPr>
          <w:rFonts w:ascii="HG丸ｺﾞｼｯｸM-PRO" w:eastAsia="HG丸ｺﾞｼｯｸM-PRO" w:hAnsi="HG丸ｺﾞｼｯｸM-PRO" w:cs="Times New Roman"/>
          <w:lang w:val="x-none"/>
        </w:rPr>
      </w:pPr>
      <w:r>
        <w:rPr>
          <w:rFonts w:ascii="HG丸ｺﾞｼｯｸM-PRO" w:eastAsia="HG丸ｺﾞｼｯｸM-PRO" w:hAnsi="HG丸ｺﾞｼｯｸM-PRO" w:cs="Times New Roman"/>
          <w:lang w:val="x-none"/>
        </w:rPr>
        <w:br w:type="page"/>
      </w:r>
    </w:p>
    <w:p w14:paraId="5737CB7F" w14:textId="5FAAA609" w:rsidR="005B79B4" w:rsidRDefault="005B79B4" w:rsidP="005B79B4">
      <w:pPr>
        <w:keepNext/>
        <w:ind w:left="420" w:hanging="420"/>
        <w:outlineLvl w:val="1"/>
        <w:rPr>
          <w:rFonts w:ascii="Arial" w:eastAsia="ＭＳ ゴシック" w:hAnsi="Arial" w:cs="Times New Roman"/>
          <w:b/>
          <w:color w:val="215868"/>
          <w:sz w:val="28"/>
        </w:rPr>
      </w:pPr>
      <w:bookmarkStart w:id="17" w:name="_Toc435537321"/>
      <w:bookmarkStart w:id="18" w:name="_Toc66886063"/>
      <w:bookmarkStart w:id="19" w:name="_Toc435537323"/>
      <w:bookmarkStart w:id="20" w:name="_Toc66886065"/>
      <w:r>
        <w:rPr>
          <w:rFonts w:ascii="Arial" w:eastAsia="ＭＳ ゴシック" w:hAnsi="Arial" w:cs="Times New Roman" w:hint="eastAsia"/>
          <w:b/>
          <w:color w:val="215868"/>
          <w:sz w:val="28"/>
        </w:rPr>
        <w:lastRenderedPageBreak/>
        <w:t>２</w:t>
      </w:r>
      <w:r w:rsidRPr="005B79B4">
        <w:rPr>
          <w:rFonts w:ascii="Arial" w:eastAsia="ＭＳ ゴシック" w:hAnsi="Arial" w:cs="Times New Roman" w:hint="eastAsia"/>
          <w:b/>
          <w:color w:val="215868"/>
          <w:sz w:val="28"/>
        </w:rPr>
        <w:t xml:space="preserve">　市営住宅の整備・活用手法の精査と推進</w:t>
      </w:r>
      <w:bookmarkEnd w:id="17"/>
      <w:bookmarkEnd w:id="18"/>
    </w:p>
    <w:p w14:paraId="14967E5C" w14:textId="77777777" w:rsidR="005B79B4" w:rsidRPr="005B79B4" w:rsidRDefault="005B79B4" w:rsidP="005B79B4">
      <w:pPr>
        <w:spacing w:beforeLines="20" w:before="72" w:line="360" w:lineRule="exact"/>
        <w:ind w:leftChars="200" w:left="640" w:rightChars="121" w:right="254" w:hanging="220"/>
        <w:rPr>
          <w:rFonts w:ascii="HG丸ｺﾞｼｯｸM-PRO" w:eastAsia="HG丸ｺﾞｼｯｸM-PRO" w:hAnsi="HG丸ｺﾞｼｯｸM-PRO" w:cs="Times New Roman"/>
        </w:rPr>
      </w:pPr>
      <w:r w:rsidRPr="005B79B4">
        <w:rPr>
          <w:rFonts w:ascii="HG丸ｺﾞｼｯｸM-PRO" w:eastAsia="HG丸ｺﾞｼｯｸM-PRO" w:hAnsi="HG丸ｺﾞｼｯｸM-PRO" w:cs="Times New Roman" w:hint="eastAsia"/>
        </w:rPr>
        <w:t>・次の方針に基づいて、整備・活用手法を採用する。具体的な整備・活用手法については、別途「姫路市公営住宅等長寿命化計画」に定めることとする。</w:t>
      </w:r>
    </w:p>
    <w:p w14:paraId="6C7A3901" w14:textId="77777777" w:rsidR="005B79B4" w:rsidRPr="005B79B4" w:rsidRDefault="005B79B4" w:rsidP="005B79B4">
      <w:pPr>
        <w:spacing w:beforeLines="20" w:before="72" w:line="360" w:lineRule="exact"/>
        <w:ind w:leftChars="200" w:left="640" w:rightChars="121" w:right="254" w:hanging="220"/>
        <w:rPr>
          <w:rFonts w:ascii="HG丸ｺﾞｼｯｸM-PRO" w:eastAsia="HG丸ｺﾞｼｯｸM-PRO" w:hAnsi="HG丸ｺﾞｼｯｸM-PRO" w:cs="Times New Roman"/>
          <w:color w:val="FF0000"/>
        </w:rPr>
      </w:pPr>
    </w:p>
    <w:p w14:paraId="27E9D44D" w14:textId="77777777" w:rsidR="005B79B4" w:rsidRPr="005B79B4" w:rsidRDefault="005B79B4" w:rsidP="005B79B4">
      <w:pPr>
        <w:spacing w:beforeLines="20" w:before="72" w:line="360" w:lineRule="exact"/>
        <w:ind w:leftChars="200" w:left="640" w:rightChars="121" w:right="254" w:hanging="220"/>
        <w:rPr>
          <w:rFonts w:ascii="ＭＳ ゴシック" w:eastAsia="ＭＳ ゴシック" w:hAnsi="ＭＳ ゴシック" w:cs="Times New Roman"/>
          <w:sz w:val="24"/>
        </w:rPr>
      </w:pPr>
      <w:r w:rsidRPr="005B79B4">
        <w:rPr>
          <w:rFonts w:ascii="ＭＳ ゴシック" w:eastAsia="ＭＳ ゴシック" w:hAnsi="ＭＳ ゴシック" w:cs="Times New Roman" w:hint="eastAsia"/>
          <w:sz w:val="24"/>
        </w:rPr>
        <w:t>① 建替</w:t>
      </w:r>
    </w:p>
    <w:p w14:paraId="5082480B" w14:textId="4B5FAB44" w:rsidR="005B79B4" w:rsidRPr="005B79B4" w:rsidRDefault="005B79B4" w:rsidP="005B79B4">
      <w:pPr>
        <w:spacing w:line="360" w:lineRule="exact"/>
        <w:ind w:leftChars="300" w:left="630" w:rightChars="121" w:right="254" w:firstLineChars="100" w:firstLine="210"/>
        <w:rPr>
          <w:rFonts w:ascii="HG丸ｺﾞｼｯｸM-PRO" w:eastAsia="HG丸ｺﾞｼｯｸM-PRO" w:hAnsi="HG丸ｺﾞｼｯｸM-PRO" w:cs="Times New Roman"/>
        </w:rPr>
      </w:pPr>
      <w:r w:rsidRPr="005B79B4">
        <w:rPr>
          <w:rFonts w:ascii="HG丸ｺﾞｼｯｸM-PRO" w:eastAsia="HG丸ｺﾞｼｯｸM-PRO" w:hAnsi="HG丸ｺﾞｼｯｸM-PRO" w:cs="Times New Roman" w:hint="eastAsia"/>
        </w:rPr>
        <w:t>住棟の経過年数（老朽度）、耐震性、改修履歴、敷地の高度利用の可能性、住宅需要の検討を踏まえて決定するものとし、昭和40年代に整備された中層耐火建築の住棟を一次的な建替候補とする。</w:t>
      </w:r>
      <w:r w:rsidR="00042003">
        <w:rPr>
          <w:rFonts w:ascii="HG丸ｺﾞｼｯｸM-PRO" w:eastAsia="HG丸ｺﾞｼｯｸM-PRO" w:hAnsi="HG丸ｺﾞｼｯｸM-PRO" w:cs="Times New Roman" w:hint="eastAsia"/>
          <w:color w:val="FF0000"/>
          <w:u w:val="single"/>
        </w:rPr>
        <w:t>また、住宅の安全性を確保するため、土砂災害警戒区域においては、市営住宅の建替事業を行わないものとする。</w:t>
      </w:r>
    </w:p>
    <w:p w14:paraId="31129F12" w14:textId="3F00B5F9" w:rsidR="005B79B4" w:rsidRDefault="005B79B4" w:rsidP="005B79B4">
      <w:pPr>
        <w:spacing w:line="360" w:lineRule="exact"/>
        <w:ind w:leftChars="300" w:left="630" w:rightChars="121" w:right="254" w:firstLineChars="100" w:firstLine="210"/>
        <w:rPr>
          <w:rFonts w:ascii="HG丸ｺﾞｼｯｸM-PRO" w:eastAsia="HG丸ｺﾞｼｯｸM-PRO" w:hAnsi="HG丸ｺﾞｼｯｸM-PRO" w:cs="Times New Roman"/>
          <w:color w:val="FF0000"/>
          <w:u w:val="single"/>
        </w:rPr>
      </w:pPr>
      <w:r w:rsidRPr="005B79B4">
        <w:rPr>
          <w:rFonts w:ascii="HG丸ｺﾞｼｯｸM-PRO" w:eastAsia="HG丸ｺﾞｼｯｸM-PRO" w:hAnsi="HG丸ｺﾞｼｯｸM-PRO" w:cs="Times New Roman" w:hint="eastAsia"/>
        </w:rPr>
        <w:t>16棟中15棟が昭和40年代に整備された市川住宅の建替を実施しており、その中で広大な敷地を活用した他住宅の</w:t>
      </w:r>
      <w:r w:rsidRPr="005B79B4">
        <w:rPr>
          <w:rFonts w:ascii="HG丸ｺﾞｼｯｸM-PRO" w:eastAsia="HG丸ｺﾞｼｯｸM-PRO" w:hAnsi="HG丸ｺﾞｼｯｸM-PRO" w:cs="Times New Roman" w:hint="eastAsia"/>
          <w:color w:val="FF0000"/>
          <w:u w:val="single"/>
        </w:rPr>
        <w:t>集約建替事業を引き続き推進していく。また、昭和4</w:t>
      </w:r>
      <w:r w:rsidRPr="005B79B4">
        <w:rPr>
          <w:rFonts w:ascii="HG丸ｺﾞｼｯｸM-PRO" w:eastAsia="HG丸ｺﾞｼｯｸM-PRO" w:hAnsi="HG丸ｺﾞｼｯｸM-PRO" w:cs="Times New Roman"/>
          <w:color w:val="FF0000"/>
          <w:u w:val="single"/>
        </w:rPr>
        <w:t>0</w:t>
      </w:r>
      <w:r w:rsidRPr="005B79B4">
        <w:rPr>
          <w:rFonts w:ascii="HG丸ｺﾞｼｯｸM-PRO" w:eastAsia="HG丸ｺﾞｼｯｸM-PRO" w:hAnsi="HG丸ｺﾞｼｯｸM-PRO" w:cs="Times New Roman" w:hint="eastAsia"/>
          <w:color w:val="FF0000"/>
          <w:u w:val="single"/>
        </w:rPr>
        <w:t>年代～5</w:t>
      </w:r>
      <w:r w:rsidRPr="005B79B4">
        <w:rPr>
          <w:rFonts w:ascii="HG丸ｺﾞｼｯｸM-PRO" w:eastAsia="HG丸ｺﾞｼｯｸM-PRO" w:hAnsi="HG丸ｺﾞｼｯｸM-PRO" w:cs="Times New Roman"/>
          <w:color w:val="FF0000"/>
          <w:u w:val="single"/>
        </w:rPr>
        <w:t>0</w:t>
      </w:r>
      <w:r w:rsidRPr="005B79B4">
        <w:rPr>
          <w:rFonts w:ascii="HG丸ｺﾞｼｯｸM-PRO" w:eastAsia="HG丸ｺﾞｼｯｸM-PRO" w:hAnsi="HG丸ｺﾞｼｯｸM-PRO" w:cs="Times New Roman" w:hint="eastAsia"/>
          <w:color w:val="FF0000"/>
          <w:u w:val="single"/>
        </w:rPr>
        <w:t>年代の住棟を多数抱える中河原住宅、上野住宅、庄田住宅についても、建替事業を実施しており、引き続き推進していく。</w:t>
      </w:r>
    </w:p>
    <w:p w14:paraId="1951DD83" w14:textId="3B01F633" w:rsidR="00042003" w:rsidRPr="005B79B4" w:rsidRDefault="00042003" w:rsidP="005B79B4">
      <w:pPr>
        <w:spacing w:line="360" w:lineRule="exact"/>
        <w:ind w:leftChars="300" w:left="630" w:rightChars="121" w:right="254" w:firstLineChars="100" w:firstLine="210"/>
        <w:rPr>
          <w:rFonts w:ascii="HG丸ｺﾞｼｯｸM-PRO" w:eastAsia="HG丸ｺﾞｼｯｸM-PRO" w:hAnsi="HG丸ｺﾞｼｯｸM-PRO" w:cs="Times New Roman"/>
        </w:rPr>
      </w:pPr>
    </w:p>
    <w:p w14:paraId="326D3D8C" w14:textId="77777777" w:rsidR="005B79B4" w:rsidRPr="005B79B4" w:rsidRDefault="005B79B4" w:rsidP="005B79B4">
      <w:pPr>
        <w:spacing w:beforeLines="50" w:before="180" w:line="360" w:lineRule="exact"/>
        <w:ind w:leftChars="200" w:left="640" w:rightChars="121" w:right="254" w:hanging="220"/>
        <w:rPr>
          <w:rFonts w:ascii="ＭＳ ゴシック" w:eastAsia="ＭＳ ゴシック" w:hAnsi="ＭＳ ゴシック" w:cs="Times New Roman"/>
          <w:sz w:val="24"/>
        </w:rPr>
      </w:pPr>
      <w:r w:rsidRPr="005B79B4">
        <w:rPr>
          <w:rFonts w:ascii="ＭＳ ゴシック" w:eastAsia="ＭＳ ゴシック" w:hAnsi="ＭＳ ゴシック" w:cs="Times New Roman" w:hint="eastAsia"/>
          <w:sz w:val="24"/>
        </w:rPr>
        <w:t>② 改善改修</w:t>
      </w:r>
    </w:p>
    <w:p w14:paraId="23DEECB1" w14:textId="77777777" w:rsidR="005B79B4" w:rsidRPr="005B79B4" w:rsidRDefault="005B79B4" w:rsidP="005B79B4">
      <w:pPr>
        <w:spacing w:line="360" w:lineRule="exact"/>
        <w:ind w:leftChars="300" w:left="630" w:rightChars="121" w:right="254" w:firstLineChars="100" w:firstLine="210"/>
        <w:rPr>
          <w:rFonts w:ascii="ＭＳ ゴシック" w:eastAsia="ＭＳ ゴシック" w:hAnsi="ＭＳ ゴシック" w:cs="Times New Roman"/>
          <w:sz w:val="24"/>
        </w:rPr>
      </w:pPr>
      <w:r w:rsidRPr="005B79B4">
        <w:rPr>
          <w:rFonts w:ascii="HG丸ｺﾞｼｯｸM-PRO" w:eastAsia="HG丸ｺﾞｼｯｸM-PRO" w:hAnsi="HG丸ｺﾞｼｯｸM-PRO" w:cs="Times New Roman" w:hint="eastAsia"/>
        </w:rPr>
        <w:t>既設の市営住宅において、耐用年数を経過していない住宅、住棟のうち、建物の安全性・利便性を高め、長寿命化を図るための個別改善（屋上防水、外壁改修、耐震改修等）を行えば、良好な住環境が得られると判断されるものについては改善改修とする。</w:t>
      </w:r>
    </w:p>
    <w:p w14:paraId="3A2B0B0F" w14:textId="77777777" w:rsidR="005B79B4" w:rsidRPr="005B79B4" w:rsidRDefault="005B79B4" w:rsidP="005B79B4">
      <w:pPr>
        <w:spacing w:beforeLines="50" w:before="180" w:line="360" w:lineRule="exact"/>
        <w:ind w:leftChars="200" w:left="640" w:rightChars="121" w:right="254" w:hanging="220"/>
        <w:rPr>
          <w:rFonts w:ascii="ＭＳ ゴシック" w:eastAsia="ＭＳ ゴシック" w:hAnsi="ＭＳ ゴシック" w:cs="Times New Roman"/>
          <w:sz w:val="24"/>
        </w:rPr>
      </w:pPr>
      <w:r w:rsidRPr="005B79B4">
        <w:rPr>
          <w:rFonts w:ascii="ＭＳ ゴシック" w:eastAsia="ＭＳ ゴシック" w:hAnsi="ＭＳ ゴシック" w:cs="Times New Roman" w:hint="eastAsia"/>
          <w:sz w:val="24"/>
        </w:rPr>
        <w:t>③ 維持管理</w:t>
      </w:r>
    </w:p>
    <w:p w14:paraId="2054003D" w14:textId="77777777" w:rsidR="005B79B4" w:rsidRPr="005B79B4" w:rsidRDefault="005B79B4" w:rsidP="005B79B4">
      <w:pPr>
        <w:spacing w:line="360" w:lineRule="exact"/>
        <w:ind w:leftChars="300" w:left="630" w:rightChars="121" w:right="254" w:firstLineChars="100" w:firstLine="210"/>
        <w:rPr>
          <w:rFonts w:ascii="HG丸ｺﾞｼｯｸM-PRO" w:eastAsia="HG丸ｺﾞｼｯｸM-PRO" w:hAnsi="HG丸ｺﾞｼｯｸM-PRO" w:cs="Times New Roman"/>
        </w:rPr>
      </w:pPr>
      <w:r w:rsidRPr="005B79B4">
        <w:rPr>
          <w:rFonts w:ascii="HG丸ｺﾞｼｯｸM-PRO" w:eastAsia="HG丸ｺﾞｼｯｸM-PRO" w:hAnsi="HG丸ｺﾞｼｯｸM-PRO" w:cs="Times New Roman" w:hint="eastAsia"/>
        </w:rPr>
        <w:t>建替事業が終了した、居住、構造等の改善計画がない住棟で、既設のままで充分な住環境が得られると判断されるものについては、住宅を良好に維持するための保守点検、一般修繕（小規模な修繕・設備更新等）を行い、適正な維持管理を行っていく。</w:t>
      </w:r>
    </w:p>
    <w:p w14:paraId="5199EA11" w14:textId="77777777" w:rsidR="005B79B4" w:rsidRPr="005B79B4" w:rsidRDefault="005B79B4" w:rsidP="005B79B4">
      <w:pPr>
        <w:spacing w:beforeLines="50" w:before="180" w:line="360" w:lineRule="exact"/>
        <w:ind w:leftChars="200" w:left="640" w:rightChars="121" w:right="254" w:hanging="220"/>
        <w:rPr>
          <w:rFonts w:ascii="ＭＳ ゴシック" w:eastAsia="ＭＳ ゴシック" w:hAnsi="ＭＳ ゴシック" w:cs="Times New Roman"/>
          <w:sz w:val="24"/>
        </w:rPr>
      </w:pPr>
      <w:r w:rsidRPr="005B79B4">
        <w:rPr>
          <w:rFonts w:ascii="ＭＳ ゴシック" w:eastAsia="ＭＳ ゴシック" w:hAnsi="ＭＳ ゴシック" w:cs="Times New Roman" w:hint="eastAsia"/>
          <w:sz w:val="24"/>
        </w:rPr>
        <w:t>④ 用途廃止</w:t>
      </w:r>
    </w:p>
    <w:p w14:paraId="18B57A13" w14:textId="77777777" w:rsidR="005B79B4" w:rsidRPr="005B79B4" w:rsidRDefault="005B79B4" w:rsidP="005B79B4">
      <w:pPr>
        <w:spacing w:line="360" w:lineRule="exact"/>
        <w:ind w:leftChars="300" w:left="630" w:rightChars="121" w:right="254" w:firstLineChars="100" w:firstLine="210"/>
        <w:rPr>
          <w:rFonts w:ascii="HG丸ｺﾞｼｯｸM-PRO" w:eastAsia="HG丸ｺﾞｼｯｸM-PRO" w:hAnsi="HG丸ｺﾞｼｯｸM-PRO" w:cs="Times New Roman"/>
        </w:rPr>
      </w:pPr>
      <w:r w:rsidRPr="005B79B4">
        <w:rPr>
          <w:rFonts w:ascii="HG丸ｺﾞｼｯｸM-PRO" w:eastAsia="HG丸ｺﾞｼｯｸM-PRO" w:hAnsi="HG丸ｺﾞｼｯｸM-PRO" w:cs="Times New Roman" w:hint="eastAsia"/>
        </w:rPr>
        <w:t>耐用年限を経過している住宅及び住棟（木造住宅・簡易耐火住宅）が対象となり、立地条件や敷地条件等から高度利用の必要性や可能性が低いと判断されるものを用途廃止し、他住宅に集約する。</w:t>
      </w:r>
    </w:p>
    <w:p w14:paraId="0518F3F6" w14:textId="77777777" w:rsidR="005B79B4" w:rsidRPr="005B79B4" w:rsidRDefault="005B79B4" w:rsidP="005B79B4">
      <w:pPr>
        <w:spacing w:line="360" w:lineRule="exact"/>
        <w:ind w:leftChars="300" w:left="630" w:rightChars="121" w:right="254" w:firstLineChars="100" w:firstLine="210"/>
        <w:rPr>
          <w:rFonts w:ascii="HG丸ｺﾞｼｯｸM-PRO" w:eastAsia="HG丸ｺﾞｼｯｸM-PRO" w:hAnsi="HG丸ｺﾞｼｯｸM-PRO" w:cs="Times New Roman"/>
        </w:rPr>
      </w:pPr>
      <w:r w:rsidRPr="005B79B4">
        <w:rPr>
          <w:rFonts w:ascii="HG丸ｺﾞｼｯｸM-PRO" w:eastAsia="HG丸ｺﾞｼｯｸM-PRO" w:hAnsi="HG丸ｺﾞｼｯｸM-PRO" w:cs="Times New Roman" w:hint="eastAsia"/>
        </w:rPr>
        <w:t>また、昭和40年代の中層耐火住宅のうち、敷地の状況や法的規制から現地建替が困難な住宅（手柄住宅等）については、他住宅との集約建替を実施する。</w:t>
      </w:r>
    </w:p>
    <w:p w14:paraId="56AAFE41" w14:textId="615464DB" w:rsidR="005B79B4" w:rsidRDefault="005B79B4" w:rsidP="005B79B4"/>
    <w:p w14:paraId="0496E2C7" w14:textId="0BB4B17A" w:rsidR="006C3EAE" w:rsidRPr="006C3EAE" w:rsidRDefault="005B79B4" w:rsidP="006C3EAE">
      <w:pPr>
        <w:keepNext/>
        <w:ind w:left="420" w:hanging="420"/>
        <w:outlineLvl w:val="1"/>
        <w:rPr>
          <w:rFonts w:ascii="Arial" w:eastAsia="ＭＳ ゴシック" w:hAnsi="Arial" w:cs="Times New Roman"/>
          <w:b/>
          <w:color w:val="215868"/>
          <w:sz w:val="28"/>
        </w:rPr>
      </w:pPr>
      <w:r>
        <w:rPr>
          <w:rFonts w:ascii="Arial" w:eastAsia="ＭＳ ゴシック" w:hAnsi="Arial" w:cs="Times New Roman" w:hint="eastAsia"/>
          <w:b/>
          <w:color w:val="215868"/>
          <w:sz w:val="28"/>
        </w:rPr>
        <w:t>３</w:t>
      </w:r>
      <w:r w:rsidR="006C3EAE" w:rsidRPr="006C3EAE">
        <w:rPr>
          <w:rFonts w:ascii="Arial" w:eastAsia="ＭＳ ゴシック" w:hAnsi="Arial" w:cs="Times New Roman"/>
          <w:b/>
          <w:color w:val="215868"/>
          <w:sz w:val="28"/>
        </w:rPr>
        <w:t xml:space="preserve">　市営住宅整備・管理の基本方針</w:t>
      </w:r>
      <w:bookmarkEnd w:id="19"/>
      <w:bookmarkEnd w:id="20"/>
    </w:p>
    <w:p w14:paraId="165B56BF" w14:textId="77777777" w:rsidR="006C3EAE" w:rsidRPr="006C3EAE" w:rsidRDefault="006C3EAE" w:rsidP="006C3EAE">
      <w:pPr>
        <w:keepNext/>
        <w:pBdr>
          <w:bottom w:val="single" w:sz="18" w:space="1" w:color="31849B"/>
        </w:pBdr>
        <w:spacing w:afterLines="50" w:after="180"/>
        <w:ind w:left="397" w:rightChars="121" w:right="254" w:hanging="397"/>
        <w:outlineLvl w:val="2"/>
        <w:rPr>
          <w:rFonts w:ascii="Arial" w:eastAsia="ＭＳ ゴシック" w:hAnsi="Arial" w:cs="Times New Roman"/>
          <w:b/>
          <w:color w:val="215868"/>
          <w:sz w:val="24"/>
          <w:szCs w:val="24"/>
        </w:rPr>
      </w:pPr>
      <w:r w:rsidRPr="006C3EAE">
        <w:rPr>
          <w:rFonts w:ascii="Arial" w:eastAsia="ＭＳ ゴシック" w:hAnsi="Arial" w:cs="Times New Roman"/>
          <w:b/>
          <w:color w:val="215868"/>
          <w:sz w:val="24"/>
          <w:szCs w:val="24"/>
        </w:rPr>
        <w:t>（１）市営住宅の必要管理戸数について</w:t>
      </w:r>
    </w:p>
    <w:p w14:paraId="491B9894" w14:textId="77777777" w:rsidR="006C3EAE" w:rsidRPr="006C3EAE" w:rsidRDefault="006C3EAE" w:rsidP="006C3EAE">
      <w:pPr>
        <w:spacing w:beforeLines="20" w:before="72" w:line="360" w:lineRule="exact"/>
        <w:ind w:leftChars="200" w:left="630" w:rightChars="121" w:right="254" w:hangingChars="100" w:hanging="210"/>
        <w:rPr>
          <w:rFonts w:ascii="HG丸ｺﾞｼｯｸM-PRO" w:eastAsia="HG丸ｺﾞｼｯｸM-PRO" w:hAnsi="HG丸ｺﾞｼｯｸM-PRO" w:cs="Times New Roman"/>
        </w:rPr>
      </w:pPr>
      <w:r w:rsidRPr="006C3EAE">
        <w:rPr>
          <w:rFonts w:ascii="HG丸ｺﾞｼｯｸM-PRO" w:eastAsia="HG丸ｺﾞｼｯｸM-PRO" w:hAnsi="HG丸ｺﾞｼｯｸM-PRO" w:cs="Times New Roman" w:hint="eastAsia"/>
        </w:rPr>
        <w:t>◆将来の「著しい困窮年収未満の世帯数」に対応できるよう、必要な管理戸数を維持する必要があるため、算定の結果、令和</w:t>
      </w:r>
      <w:r w:rsidRPr="006C3EAE">
        <w:rPr>
          <w:rFonts w:ascii="HG丸ｺﾞｼｯｸM-PRO" w:eastAsia="HG丸ｺﾞｼｯｸM-PRO" w:hAnsi="HG丸ｺﾞｼｯｸM-PRO" w:cs="Times New Roman"/>
        </w:rPr>
        <w:t>32</w:t>
      </w:r>
      <w:r w:rsidRPr="006C3EAE">
        <w:rPr>
          <w:rFonts w:ascii="HG丸ｺﾞｼｯｸM-PRO" w:eastAsia="HG丸ｺﾞｼｯｸM-PRO" w:hAnsi="HG丸ｺﾞｼｯｸM-PRO" w:cs="Times New Roman" w:hint="eastAsia"/>
        </w:rPr>
        <w:t>年（2</w:t>
      </w:r>
      <w:r w:rsidRPr="006C3EAE">
        <w:rPr>
          <w:rFonts w:ascii="HG丸ｺﾞｼｯｸM-PRO" w:eastAsia="HG丸ｺﾞｼｯｸM-PRO" w:hAnsi="HG丸ｺﾞｼｯｸM-PRO" w:cs="Times New Roman"/>
        </w:rPr>
        <w:t>050</w:t>
      </w:r>
      <w:r w:rsidRPr="006C3EAE">
        <w:rPr>
          <w:rFonts w:ascii="HG丸ｺﾞｼｯｸM-PRO" w:eastAsia="HG丸ｺﾞｼｯｸM-PRO" w:hAnsi="HG丸ｺﾞｼｯｸM-PRO" w:cs="Times New Roman" w:hint="eastAsia"/>
        </w:rPr>
        <w:t>年）の管理戸数“約5,4</w:t>
      </w:r>
      <w:r w:rsidRPr="006C3EAE">
        <w:rPr>
          <w:rFonts w:ascii="HG丸ｺﾞｼｯｸM-PRO" w:eastAsia="HG丸ｺﾞｼｯｸM-PRO" w:hAnsi="HG丸ｺﾞｼｯｸM-PRO" w:cs="Times New Roman"/>
        </w:rPr>
        <w:t>00</w:t>
      </w:r>
      <w:r w:rsidRPr="006C3EAE">
        <w:rPr>
          <w:rFonts w:ascii="HG丸ｺﾞｼｯｸM-PRO" w:eastAsia="HG丸ｺﾞｼｯｸM-PRO" w:hAnsi="HG丸ｺﾞｼｯｸM-PRO" w:cs="Times New Roman" w:hint="eastAsia"/>
        </w:rPr>
        <w:t>戸”を目標として、市営住宅ストックの整備・管理を推進する。</w:t>
      </w:r>
    </w:p>
    <w:p w14:paraId="2C2343B8" w14:textId="77777777" w:rsidR="00FF1303" w:rsidRPr="00B80611" w:rsidRDefault="00FF1303" w:rsidP="00B80611">
      <w:pPr>
        <w:ind w:leftChars="300" w:left="840" w:hangingChars="100" w:hanging="210"/>
        <w:rPr>
          <w:rFonts w:ascii="游ゴシック" w:eastAsia="游ゴシック" w:hAnsi="游ゴシック" w:cs="Times New Roman"/>
        </w:rPr>
      </w:pPr>
    </w:p>
    <w:sectPr w:rsidR="00FF1303" w:rsidRPr="00B80611" w:rsidSect="008B4F2F">
      <w:footerReference w:type="default" r:id="rId32"/>
      <w:pgSz w:w="11906" w:h="16838"/>
      <w:pgMar w:top="1304" w:right="1134" w:bottom="1134" w:left="1418" w:header="851" w:footer="567"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D02EBA" w14:textId="77777777" w:rsidR="006F3958" w:rsidRDefault="006F3958" w:rsidP="00A844BE">
      <w:r>
        <w:separator/>
      </w:r>
    </w:p>
  </w:endnote>
  <w:endnote w:type="continuationSeparator" w:id="0">
    <w:p w14:paraId="125FEE69" w14:textId="77777777" w:rsidR="006F3958" w:rsidRDefault="006F3958" w:rsidP="00A844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embedRegular r:id="rId1" w:subsetted="1" w:fontKey="{41C8CDFB-A7A7-4481-96A3-08622818D066}"/>
  </w:font>
  <w:font w:name="ＭＳ 明朝">
    <w:altName w:val="MS Mincho"/>
    <w:panose1 w:val="02020609040205080304"/>
    <w:charset w:val="80"/>
    <w:family w:val="roman"/>
    <w:pitch w:val="fixed"/>
    <w:sig w:usb0="E00002FF" w:usb1="6AC7FDFB" w:usb2="08000012" w:usb3="00000000" w:csb0="0002009F" w:csb1="00000000"/>
    <w:embedRegular r:id="rId2" w:subsetted="1" w:fontKey="{3315A263-EFBD-4C1F-A14F-F5A054DD7E0A}"/>
  </w:font>
  <w:font w:name="HGS創英角ｺﾞｼｯｸUB">
    <w:panose1 w:val="020B09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embedRegular r:id="rId3" w:subsetted="1" w:fontKey="{B9BFA73E-5B9D-4BB2-B5A2-A7E4D493E27C}"/>
    <w:embedBold r:id="rId4" w:subsetted="1" w:fontKey="{66FBDAC5-9510-4C70-8C16-E2848156C186}"/>
  </w:font>
  <w:font w:name="HG丸ｺﾞｼｯｸM-PRO">
    <w:panose1 w:val="020F0600000000000000"/>
    <w:charset w:val="80"/>
    <w:family w:val="modern"/>
    <w:pitch w:val="variable"/>
    <w:sig w:usb0="E00002FF" w:usb1="6AC7FDFB" w:usb2="00000012" w:usb3="00000000" w:csb0="0002009F" w:csb1="00000000"/>
    <w:embedRegular r:id="rId5" w:subsetted="1" w:fontKey="{FBA891BB-86DE-4A10-9AD4-19FBC757AD54}"/>
  </w:font>
  <w:font w:name="Meiryo UI">
    <w:panose1 w:val="020B0604030504040204"/>
    <w:charset w:val="80"/>
    <w:family w:val="modern"/>
    <w:pitch w:val="variable"/>
    <w:sig w:usb0="E00002FF" w:usb1="6AC7FFFF" w:usb2="08000012" w:usb3="00000000" w:csb0="0002009F" w:csb1="00000000"/>
    <w:embedRegular r:id="rId6" w:subsetted="1" w:fontKey="{912445C8-DBFB-4F5A-BD70-67B698AD3A32}"/>
    <w:embedBold r:id="rId7" w:subsetted="1" w:fontKey="{6F4906C1-AD69-43C6-93CC-364B504C3588}"/>
  </w:font>
  <w:font w:name="游ゴシック">
    <w:altName w:val="Yu Gothic"/>
    <w:panose1 w:val="020B0400000000000000"/>
    <w:charset w:val="80"/>
    <w:family w:val="modern"/>
    <w:pitch w:val="variable"/>
    <w:sig w:usb0="E00002FF" w:usb1="2AC7FDFF" w:usb2="00000016" w:usb3="00000000" w:csb0="0002009F" w:csb1="00000000"/>
    <w:embedRegular r:id="rId8" w:subsetted="1" w:fontKey="{7A008F47-611D-4EB0-8C0B-1339E023B659}"/>
    <w:embedBold r:id="rId9" w:subsetted="1" w:fontKey="{4485185F-8F5B-498D-9C6D-D5BEB9D0335F}"/>
  </w:font>
  <w:font w:name="BIZ UDPゴシック">
    <w:panose1 w:val="020B0400000000000000"/>
    <w:charset w:val="80"/>
    <w:family w:val="modern"/>
    <w:pitch w:val="variable"/>
    <w:sig w:usb0="E00002F7" w:usb1="2AC7EDF8" w:usb2="00000012" w:usb3="00000000" w:csb0="00020001" w:csb1="00000000"/>
    <w:embedBold r:id="rId10" w:subsetted="1" w:fontKey="{63476C93-66E7-4BC0-8E86-481B3A030714}"/>
  </w:font>
  <w:font w:name="游明朝">
    <w:panose1 w:val="02020400000000000000"/>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A5C508" w14:textId="1CE3C7F3" w:rsidR="006F3958" w:rsidRPr="00C0797F" w:rsidRDefault="006F3958">
    <w:pPr>
      <w:pStyle w:val="a6"/>
      <w:jc w:val="center"/>
      <w:rPr>
        <w:rFonts w:ascii="Meiryo UI" w:eastAsia="Meiryo UI" w:hAnsi="Meiryo UI"/>
        <w:sz w:val="22"/>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Meiryo UI" w:eastAsia="Meiryo UI" w:hAnsi="Meiryo UI"/>
        <w:sz w:val="22"/>
        <w:szCs w:val="24"/>
      </w:rPr>
      <w:id w:val="-1316491499"/>
      <w:docPartObj>
        <w:docPartGallery w:val="Page Numbers (Bottom of Page)"/>
        <w:docPartUnique/>
      </w:docPartObj>
    </w:sdtPr>
    <w:sdtEndPr/>
    <w:sdtContent>
      <w:p w14:paraId="2D59FD34" w14:textId="77777777" w:rsidR="006F3958" w:rsidRPr="00C0797F" w:rsidRDefault="006F3958">
        <w:pPr>
          <w:pStyle w:val="a6"/>
          <w:jc w:val="center"/>
          <w:rPr>
            <w:rFonts w:ascii="Meiryo UI" w:eastAsia="Meiryo UI" w:hAnsi="Meiryo UI"/>
            <w:sz w:val="22"/>
            <w:szCs w:val="24"/>
          </w:rPr>
        </w:pPr>
        <w:r w:rsidRPr="00C0797F">
          <w:rPr>
            <w:rFonts w:ascii="Meiryo UI" w:eastAsia="Meiryo UI" w:hAnsi="Meiryo UI"/>
            <w:sz w:val="22"/>
            <w:szCs w:val="24"/>
          </w:rPr>
          <w:fldChar w:fldCharType="begin"/>
        </w:r>
        <w:r w:rsidRPr="00C0797F">
          <w:rPr>
            <w:rFonts w:ascii="Meiryo UI" w:eastAsia="Meiryo UI" w:hAnsi="Meiryo UI"/>
            <w:sz w:val="22"/>
            <w:szCs w:val="24"/>
          </w:rPr>
          <w:instrText>PAGE   \* MERGEFORMAT</w:instrText>
        </w:r>
        <w:r w:rsidRPr="00C0797F">
          <w:rPr>
            <w:rFonts w:ascii="Meiryo UI" w:eastAsia="Meiryo UI" w:hAnsi="Meiryo UI"/>
            <w:sz w:val="22"/>
            <w:szCs w:val="24"/>
          </w:rPr>
          <w:fldChar w:fldCharType="separate"/>
        </w:r>
        <w:r w:rsidRPr="00C0797F">
          <w:rPr>
            <w:rFonts w:ascii="Meiryo UI" w:eastAsia="Meiryo UI" w:hAnsi="Meiryo UI"/>
            <w:sz w:val="22"/>
            <w:szCs w:val="24"/>
            <w:lang w:val="ja-JP"/>
          </w:rPr>
          <w:t>2</w:t>
        </w:r>
        <w:r w:rsidRPr="00C0797F">
          <w:rPr>
            <w:rFonts w:ascii="Meiryo UI" w:eastAsia="Meiryo UI" w:hAnsi="Meiryo UI"/>
            <w:sz w:val="22"/>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91A96D" w14:textId="77777777" w:rsidR="006F3958" w:rsidRDefault="006F3958" w:rsidP="00A844BE">
      <w:r>
        <w:separator/>
      </w:r>
    </w:p>
  </w:footnote>
  <w:footnote w:type="continuationSeparator" w:id="0">
    <w:p w14:paraId="7739D361" w14:textId="77777777" w:rsidR="006F3958" w:rsidRDefault="006F3958" w:rsidP="00A844B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C66ED"/>
    <w:multiLevelType w:val="hybridMultilevel"/>
    <w:tmpl w:val="E3A031AE"/>
    <w:lvl w:ilvl="0" w:tplc="4524EAD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14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DC2"/>
    <w:rsid w:val="000057B2"/>
    <w:rsid w:val="000060DD"/>
    <w:rsid w:val="00006BAE"/>
    <w:rsid w:val="0000750F"/>
    <w:rsid w:val="00021538"/>
    <w:rsid w:val="00032B8F"/>
    <w:rsid w:val="00032FD8"/>
    <w:rsid w:val="0003709E"/>
    <w:rsid w:val="00040F3F"/>
    <w:rsid w:val="00042003"/>
    <w:rsid w:val="0004213E"/>
    <w:rsid w:val="0006347D"/>
    <w:rsid w:val="00063B8E"/>
    <w:rsid w:val="00064240"/>
    <w:rsid w:val="0006535F"/>
    <w:rsid w:val="000701F0"/>
    <w:rsid w:val="000802EB"/>
    <w:rsid w:val="000A080E"/>
    <w:rsid w:val="000A32C3"/>
    <w:rsid w:val="000B2B73"/>
    <w:rsid w:val="000C13D8"/>
    <w:rsid w:val="000C5209"/>
    <w:rsid w:val="000E5E87"/>
    <w:rsid w:val="000F4DD5"/>
    <w:rsid w:val="001257B0"/>
    <w:rsid w:val="0012708F"/>
    <w:rsid w:val="00137088"/>
    <w:rsid w:val="001527C8"/>
    <w:rsid w:val="001531A4"/>
    <w:rsid w:val="00160EF1"/>
    <w:rsid w:val="0016599A"/>
    <w:rsid w:val="00190FB0"/>
    <w:rsid w:val="001A02E3"/>
    <w:rsid w:val="001A5B44"/>
    <w:rsid w:val="001B7D60"/>
    <w:rsid w:val="001D5FF5"/>
    <w:rsid w:val="001D7786"/>
    <w:rsid w:val="001E05AE"/>
    <w:rsid w:val="001E0F8F"/>
    <w:rsid w:val="001F1566"/>
    <w:rsid w:val="002269C0"/>
    <w:rsid w:val="00236EE4"/>
    <w:rsid w:val="002661D3"/>
    <w:rsid w:val="00270012"/>
    <w:rsid w:val="00287DAA"/>
    <w:rsid w:val="002A7E94"/>
    <w:rsid w:val="002B28A2"/>
    <w:rsid w:val="002B7226"/>
    <w:rsid w:val="002C2D17"/>
    <w:rsid w:val="002D7410"/>
    <w:rsid w:val="002E5B3D"/>
    <w:rsid w:val="002E6C36"/>
    <w:rsid w:val="00305783"/>
    <w:rsid w:val="00310F5C"/>
    <w:rsid w:val="003137CD"/>
    <w:rsid w:val="003227AF"/>
    <w:rsid w:val="00322B0C"/>
    <w:rsid w:val="003268FC"/>
    <w:rsid w:val="0034684F"/>
    <w:rsid w:val="00357890"/>
    <w:rsid w:val="00363B28"/>
    <w:rsid w:val="003B1D01"/>
    <w:rsid w:val="003B6F7B"/>
    <w:rsid w:val="003C657B"/>
    <w:rsid w:val="00404C9C"/>
    <w:rsid w:val="00415173"/>
    <w:rsid w:val="00421B13"/>
    <w:rsid w:val="00423C36"/>
    <w:rsid w:val="0042463C"/>
    <w:rsid w:val="00424AA9"/>
    <w:rsid w:val="004351CE"/>
    <w:rsid w:val="004434A7"/>
    <w:rsid w:val="00444954"/>
    <w:rsid w:val="00465B2E"/>
    <w:rsid w:val="00471C75"/>
    <w:rsid w:val="0047413A"/>
    <w:rsid w:val="00483655"/>
    <w:rsid w:val="00485687"/>
    <w:rsid w:val="00490614"/>
    <w:rsid w:val="004A28CC"/>
    <w:rsid w:val="004B6EC4"/>
    <w:rsid w:val="004C78B4"/>
    <w:rsid w:val="004E2DC2"/>
    <w:rsid w:val="004E4C2A"/>
    <w:rsid w:val="0050722F"/>
    <w:rsid w:val="00515A3E"/>
    <w:rsid w:val="0052185E"/>
    <w:rsid w:val="0053033E"/>
    <w:rsid w:val="00533AAB"/>
    <w:rsid w:val="005409F8"/>
    <w:rsid w:val="00545078"/>
    <w:rsid w:val="00552C34"/>
    <w:rsid w:val="00560917"/>
    <w:rsid w:val="00592339"/>
    <w:rsid w:val="0059374E"/>
    <w:rsid w:val="005B100A"/>
    <w:rsid w:val="005B59AA"/>
    <w:rsid w:val="005B79B4"/>
    <w:rsid w:val="005C2308"/>
    <w:rsid w:val="005C324B"/>
    <w:rsid w:val="005D79FE"/>
    <w:rsid w:val="005E0899"/>
    <w:rsid w:val="005E15A4"/>
    <w:rsid w:val="005E57CE"/>
    <w:rsid w:val="005F127F"/>
    <w:rsid w:val="005F3544"/>
    <w:rsid w:val="0060034B"/>
    <w:rsid w:val="006013E1"/>
    <w:rsid w:val="0062534B"/>
    <w:rsid w:val="00627ECA"/>
    <w:rsid w:val="00630D51"/>
    <w:rsid w:val="00640A1B"/>
    <w:rsid w:val="0064275F"/>
    <w:rsid w:val="00652803"/>
    <w:rsid w:val="00654A38"/>
    <w:rsid w:val="00664FF4"/>
    <w:rsid w:val="006677A8"/>
    <w:rsid w:val="00680B62"/>
    <w:rsid w:val="00683643"/>
    <w:rsid w:val="00695ECD"/>
    <w:rsid w:val="006A1A97"/>
    <w:rsid w:val="006A6602"/>
    <w:rsid w:val="006B350B"/>
    <w:rsid w:val="006C3EAE"/>
    <w:rsid w:val="006D2170"/>
    <w:rsid w:val="006D66A9"/>
    <w:rsid w:val="006F3958"/>
    <w:rsid w:val="007015A0"/>
    <w:rsid w:val="007230EC"/>
    <w:rsid w:val="007468C1"/>
    <w:rsid w:val="00747837"/>
    <w:rsid w:val="00753EDB"/>
    <w:rsid w:val="00755DCA"/>
    <w:rsid w:val="00766257"/>
    <w:rsid w:val="00770F73"/>
    <w:rsid w:val="007759B0"/>
    <w:rsid w:val="007822C7"/>
    <w:rsid w:val="007842B4"/>
    <w:rsid w:val="00790637"/>
    <w:rsid w:val="00794958"/>
    <w:rsid w:val="007969C6"/>
    <w:rsid w:val="007A2AC8"/>
    <w:rsid w:val="007B2720"/>
    <w:rsid w:val="007B3AFC"/>
    <w:rsid w:val="007F46E9"/>
    <w:rsid w:val="008009AC"/>
    <w:rsid w:val="008303BB"/>
    <w:rsid w:val="00831656"/>
    <w:rsid w:val="00871522"/>
    <w:rsid w:val="008730C0"/>
    <w:rsid w:val="00891D43"/>
    <w:rsid w:val="008A42E6"/>
    <w:rsid w:val="008B1095"/>
    <w:rsid w:val="008B4F2F"/>
    <w:rsid w:val="008C6E70"/>
    <w:rsid w:val="008D1803"/>
    <w:rsid w:val="008F7517"/>
    <w:rsid w:val="00903FFC"/>
    <w:rsid w:val="00907883"/>
    <w:rsid w:val="00912F59"/>
    <w:rsid w:val="00915AC3"/>
    <w:rsid w:val="0093336C"/>
    <w:rsid w:val="0093343B"/>
    <w:rsid w:val="009577BF"/>
    <w:rsid w:val="009619F2"/>
    <w:rsid w:val="00967A3E"/>
    <w:rsid w:val="00975BEA"/>
    <w:rsid w:val="00987FCF"/>
    <w:rsid w:val="00995559"/>
    <w:rsid w:val="009963C1"/>
    <w:rsid w:val="009B1D49"/>
    <w:rsid w:val="00A20625"/>
    <w:rsid w:val="00A350F4"/>
    <w:rsid w:val="00A37BD3"/>
    <w:rsid w:val="00A45F0E"/>
    <w:rsid w:val="00A462BB"/>
    <w:rsid w:val="00A5173C"/>
    <w:rsid w:val="00A57FC5"/>
    <w:rsid w:val="00A844BE"/>
    <w:rsid w:val="00A86A4E"/>
    <w:rsid w:val="00A92C40"/>
    <w:rsid w:val="00AA00EB"/>
    <w:rsid w:val="00AA1B69"/>
    <w:rsid w:val="00AA2C16"/>
    <w:rsid w:val="00AB2EF7"/>
    <w:rsid w:val="00AD16B9"/>
    <w:rsid w:val="00AD4F19"/>
    <w:rsid w:val="00AE0CD8"/>
    <w:rsid w:val="00B101ED"/>
    <w:rsid w:val="00B146E3"/>
    <w:rsid w:val="00B4285E"/>
    <w:rsid w:val="00B76AD5"/>
    <w:rsid w:val="00B80611"/>
    <w:rsid w:val="00B852DE"/>
    <w:rsid w:val="00B865CD"/>
    <w:rsid w:val="00B9020B"/>
    <w:rsid w:val="00B97730"/>
    <w:rsid w:val="00BB6665"/>
    <w:rsid w:val="00BC5003"/>
    <w:rsid w:val="00BD0775"/>
    <w:rsid w:val="00BD32E7"/>
    <w:rsid w:val="00BD6DC5"/>
    <w:rsid w:val="00BE50D9"/>
    <w:rsid w:val="00BF1A0E"/>
    <w:rsid w:val="00C0797F"/>
    <w:rsid w:val="00C218C7"/>
    <w:rsid w:val="00C2324E"/>
    <w:rsid w:val="00C27884"/>
    <w:rsid w:val="00C31982"/>
    <w:rsid w:val="00C336B5"/>
    <w:rsid w:val="00C337CF"/>
    <w:rsid w:val="00C45326"/>
    <w:rsid w:val="00C47F7C"/>
    <w:rsid w:val="00C51022"/>
    <w:rsid w:val="00C53A51"/>
    <w:rsid w:val="00C66E27"/>
    <w:rsid w:val="00CA056E"/>
    <w:rsid w:val="00CA07D0"/>
    <w:rsid w:val="00CB42B6"/>
    <w:rsid w:val="00CB5753"/>
    <w:rsid w:val="00CC5B8C"/>
    <w:rsid w:val="00CD098C"/>
    <w:rsid w:val="00CD0EE3"/>
    <w:rsid w:val="00CD22DD"/>
    <w:rsid w:val="00D22111"/>
    <w:rsid w:val="00D23707"/>
    <w:rsid w:val="00D26CB9"/>
    <w:rsid w:val="00D320CA"/>
    <w:rsid w:val="00D33D7D"/>
    <w:rsid w:val="00D42EFF"/>
    <w:rsid w:val="00D44D02"/>
    <w:rsid w:val="00D45C2D"/>
    <w:rsid w:val="00D51052"/>
    <w:rsid w:val="00D5105B"/>
    <w:rsid w:val="00D63DA0"/>
    <w:rsid w:val="00D65A90"/>
    <w:rsid w:val="00D65DBF"/>
    <w:rsid w:val="00D72200"/>
    <w:rsid w:val="00D74455"/>
    <w:rsid w:val="00D9390B"/>
    <w:rsid w:val="00D94E8C"/>
    <w:rsid w:val="00DC5ED4"/>
    <w:rsid w:val="00DE08CD"/>
    <w:rsid w:val="00DF0D18"/>
    <w:rsid w:val="00DF3905"/>
    <w:rsid w:val="00DF3B80"/>
    <w:rsid w:val="00E04B34"/>
    <w:rsid w:val="00E05A8D"/>
    <w:rsid w:val="00E22D4A"/>
    <w:rsid w:val="00E77766"/>
    <w:rsid w:val="00E87274"/>
    <w:rsid w:val="00EC357A"/>
    <w:rsid w:val="00ED7195"/>
    <w:rsid w:val="00EE7829"/>
    <w:rsid w:val="00EF37A3"/>
    <w:rsid w:val="00F057FE"/>
    <w:rsid w:val="00F2031A"/>
    <w:rsid w:val="00F34D0E"/>
    <w:rsid w:val="00F37BAA"/>
    <w:rsid w:val="00F50125"/>
    <w:rsid w:val="00F52F76"/>
    <w:rsid w:val="00F54CB2"/>
    <w:rsid w:val="00F63439"/>
    <w:rsid w:val="00F701A1"/>
    <w:rsid w:val="00F7068C"/>
    <w:rsid w:val="00F76D23"/>
    <w:rsid w:val="00F827EF"/>
    <w:rsid w:val="00F9025B"/>
    <w:rsid w:val="00FA1D40"/>
    <w:rsid w:val="00FA5C49"/>
    <w:rsid w:val="00FA6836"/>
    <w:rsid w:val="00FE0979"/>
    <w:rsid w:val="00FE3F34"/>
    <w:rsid w:val="00FF1303"/>
    <w:rsid w:val="00FF5429"/>
    <w:rsid w:val="00FF74E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7780D836"/>
  <w15:chartTrackingRefBased/>
  <w15:docId w15:val="{32AE4E3F-49F6-4F02-97ED-4471DBE4C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4E2DC2"/>
    <w:pPr>
      <w:widowControl w:val="0"/>
      <w:jc w:val="both"/>
    </w:pPr>
  </w:style>
  <w:style w:type="paragraph" w:styleId="1">
    <w:name w:val="heading 1"/>
    <w:basedOn w:val="a"/>
    <w:next w:val="a"/>
    <w:link w:val="10"/>
    <w:uiPriority w:val="9"/>
    <w:qFormat/>
    <w:rsid w:val="00D22111"/>
    <w:pPr>
      <w:keepNext/>
      <w:ind w:left="420" w:hanging="420"/>
      <w:outlineLvl w:val="0"/>
    </w:pPr>
    <w:rPr>
      <w:rFonts w:ascii="HGS創英角ｺﾞｼｯｸUB" w:eastAsia="HGS創英角ｺﾞｼｯｸUB" w:hAnsi="HGS創英角ｺﾞｼｯｸUB" w:cstheme="majorBidi"/>
      <w:color w:val="1F4E79" w:themeColor="accent5" w:themeShade="80"/>
      <w:sz w:val="32"/>
      <w:szCs w:val="24"/>
    </w:rPr>
  </w:style>
  <w:style w:type="paragraph" w:styleId="2">
    <w:name w:val="heading 2"/>
    <w:basedOn w:val="a"/>
    <w:next w:val="a"/>
    <w:link w:val="20"/>
    <w:uiPriority w:val="9"/>
    <w:unhideWhenUsed/>
    <w:qFormat/>
    <w:rsid w:val="004E2DC2"/>
    <w:pPr>
      <w:keepNext/>
      <w:ind w:left="420" w:hanging="420"/>
      <w:outlineLvl w:val="1"/>
    </w:pPr>
    <w:rPr>
      <w:rFonts w:asciiTheme="majorHAnsi" w:eastAsiaTheme="majorEastAsia" w:hAnsiTheme="majorHAnsi" w:cstheme="majorBidi"/>
      <w:b/>
      <w:color w:val="1F4E79" w:themeColor="accent5" w:themeShade="80"/>
      <w:sz w:val="28"/>
    </w:rPr>
  </w:style>
  <w:style w:type="paragraph" w:styleId="3">
    <w:name w:val="heading 3"/>
    <w:basedOn w:val="a"/>
    <w:next w:val="a"/>
    <w:link w:val="30"/>
    <w:uiPriority w:val="9"/>
    <w:semiHidden/>
    <w:unhideWhenUsed/>
    <w:qFormat/>
    <w:rsid w:val="00B76AD5"/>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semiHidden/>
    <w:unhideWhenUsed/>
    <w:qFormat/>
    <w:rsid w:val="00B76AD5"/>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basedOn w:val="a0"/>
    <w:link w:val="2"/>
    <w:uiPriority w:val="9"/>
    <w:rsid w:val="004E2DC2"/>
    <w:rPr>
      <w:rFonts w:asciiTheme="majorHAnsi" w:eastAsiaTheme="majorEastAsia" w:hAnsiTheme="majorHAnsi" w:cstheme="majorBidi"/>
      <w:b/>
      <w:color w:val="1F4E79" w:themeColor="accent5" w:themeShade="80"/>
      <w:sz w:val="28"/>
    </w:rPr>
  </w:style>
  <w:style w:type="paragraph" w:styleId="a3">
    <w:name w:val="List Paragraph"/>
    <w:basedOn w:val="a"/>
    <w:uiPriority w:val="34"/>
    <w:qFormat/>
    <w:rsid w:val="004E2DC2"/>
    <w:pPr>
      <w:ind w:leftChars="400" w:left="840"/>
    </w:pPr>
  </w:style>
  <w:style w:type="paragraph" w:styleId="a4">
    <w:name w:val="header"/>
    <w:basedOn w:val="a"/>
    <w:link w:val="a5"/>
    <w:uiPriority w:val="99"/>
    <w:unhideWhenUsed/>
    <w:rsid w:val="00A844BE"/>
    <w:pPr>
      <w:tabs>
        <w:tab w:val="center" w:pos="4252"/>
        <w:tab w:val="right" w:pos="8504"/>
      </w:tabs>
      <w:snapToGrid w:val="0"/>
    </w:pPr>
  </w:style>
  <w:style w:type="character" w:customStyle="1" w:styleId="a5">
    <w:name w:val="ヘッダー (文字)"/>
    <w:basedOn w:val="a0"/>
    <w:link w:val="a4"/>
    <w:uiPriority w:val="99"/>
    <w:rsid w:val="00A844BE"/>
  </w:style>
  <w:style w:type="paragraph" w:styleId="a6">
    <w:name w:val="footer"/>
    <w:basedOn w:val="a"/>
    <w:link w:val="a7"/>
    <w:uiPriority w:val="99"/>
    <w:unhideWhenUsed/>
    <w:rsid w:val="00A844BE"/>
    <w:pPr>
      <w:tabs>
        <w:tab w:val="center" w:pos="4252"/>
        <w:tab w:val="right" w:pos="8504"/>
      </w:tabs>
      <w:snapToGrid w:val="0"/>
    </w:pPr>
  </w:style>
  <w:style w:type="character" w:customStyle="1" w:styleId="a7">
    <w:name w:val="フッター (文字)"/>
    <w:basedOn w:val="a0"/>
    <w:link w:val="a6"/>
    <w:uiPriority w:val="99"/>
    <w:rsid w:val="00A844BE"/>
  </w:style>
  <w:style w:type="paragraph" w:styleId="a8">
    <w:name w:val="Balloon Text"/>
    <w:basedOn w:val="a"/>
    <w:link w:val="a9"/>
    <w:uiPriority w:val="99"/>
    <w:semiHidden/>
    <w:unhideWhenUsed/>
    <w:rsid w:val="000A32C3"/>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0A32C3"/>
    <w:rPr>
      <w:rFonts w:asciiTheme="majorHAnsi" w:eastAsiaTheme="majorEastAsia" w:hAnsiTheme="majorHAnsi" w:cstheme="majorBidi"/>
      <w:sz w:val="18"/>
      <w:szCs w:val="18"/>
    </w:rPr>
  </w:style>
  <w:style w:type="character" w:customStyle="1" w:styleId="10">
    <w:name w:val="見出し 1 (文字)"/>
    <w:basedOn w:val="a0"/>
    <w:link w:val="1"/>
    <w:uiPriority w:val="9"/>
    <w:rsid w:val="00D22111"/>
    <w:rPr>
      <w:rFonts w:ascii="HGS創英角ｺﾞｼｯｸUB" w:eastAsia="HGS創英角ｺﾞｼｯｸUB" w:hAnsi="HGS創英角ｺﾞｼｯｸUB" w:cstheme="majorBidi"/>
      <w:color w:val="1F4E79" w:themeColor="accent5" w:themeShade="80"/>
      <w:sz w:val="32"/>
      <w:szCs w:val="24"/>
    </w:rPr>
  </w:style>
  <w:style w:type="character" w:customStyle="1" w:styleId="30">
    <w:name w:val="見出し 3 (文字)"/>
    <w:basedOn w:val="a0"/>
    <w:link w:val="3"/>
    <w:uiPriority w:val="9"/>
    <w:semiHidden/>
    <w:rsid w:val="00B76AD5"/>
    <w:rPr>
      <w:rFonts w:asciiTheme="majorHAnsi" w:eastAsiaTheme="majorEastAsia" w:hAnsiTheme="majorHAnsi" w:cstheme="majorBidi"/>
    </w:rPr>
  </w:style>
  <w:style w:type="character" w:customStyle="1" w:styleId="40">
    <w:name w:val="見出し 4 (文字)"/>
    <w:basedOn w:val="a0"/>
    <w:link w:val="4"/>
    <w:uiPriority w:val="9"/>
    <w:semiHidden/>
    <w:rsid w:val="00B76AD5"/>
    <w:rPr>
      <w:b/>
      <w:bCs/>
    </w:rPr>
  </w:style>
  <w:style w:type="table" w:styleId="aa">
    <w:name w:val="Table Grid"/>
    <w:basedOn w:val="a1"/>
    <w:uiPriority w:val="39"/>
    <w:rsid w:val="00B806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表 (格子)1"/>
    <w:basedOn w:val="a1"/>
    <w:next w:val="aa"/>
    <w:rsid w:val="000057B2"/>
    <w:pPr>
      <w:widowControl w:val="0"/>
      <w:jc w:val="both"/>
    </w:pPr>
    <w:rPr>
      <w:rFonts w:ascii="Century" w:eastAsia="ＭＳ 明朝" w:hAnsi="Century" w:cs="Century"/>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10.emf"/><Relationship Id="rId26" Type="http://schemas.openxmlformats.org/officeDocument/2006/relationships/image" Target="media/image18.emf"/><Relationship Id="rId3" Type="http://schemas.openxmlformats.org/officeDocument/2006/relationships/styles" Target="styles.xml"/><Relationship Id="rId21" Type="http://schemas.openxmlformats.org/officeDocument/2006/relationships/image" Target="media/image13.e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tmp"/><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tmp"/><Relationship Id="rId28" Type="http://schemas.openxmlformats.org/officeDocument/2006/relationships/image" Target="media/image20.emf"/><Relationship Id="rId10" Type="http://schemas.openxmlformats.org/officeDocument/2006/relationships/image" Target="media/image2.emf"/><Relationship Id="rId19" Type="http://schemas.openxmlformats.org/officeDocument/2006/relationships/image" Target="media/image11.emf"/><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image" Target="media/image14.tmp"/><Relationship Id="rId27" Type="http://schemas.openxmlformats.org/officeDocument/2006/relationships/image" Target="media/image19.emf"/><Relationship Id="rId30" Type="http://schemas.openxmlformats.org/officeDocument/2006/relationships/image" Target="media/image22.emf"/><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659377-F269-4E64-AF0F-CFA736BDCE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TotalTime>
  <Pages>32</Pages>
  <Words>2786</Words>
  <Characters>15885</Characters>
  <Application>Microsoft Office Word</Application>
  <DocSecurity>0</DocSecurity>
  <Lines>132</Lines>
  <Paragraphs>37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18634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ur-one</dc:creator>
  <cp:keywords/>
  <dc:description/>
  <cp:lastModifiedBy>三木　純一</cp:lastModifiedBy>
  <cp:revision>205</cp:revision>
  <cp:lastPrinted>2021-08-09T23:45:00Z</cp:lastPrinted>
  <dcterms:created xsi:type="dcterms:W3CDTF">2021-06-25T06:30:00Z</dcterms:created>
  <dcterms:modified xsi:type="dcterms:W3CDTF">2021-08-10T01:17:00Z</dcterms:modified>
</cp:coreProperties>
</file>