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90" w:rsidRDefault="000F59B2">
      <w:pPr>
        <w:jc w:val="center"/>
        <w:rPr>
          <w:rFonts w:ascii="ＭＳ 明朝" w:hAnsi="ＭＳ 明朝"/>
          <w:color w:val="000000"/>
          <w:sz w:val="24"/>
        </w:rPr>
      </w:pPr>
      <w:r>
        <w:rPr>
          <w:rFonts w:ascii="ＭＳ 明朝" w:hAnsi="ＭＳ 明朝" w:hint="eastAsia"/>
          <w:color w:val="000000"/>
          <w:sz w:val="24"/>
        </w:rPr>
        <w:t>指定（総合事業）通所介護　運営規程の記入例</w:t>
      </w:r>
    </w:p>
    <w:p w:rsidR="00B60A90" w:rsidRDefault="000F59B2">
      <w:pPr>
        <w:rPr>
          <w:rFonts w:ascii="ＭＳ 明朝" w:hAnsi="ＭＳ 明朝"/>
          <w:color w:val="000000"/>
        </w:rPr>
      </w:pPr>
      <w:r>
        <w:rPr>
          <w:rFonts w:ascii="ＭＳ 明朝" w:hAnsi="ＭＳ 明朝" w:hint="eastAsia"/>
          <w:color w:val="000000"/>
        </w:rPr>
        <w:t>※この運営規程の例は、あくまでイメージであり、各項目の記載の方法・内容については、事業所の実情に応じて作成してください。（指定通所介護・指定総合事業通所介護と共用で使用可）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977"/>
      </w:tblGrid>
      <w:tr w:rsidR="00B60A90">
        <w:tc>
          <w:tcPr>
            <w:tcW w:w="7621" w:type="dxa"/>
            <w:vAlign w:val="center"/>
          </w:tcPr>
          <w:p w:rsidR="00B60A90" w:rsidRDefault="000F59B2">
            <w:pPr>
              <w:jc w:val="center"/>
              <w:rPr>
                <w:rFonts w:ascii="ＭＳ 明朝" w:hAnsi="ＭＳ 明朝"/>
                <w:color w:val="000000"/>
              </w:rPr>
            </w:pPr>
            <w:r>
              <w:rPr>
                <w:rFonts w:ascii="ＭＳ 明朝" w:hAnsi="ＭＳ 明朝" w:hint="eastAsia"/>
                <w:color w:val="000000"/>
              </w:rPr>
              <w:t>運　営　規　程</w:t>
            </w:r>
          </w:p>
        </w:tc>
        <w:tc>
          <w:tcPr>
            <w:tcW w:w="2977" w:type="dxa"/>
            <w:vAlign w:val="center"/>
          </w:tcPr>
          <w:p w:rsidR="00B60A90" w:rsidRDefault="000F59B2">
            <w:pPr>
              <w:jc w:val="center"/>
              <w:rPr>
                <w:rFonts w:ascii="ＭＳ 明朝" w:hAnsi="ＭＳ 明朝"/>
                <w:color w:val="000000"/>
              </w:rPr>
            </w:pPr>
            <w:r>
              <w:rPr>
                <w:rFonts w:ascii="ＭＳ 明朝" w:hAnsi="ＭＳ 明朝" w:hint="eastAsia"/>
                <w:color w:val="000000"/>
              </w:rPr>
              <w:t>作成に当たっての留意事項等</w:t>
            </w:r>
          </w:p>
        </w:tc>
      </w:tr>
      <w:tr w:rsidR="00B60A90">
        <w:tc>
          <w:tcPr>
            <w:tcW w:w="7621" w:type="dxa"/>
          </w:tcPr>
          <w:p w:rsidR="00B60A90" w:rsidRDefault="000F59B2">
            <w:pPr>
              <w:jc w:val="center"/>
              <w:rPr>
                <w:rFonts w:ascii="ＭＳ 明朝" w:hAnsi="ＭＳ 明朝"/>
                <w:color w:val="000000"/>
              </w:rPr>
            </w:pPr>
            <w:r>
              <w:rPr>
                <w:rFonts w:ascii="ＭＳ 明朝" w:hAnsi="ＭＳ 明朝" w:hint="eastAsia"/>
                <w:color w:val="000000"/>
              </w:rPr>
              <w:t>指定（総合事業）通所介護事業運営規程</w:t>
            </w:r>
          </w:p>
          <w:p w:rsidR="00B60A90" w:rsidRDefault="000F59B2">
            <w:pPr>
              <w:rPr>
                <w:rFonts w:ascii="ＭＳ 明朝" w:hAnsi="ＭＳ 明朝"/>
                <w:color w:val="000000"/>
              </w:rPr>
            </w:pPr>
            <w:r>
              <w:rPr>
                <w:rFonts w:ascii="ＭＳ 明朝" w:hAnsi="ＭＳ 明朝" w:hint="eastAsia"/>
                <w:color w:val="000000"/>
              </w:rPr>
              <w:t>（事業の目的）</w:t>
            </w:r>
          </w:p>
          <w:p w:rsidR="00B60A90" w:rsidRDefault="000F59B2">
            <w:pPr>
              <w:ind w:left="178" w:hangingChars="85" w:hanging="178"/>
              <w:rPr>
                <w:rFonts w:ascii="ＭＳ 明朝" w:hAnsi="ＭＳ 明朝"/>
                <w:color w:val="000000"/>
              </w:rPr>
            </w:pPr>
            <w:r>
              <w:rPr>
                <w:rFonts w:ascii="ＭＳ 明朝" w:hAnsi="ＭＳ 明朝" w:hint="eastAsia"/>
                <w:color w:val="000000"/>
              </w:rPr>
              <w:t>第１条　＊＊＊が設置する△△△（以下「事業所」という。）において実施する指定（総合事業）通所介護事業（以下「事業」という。）の適正な運営を確保するために必要な人員及び運営管理に関する事項を定め、事業所の生活相談員及び看護職員、介護職員、機能訓練指導員（以下「（総合事業）通所介護従事者」という。）が、要介護状態〔要支援状態］の利用者又は事業対象者に対し、適切な指定（総合事業）通所介護を提供することを目的とする。</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 xml:space="preserve">　（運営の方針）</w:t>
            </w:r>
          </w:p>
          <w:p w:rsidR="00B60A90" w:rsidRDefault="000F59B2">
            <w:pPr>
              <w:ind w:left="210" w:hanging="210"/>
              <w:rPr>
                <w:rFonts w:ascii="ＭＳ 明朝" w:hAnsi="ＭＳ 明朝"/>
                <w:color w:val="000000"/>
              </w:rPr>
            </w:pPr>
            <w:r>
              <w:rPr>
                <w:rFonts w:ascii="ＭＳ 明朝" w:hAnsi="ＭＳ 明朝" w:hint="eastAsia"/>
                <w:color w:val="000000"/>
              </w:rPr>
              <w:t>第２条　指定（総合事業）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また、要支援状態の利用者又は事業対象者に可能な限りその居宅において、自立した日常生活を営むことができるよう、必要な日常生活上の支援及び機能訓練を行うことにより、利用者の心身機能の回復を図り、もって利用者の生活機能の維持又は向上を目指すもの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２　利用者の要介護状態の軽減若しくは悪化の防止又は要介護状態となることの予防に資するよう、その目標を設定し、計画的に行うものとする。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３　利用者の意思及び人格を尊重し、常に利用者の立場に立ったサービスの提供に努めるものとする。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４　事業の実施に当たっては、利用者の所在する市町村、居宅介護支援事業者、在宅介護支援センター、地域包括支援センター、他の居宅サービス事業者その他の保健医療サービス及び福祉サービスを提供する者との連携に努めるもの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５　指定（総合事業）通所介護の提供の終了に際しては、利用者又はその家族に対して適切な指導を行うとともに、居宅介護支援事業者へ情報の提供を行う。</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（事業の運営）</w:t>
            </w:r>
          </w:p>
          <w:p w:rsidR="00B60A90" w:rsidRDefault="000F59B2">
            <w:pPr>
              <w:ind w:left="178" w:hangingChars="85" w:hanging="178"/>
              <w:rPr>
                <w:rFonts w:ascii="ＭＳ 明朝" w:hAnsi="ＭＳ 明朝"/>
                <w:color w:val="000000"/>
              </w:rPr>
            </w:pPr>
            <w:r>
              <w:rPr>
                <w:rFonts w:ascii="ＭＳ 明朝" w:hAnsi="ＭＳ 明朝" w:hint="eastAsia"/>
                <w:color w:val="000000"/>
              </w:rPr>
              <w:t>第３条　指定（総合事業）通所介護の提供に当たっては、事業所の従業者によってのみ行うものとし、第三者への委託は行わないものとする。</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（事業所の名称等）</w:t>
            </w:r>
          </w:p>
          <w:p w:rsidR="00B60A90" w:rsidRDefault="000F59B2">
            <w:pPr>
              <w:ind w:left="210" w:hangingChars="100" w:hanging="210"/>
              <w:rPr>
                <w:rFonts w:ascii="ＭＳ 明朝" w:hAnsi="ＭＳ 明朝"/>
                <w:color w:val="000000"/>
              </w:rPr>
            </w:pPr>
            <w:r>
              <w:rPr>
                <w:rFonts w:ascii="ＭＳ 明朝" w:hAnsi="ＭＳ 明朝" w:hint="eastAsia"/>
                <w:color w:val="000000"/>
              </w:rPr>
              <w:t>第４条　事業を行う事業所の名称及び所在地は、次のとおりとする。</w:t>
            </w:r>
          </w:p>
          <w:p w:rsidR="00B60A90" w:rsidRDefault="000F59B2">
            <w:pPr>
              <w:rPr>
                <w:rFonts w:ascii="ＭＳ 明朝" w:hAnsi="ＭＳ 明朝"/>
                <w:color w:val="000000"/>
              </w:rPr>
            </w:pPr>
            <w:r>
              <w:rPr>
                <w:rFonts w:ascii="ＭＳ 明朝" w:hAnsi="ＭＳ 明朝" w:hint="eastAsia"/>
                <w:color w:val="000000"/>
              </w:rPr>
              <w:t>（１</w:t>
            </w:r>
            <w:r>
              <w:rPr>
                <w:rFonts w:ascii="ＭＳ 明朝" w:hAnsi="ＭＳ 明朝"/>
                <w:color w:val="000000"/>
              </w:rPr>
              <w:t>）</w:t>
            </w:r>
            <w:r>
              <w:rPr>
                <w:rFonts w:ascii="ＭＳ 明朝" w:hAnsi="ＭＳ 明朝" w:hint="eastAsia"/>
                <w:color w:val="000000"/>
              </w:rPr>
              <w:t>名　称　　デイサービス△△△</w:t>
            </w:r>
          </w:p>
          <w:p w:rsidR="00B60A90" w:rsidRDefault="000F59B2">
            <w:pPr>
              <w:rPr>
                <w:szCs w:val="18"/>
              </w:rPr>
            </w:pPr>
            <w:r>
              <w:rPr>
                <w:rFonts w:ascii="ＭＳ 明朝" w:hAnsi="ＭＳ 明朝" w:hint="eastAsia"/>
                <w:color w:val="000000"/>
              </w:rPr>
              <w:t xml:space="preserve">（２）所在地　　</w:t>
            </w:r>
            <w:r>
              <w:rPr>
                <w:rFonts w:hint="eastAsia"/>
                <w:szCs w:val="18"/>
              </w:rPr>
              <w:t>姫路市○○○</w:t>
            </w:r>
          </w:p>
          <w:p w:rsidR="00B60A90" w:rsidRDefault="00B60A90">
            <w:pPr>
              <w:rPr>
                <w:szCs w:val="18"/>
              </w:rPr>
            </w:pPr>
          </w:p>
          <w:p w:rsidR="00B60A90" w:rsidRDefault="000F59B2">
            <w:pPr>
              <w:rPr>
                <w:rFonts w:ascii="ＭＳ 明朝" w:hAnsi="ＭＳ 明朝"/>
                <w:color w:val="000000"/>
              </w:rPr>
            </w:pPr>
            <w:r>
              <w:rPr>
                <w:rFonts w:ascii="ＭＳ 明朝" w:hAnsi="ＭＳ 明朝" w:hint="eastAsia"/>
                <w:color w:val="000000"/>
              </w:rPr>
              <w:t>（従業者の職種、員数及び職務の内容）</w:t>
            </w:r>
          </w:p>
          <w:p w:rsidR="00B60A90" w:rsidRDefault="000F59B2">
            <w:pPr>
              <w:ind w:left="210" w:hangingChars="100" w:hanging="210"/>
              <w:rPr>
                <w:rFonts w:ascii="ＭＳ 明朝" w:hAnsi="ＭＳ 明朝"/>
                <w:color w:val="000000"/>
              </w:rPr>
            </w:pPr>
            <w:r>
              <w:rPr>
                <w:rFonts w:ascii="ＭＳ 明朝" w:hAnsi="ＭＳ 明朝" w:hint="eastAsia"/>
                <w:color w:val="000000"/>
              </w:rPr>
              <w:t>第５条　事業所における従業者の職種、員数及び職務の内容は次のとおりとする。</w:t>
            </w:r>
          </w:p>
          <w:p w:rsidR="00B60A90" w:rsidRDefault="000F59B2">
            <w:pPr>
              <w:rPr>
                <w:rFonts w:ascii="ＭＳ 明朝" w:hAnsi="ＭＳ 明朝"/>
                <w:color w:val="000000"/>
              </w:rPr>
            </w:pPr>
            <w:r>
              <w:rPr>
                <w:rFonts w:ascii="ＭＳ 明朝" w:hAnsi="ＭＳ 明朝" w:hint="eastAsia"/>
                <w:color w:val="000000"/>
              </w:rPr>
              <w:t>（１）管理者　１名（常勤職員）</w:t>
            </w:r>
          </w:p>
          <w:p w:rsidR="00B60A90" w:rsidRDefault="000F59B2">
            <w:pPr>
              <w:ind w:leftChars="100" w:left="210" w:firstLineChars="100" w:firstLine="210"/>
              <w:rPr>
                <w:rFonts w:ascii="ＭＳ 明朝" w:hAnsi="ＭＳ 明朝"/>
                <w:color w:val="000000"/>
              </w:rPr>
            </w:pPr>
            <w:r>
              <w:rPr>
                <w:rFonts w:ascii="ＭＳ 明朝" w:hAnsi="ＭＳ 明朝" w:hint="eastAsia"/>
                <w:color w:val="000000"/>
              </w:rPr>
              <w:t>管理者は、従業者及び業務の実施状況の把握その他業務の管理を一元的に行うとともに、法令等において規定されている</w:t>
            </w:r>
            <w:r>
              <w:rPr>
                <w:rFonts w:ascii="ＭＳ 明朝" w:hAnsi="ＭＳ 明朝" w:cs="ＭＳ 明朝" w:hint="eastAsia"/>
                <w:color w:val="000000"/>
              </w:rPr>
              <w:t>指定</w:t>
            </w:r>
            <w:r>
              <w:rPr>
                <w:rFonts w:ascii="ＭＳ 明朝" w:hAnsi="ＭＳ 明朝" w:hint="eastAsia"/>
                <w:color w:val="000000"/>
              </w:rPr>
              <w:t>（総合事業）通所介護の実施に関し、事業所の従業者に対し遵守すべき事項についての指揮命令を行う。</w:t>
            </w:r>
          </w:p>
          <w:p w:rsidR="00B60A90" w:rsidRDefault="000F59B2">
            <w:pPr>
              <w:rPr>
                <w:rFonts w:ascii="ＭＳ 明朝" w:hAnsi="ＭＳ 明朝"/>
                <w:color w:val="000000"/>
              </w:rPr>
            </w:pPr>
            <w:r>
              <w:rPr>
                <w:rFonts w:ascii="ＭＳ 明朝" w:hAnsi="ＭＳ 明朝" w:hint="eastAsia"/>
                <w:color w:val="000000"/>
              </w:rPr>
              <w:t xml:space="preserve">（２）従業者　</w:t>
            </w:r>
          </w:p>
          <w:p w:rsidR="00B60A90" w:rsidRDefault="000F59B2">
            <w:pPr>
              <w:rPr>
                <w:rFonts w:ascii="ＭＳ 明朝" w:hAnsi="ＭＳ 明朝"/>
                <w:color w:val="000000"/>
              </w:rPr>
            </w:pPr>
            <w:r>
              <w:rPr>
                <w:rFonts w:ascii="ＭＳ 明朝" w:hAnsi="ＭＳ 明朝" w:hint="eastAsia"/>
                <w:color w:val="000000"/>
              </w:rPr>
              <w:t xml:space="preserve">　　　生活相談員　　　○人</w:t>
            </w:r>
          </w:p>
          <w:p w:rsidR="00B60A90" w:rsidRDefault="000F59B2">
            <w:pPr>
              <w:rPr>
                <w:rFonts w:ascii="ＭＳ 明朝" w:hAnsi="ＭＳ 明朝"/>
                <w:color w:val="000000"/>
              </w:rPr>
            </w:pPr>
            <w:r>
              <w:rPr>
                <w:rFonts w:ascii="ＭＳ 明朝" w:hAnsi="ＭＳ 明朝" w:hint="eastAsia"/>
                <w:color w:val="000000"/>
              </w:rPr>
              <w:t xml:space="preserve">　　　介護職員　　　　○人</w:t>
            </w:r>
          </w:p>
          <w:p w:rsidR="00B60A90" w:rsidRDefault="000F59B2">
            <w:pPr>
              <w:ind w:left="630" w:hangingChars="300" w:hanging="630"/>
              <w:rPr>
                <w:rFonts w:ascii="ＭＳ 明朝" w:hAnsi="ＭＳ 明朝"/>
                <w:color w:val="000000"/>
              </w:rPr>
            </w:pPr>
            <w:r>
              <w:rPr>
                <w:rFonts w:ascii="ＭＳ 明朝" w:hAnsi="ＭＳ 明朝" w:hint="eastAsia"/>
                <w:color w:val="000000"/>
              </w:rPr>
              <w:t xml:space="preserve">　　　機能訓練指導員　○人</w:t>
            </w:r>
          </w:p>
          <w:p w:rsidR="00B60A90" w:rsidRDefault="000F59B2">
            <w:pPr>
              <w:ind w:left="630" w:hangingChars="300" w:hanging="630"/>
              <w:rPr>
                <w:rFonts w:ascii="ＭＳ 明朝" w:hAnsi="ＭＳ 明朝"/>
                <w:color w:val="000000"/>
              </w:rPr>
            </w:pPr>
            <w:r>
              <w:rPr>
                <w:rFonts w:ascii="ＭＳ 明朝" w:hAnsi="ＭＳ 明朝" w:hint="eastAsia"/>
                <w:color w:val="000000"/>
              </w:rPr>
              <w:t xml:space="preserve">　　　看護職員　　　　○人</w:t>
            </w:r>
          </w:p>
          <w:p w:rsidR="00B60A90" w:rsidRDefault="000F59B2">
            <w:pPr>
              <w:ind w:left="630" w:hangingChars="300" w:hanging="630"/>
              <w:rPr>
                <w:rFonts w:ascii="ＭＳ 明朝" w:hAnsi="ＭＳ 明朝"/>
                <w:color w:val="000000"/>
              </w:rPr>
            </w:pPr>
            <w:r>
              <w:rPr>
                <w:rFonts w:ascii="ＭＳ 明朝" w:hAnsi="ＭＳ 明朝" w:hint="eastAsia"/>
                <w:color w:val="000000"/>
              </w:rPr>
              <w:t xml:space="preserve">　　　栄養職員　　　　○人</w:t>
            </w:r>
          </w:p>
          <w:p w:rsidR="00B60A90" w:rsidRDefault="000F59B2">
            <w:pPr>
              <w:ind w:left="630" w:hangingChars="300" w:hanging="630"/>
              <w:rPr>
                <w:rFonts w:ascii="ＭＳ 明朝" w:hAnsi="ＭＳ 明朝"/>
                <w:color w:val="000000"/>
              </w:rPr>
            </w:pPr>
            <w:r>
              <w:rPr>
                <w:rFonts w:ascii="ＭＳ 明朝" w:hAnsi="ＭＳ 明朝" w:hint="eastAsia"/>
                <w:color w:val="000000"/>
              </w:rPr>
              <w:t xml:space="preserve">　　　歯科職員　　　　○人</w:t>
            </w:r>
          </w:p>
          <w:p w:rsidR="00B60A90" w:rsidRDefault="000F59B2">
            <w:pPr>
              <w:ind w:leftChars="100" w:left="210" w:firstLineChars="100" w:firstLine="210"/>
              <w:rPr>
                <w:rFonts w:ascii="ＭＳ 明朝" w:hAnsi="ＭＳ 明朝"/>
                <w:color w:val="000000"/>
              </w:rPr>
            </w:pPr>
            <w:r>
              <w:rPr>
                <w:rFonts w:ascii="ＭＳ 明朝" w:hAnsi="ＭＳ 明朝" w:hint="eastAsia"/>
                <w:color w:val="000000"/>
              </w:rPr>
              <w:t>従事者は、指定（総合事業）通所介護の業務に当たる。</w:t>
            </w:r>
          </w:p>
          <w:p w:rsidR="00B60A90" w:rsidRDefault="000F59B2">
            <w:pPr>
              <w:ind w:leftChars="100" w:left="210" w:firstLineChars="100" w:firstLine="210"/>
              <w:rPr>
                <w:rFonts w:ascii="ＭＳ 明朝" w:hAnsi="ＭＳ 明朝"/>
                <w:color w:val="000000"/>
              </w:rPr>
            </w:pPr>
            <w:r>
              <w:rPr>
                <w:rFonts w:ascii="ＭＳ 明朝" w:hAnsi="ＭＳ 明朝" w:hint="eastAsia"/>
                <w:color w:val="000000"/>
              </w:rPr>
              <w:t>生活相談員は、利用者の生活の向上を図るため適切な相談・援助等を行う。</w:t>
            </w:r>
          </w:p>
          <w:p w:rsidR="00B60A90" w:rsidRDefault="000F59B2">
            <w:pPr>
              <w:ind w:leftChars="100" w:left="210" w:firstLineChars="100" w:firstLine="210"/>
              <w:rPr>
                <w:rFonts w:ascii="ＭＳ 明朝" w:hAnsi="ＭＳ 明朝"/>
                <w:color w:val="000000"/>
              </w:rPr>
            </w:pPr>
            <w:r>
              <w:rPr>
                <w:rFonts w:ascii="ＭＳ 明朝" w:hAnsi="ＭＳ 明朝" w:hint="eastAsia"/>
                <w:color w:val="000000"/>
              </w:rPr>
              <w:t>介護職員は、自立した日常生活を営むことができるよう、適切な技術をもって必要な介護及び支援を行う。</w:t>
            </w:r>
          </w:p>
          <w:p w:rsidR="00B60A90" w:rsidRDefault="000F59B2">
            <w:pPr>
              <w:ind w:leftChars="100" w:left="210" w:firstLineChars="100" w:firstLine="210"/>
              <w:rPr>
                <w:rFonts w:ascii="ＭＳ 明朝" w:hAnsi="ＭＳ 明朝"/>
                <w:color w:val="000000"/>
              </w:rPr>
            </w:pPr>
            <w:r>
              <w:rPr>
                <w:rFonts w:ascii="ＭＳ 明朝" w:hAnsi="ＭＳ 明朝" w:hint="eastAsia"/>
                <w:color w:val="000000"/>
              </w:rPr>
              <w:t>機能訓練指導員は、日常生活を営むのに必要な機能の減退を防止するための訓練指導、助言を行う。</w:t>
            </w:r>
          </w:p>
          <w:p w:rsidR="00B60A90" w:rsidRDefault="000F59B2">
            <w:pPr>
              <w:ind w:leftChars="100" w:left="210" w:firstLineChars="100" w:firstLine="210"/>
              <w:rPr>
                <w:rFonts w:ascii="ＭＳ 明朝" w:hAnsi="ＭＳ 明朝"/>
                <w:color w:val="000000"/>
              </w:rPr>
            </w:pPr>
            <w:r>
              <w:rPr>
                <w:rFonts w:ascii="ＭＳ 明朝" w:hAnsi="ＭＳ 明朝" w:hint="eastAsia"/>
                <w:color w:val="000000"/>
              </w:rPr>
              <w:t>看護職員は、健康状態の確認及び介護を行う。</w:t>
            </w:r>
          </w:p>
          <w:p w:rsidR="00B60A90" w:rsidRDefault="000F59B2">
            <w:pPr>
              <w:ind w:leftChars="100" w:left="210" w:firstLineChars="100" w:firstLine="210"/>
              <w:rPr>
                <w:rFonts w:ascii="ＭＳ 明朝" w:hAnsi="ＭＳ 明朝"/>
                <w:color w:val="000000"/>
              </w:rPr>
            </w:pPr>
            <w:r>
              <w:rPr>
                <w:rFonts w:ascii="ＭＳ 明朝" w:hAnsi="ＭＳ 明朝" w:hint="eastAsia"/>
                <w:color w:val="000000"/>
              </w:rPr>
              <w:t>栄養職員は、低栄養状態等の改善を目的として、栄養食事相談等の栄養管理を行う。</w:t>
            </w:r>
          </w:p>
          <w:p w:rsidR="00B60A90" w:rsidRDefault="000F59B2">
            <w:pPr>
              <w:ind w:leftChars="100" w:left="210" w:firstLineChars="100" w:firstLine="210"/>
              <w:rPr>
                <w:rFonts w:ascii="ＭＳ 明朝" w:hAnsi="ＭＳ 明朝"/>
                <w:color w:val="000000"/>
              </w:rPr>
            </w:pPr>
            <w:r>
              <w:rPr>
                <w:rFonts w:ascii="ＭＳ 明朝" w:hAnsi="ＭＳ 明朝" w:hint="eastAsia"/>
                <w:color w:val="000000"/>
              </w:rPr>
              <w:t>歯科職員は、口腔機能向上を目的として、口腔清掃の指導・訓練を行う。</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（営業日、営業時間等）</w:t>
            </w:r>
          </w:p>
          <w:p w:rsidR="00B60A90" w:rsidRDefault="000F59B2">
            <w:pPr>
              <w:rPr>
                <w:rFonts w:ascii="ＭＳ 明朝" w:hAnsi="ＭＳ 明朝"/>
                <w:color w:val="000000"/>
              </w:rPr>
            </w:pPr>
            <w:r>
              <w:rPr>
                <w:rFonts w:ascii="ＭＳ 明朝" w:hAnsi="ＭＳ 明朝" w:hint="eastAsia"/>
                <w:color w:val="000000"/>
              </w:rPr>
              <w:t>第６条　事業所の営業日、営業時間等は、次のとおりとする。</w:t>
            </w:r>
          </w:p>
          <w:p w:rsidR="00B60A90" w:rsidRDefault="000F59B2">
            <w:pPr>
              <w:ind w:left="420" w:hangingChars="200" w:hanging="420"/>
              <w:rPr>
                <w:rFonts w:ascii="ＭＳ 明朝" w:hAnsi="ＭＳ 明朝"/>
                <w:color w:val="000000"/>
              </w:rPr>
            </w:pPr>
            <w:r>
              <w:rPr>
                <w:rFonts w:ascii="ＭＳ 明朝" w:hAnsi="ＭＳ 明朝" w:hint="eastAsia"/>
                <w:color w:val="000000"/>
              </w:rPr>
              <w:t>（１）営業日　○曜日から○曜日までとする。ただし、○月○日から○月○日までを除く。</w:t>
            </w:r>
          </w:p>
          <w:p w:rsidR="00B60A90" w:rsidRDefault="000F59B2">
            <w:pPr>
              <w:rPr>
                <w:rFonts w:ascii="ＭＳ 明朝" w:hAnsi="ＭＳ 明朝"/>
                <w:color w:val="000000"/>
              </w:rPr>
            </w:pPr>
            <w:r>
              <w:rPr>
                <w:rFonts w:ascii="ＭＳ 明朝" w:hAnsi="ＭＳ 明朝" w:hint="eastAsia"/>
                <w:color w:val="000000"/>
              </w:rPr>
              <w:t>（２）営業時間　午前〇時から午後〇時までとする。</w:t>
            </w:r>
          </w:p>
          <w:p w:rsidR="00B60A90" w:rsidRDefault="000F59B2">
            <w:pPr>
              <w:rPr>
                <w:rFonts w:ascii="ＭＳ 明朝" w:hAnsi="ＭＳ 明朝"/>
                <w:color w:val="000000"/>
              </w:rPr>
            </w:pPr>
            <w:r>
              <w:rPr>
                <w:rFonts w:ascii="ＭＳ 明朝" w:hAnsi="ＭＳ 明朝" w:hint="eastAsia"/>
                <w:color w:val="000000"/>
              </w:rPr>
              <w:t>（３）サービス提供時間　午前○時から午後○時までとする。</w:t>
            </w:r>
          </w:p>
          <w:p w:rsidR="00B60A90" w:rsidRDefault="000F59B2">
            <w:pPr>
              <w:rPr>
                <w:rFonts w:ascii="ＭＳ 明朝" w:hAnsi="ＭＳ 明朝"/>
                <w:color w:val="000000"/>
              </w:rPr>
            </w:pPr>
            <w:r>
              <w:rPr>
                <w:rFonts w:ascii="ＭＳ 明朝" w:hAnsi="ＭＳ 明朝" w:hint="eastAsia"/>
                <w:color w:val="000000"/>
              </w:rPr>
              <w:t>（４）延長サービス可能時間帯　提供前　○時～○時</w:t>
            </w:r>
          </w:p>
          <w:p w:rsidR="00B60A90" w:rsidRDefault="000F59B2">
            <w:pPr>
              <w:rPr>
                <w:rFonts w:ascii="ＭＳ 明朝" w:hAnsi="ＭＳ 明朝"/>
                <w:color w:val="000000"/>
              </w:rPr>
            </w:pPr>
            <w:r>
              <w:rPr>
                <w:rFonts w:ascii="ＭＳ 明朝" w:hAnsi="ＭＳ 明朝" w:hint="eastAsia"/>
                <w:color w:val="000000"/>
              </w:rPr>
              <w:t xml:space="preserve">　　　　　　　　　　　　　　　提供後　○時～○時</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（指定通所介護〔指定通所型介護予防サービス〕の利用定員）</w:t>
            </w:r>
          </w:p>
          <w:p w:rsidR="00B60A90" w:rsidRDefault="000F59B2">
            <w:pPr>
              <w:rPr>
                <w:rFonts w:ascii="ＭＳ 明朝" w:hAnsi="ＭＳ 明朝"/>
                <w:color w:val="000000"/>
              </w:rPr>
            </w:pPr>
            <w:r>
              <w:rPr>
                <w:rFonts w:ascii="ＭＳ 明朝" w:hAnsi="ＭＳ 明朝" w:hint="eastAsia"/>
                <w:color w:val="000000"/>
              </w:rPr>
              <w:t>第７条　事業所の利用定員は、</w:t>
            </w:r>
            <w:r>
              <w:rPr>
                <w:rFonts w:ascii="ＭＳ 明朝" w:hAnsi="ＭＳ 明朝"/>
                <w:color w:val="000000"/>
              </w:rPr>
              <w:t>1</w:t>
            </w:r>
            <w:r>
              <w:rPr>
                <w:rFonts w:ascii="ＭＳ 明朝" w:hAnsi="ＭＳ 明朝" w:hint="eastAsia"/>
                <w:color w:val="000000"/>
              </w:rPr>
              <w:t>日〇〇名とする。</w:t>
            </w:r>
          </w:p>
          <w:p w:rsidR="00B60A90" w:rsidRDefault="000F59B2">
            <w:pPr>
              <w:ind w:firstLineChars="100" w:firstLine="210"/>
              <w:rPr>
                <w:rFonts w:ascii="ＭＳ 明朝" w:hAnsi="ＭＳ 明朝"/>
                <w:color w:val="000000"/>
              </w:rPr>
            </w:pPr>
            <w:r>
              <w:rPr>
                <w:rFonts w:ascii="ＭＳ 明朝" w:hAnsi="ＭＳ 明朝" w:hint="eastAsia"/>
                <w:color w:val="000000"/>
              </w:rPr>
              <w:t>１単位目○名、２単位目○名</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（指定（総合事業）通所介護の内容）</w:t>
            </w:r>
          </w:p>
          <w:p w:rsidR="00B60A90" w:rsidRDefault="000F59B2">
            <w:pPr>
              <w:ind w:left="210" w:hangingChars="100" w:hanging="210"/>
              <w:rPr>
                <w:rFonts w:ascii="ＭＳ 明朝" w:hAnsi="ＭＳ 明朝"/>
                <w:color w:val="000000"/>
              </w:rPr>
            </w:pPr>
            <w:r>
              <w:rPr>
                <w:rFonts w:ascii="ＭＳ 明朝" w:hAnsi="ＭＳ 明朝" w:hint="eastAsia"/>
                <w:color w:val="000000"/>
              </w:rPr>
              <w:t xml:space="preserve">第８条　</w:t>
            </w:r>
            <w:r>
              <w:rPr>
                <w:rFonts w:ascii="ＭＳ 明朝" w:hAnsi="ＭＳ 明朝" w:cs="ＭＳ 明朝" w:hint="eastAsia"/>
                <w:color w:val="000000"/>
              </w:rPr>
              <w:t>指定</w:t>
            </w:r>
            <w:r>
              <w:rPr>
                <w:rFonts w:ascii="ＭＳ 明朝" w:hAnsi="ＭＳ 明朝" w:hint="eastAsia"/>
                <w:color w:val="000000"/>
              </w:rPr>
              <w:t>（総合事業）通所介護の内容は、次に掲げるもののうち必要と認められるサービスを行うものとする。</w:t>
            </w:r>
          </w:p>
          <w:p w:rsidR="00B60A90" w:rsidRDefault="000F59B2">
            <w:pPr>
              <w:rPr>
                <w:rFonts w:ascii="ＭＳ 明朝" w:hAnsi="ＭＳ 明朝"/>
                <w:color w:val="000000"/>
              </w:rPr>
            </w:pPr>
            <w:r>
              <w:rPr>
                <w:rFonts w:ascii="ＭＳ 明朝" w:hAnsi="ＭＳ 明朝" w:hint="eastAsia"/>
                <w:color w:val="000000"/>
              </w:rPr>
              <w:t>（１）入浴サービス</w:t>
            </w:r>
          </w:p>
          <w:p w:rsidR="00B60A90" w:rsidRDefault="000F59B2">
            <w:pPr>
              <w:rPr>
                <w:rFonts w:ascii="ＭＳ 明朝" w:hAnsi="ＭＳ 明朝"/>
                <w:color w:val="000000"/>
              </w:rPr>
            </w:pPr>
            <w:r>
              <w:rPr>
                <w:rFonts w:ascii="ＭＳ 明朝" w:hAnsi="ＭＳ 明朝" w:hint="eastAsia"/>
                <w:color w:val="000000"/>
              </w:rPr>
              <w:t>（２）給食サービス</w:t>
            </w:r>
          </w:p>
          <w:p w:rsidR="00B60A90" w:rsidRDefault="000F59B2">
            <w:pPr>
              <w:rPr>
                <w:rFonts w:ascii="ＭＳ 明朝" w:hAnsi="ＭＳ 明朝"/>
                <w:color w:val="000000"/>
              </w:rPr>
            </w:pPr>
            <w:r>
              <w:rPr>
                <w:rFonts w:ascii="ＭＳ 明朝" w:hAnsi="ＭＳ 明朝" w:hint="eastAsia"/>
                <w:color w:val="000000"/>
              </w:rPr>
              <w:t>（３）生活指導（相談・援助等）　レクリエーション</w:t>
            </w:r>
          </w:p>
          <w:p w:rsidR="00B60A90" w:rsidRDefault="000F59B2">
            <w:pPr>
              <w:rPr>
                <w:rFonts w:ascii="ＭＳ 明朝" w:hAnsi="ＭＳ 明朝"/>
                <w:color w:val="000000"/>
              </w:rPr>
            </w:pPr>
            <w:r>
              <w:rPr>
                <w:rFonts w:ascii="ＭＳ 明朝" w:hAnsi="ＭＳ 明朝" w:hint="eastAsia"/>
                <w:color w:val="000000"/>
              </w:rPr>
              <w:t>（４）機能訓練</w:t>
            </w:r>
          </w:p>
          <w:p w:rsidR="00B60A90" w:rsidRDefault="000F59B2">
            <w:pPr>
              <w:rPr>
                <w:rFonts w:ascii="ＭＳ 明朝" w:hAnsi="ＭＳ 明朝"/>
                <w:color w:val="000000"/>
              </w:rPr>
            </w:pPr>
            <w:r>
              <w:rPr>
                <w:rFonts w:ascii="ＭＳ 明朝" w:hAnsi="ＭＳ 明朝" w:hint="eastAsia"/>
                <w:color w:val="000000"/>
              </w:rPr>
              <w:t>（５）健康チェック</w:t>
            </w:r>
          </w:p>
          <w:p w:rsidR="00B60A90" w:rsidRDefault="007230B4">
            <w:pP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4633595</wp:posOffset>
                      </wp:positionH>
                      <wp:positionV relativeFrom="paragraph">
                        <wp:posOffset>81280</wp:posOffset>
                      </wp:positionV>
                      <wp:extent cx="2057400" cy="685800"/>
                      <wp:effectExtent l="333375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wedgeRoundRectCallout">
                                <a:avLst>
                                  <a:gd name="adj1" fmla="val -210097"/>
                                  <a:gd name="adj2" fmla="val -1053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0A90" w:rsidRDefault="00B60A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64.85pt;margin-top:6.4pt;width:1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" adj="-34581,8525" filled="f">
                      <v:textbox inset="5.85pt,.7pt,5.85pt,.7pt">
                        <w:txbxContent>
                          <w:p w:rsidR="00B60A90" w:rsidRDefault="00B60A90"/>
                        </w:txbxContent>
                      </v:textbox>
                    </v:shape>
                  </w:pict>
                </mc:Fallback>
              </mc:AlternateContent>
            </w:r>
            <w:r w:rsidR="000F59B2">
              <w:rPr>
                <w:rFonts w:ascii="ＭＳ 明朝" w:hAnsi="ＭＳ 明朝" w:hint="eastAsia"/>
                <w:color w:val="000000"/>
              </w:rPr>
              <w:t>（６）送迎</w:t>
            </w:r>
          </w:p>
          <w:p w:rsidR="00B60A90" w:rsidRDefault="000F59B2">
            <w:pPr>
              <w:rPr>
                <w:rFonts w:ascii="ＭＳ 明朝" w:hAnsi="ＭＳ 明朝"/>
                <w:color w:val="000000"/>
              </w:rPr>
            </w:pPr>
            <w:r>
              <w:rPr>
                <w:rFonts w:ascii="ＭＳ 明朝" w:hAnsi="ＭＳ 明朝" w:hint="eastAsia"/>
                <w:color w:val="000000"/>
              </w:rPr>
              <w:t>（７）延長サービス</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（利用料等）</w:t>
            </w:r>
          </w:p>
          <w:p w:rsidR="00B60A90" w:rsidRDefault="000F59B2">
            <w:pPr>
              <w:ind w:left="210" w:hangingChars="100" w:hanging="210"/>
              <w:rPr>
                <w:rFonts w:ascii="ＭＳ 明朝" w:hAnsi="ＭＳ 明朝"/>
                <w:color w:val="000000"/>
              </w:rPr>
            </w:pPr>
            <w:r>
              <w:rPr>
                <w:rFonts w:ascii="ＭＳ 明朝" w:hAnsi="ＭＳ 明朝" w:hint="eastAsia"/>
                <w:color w:val="000000"/>
              </w:rPr>
              <w:t>第９条　指定通所介護を提供した場合の利用料の額は、介護報酬の告示上の額、総合事業通所介護を提供した場合の利用料の額は、保険者の定める額によるものとし、そのサービスが法定代理受領サービスであるときは、利用料のうち各利用者の負担割合に応じた額の支払いを受けるものとする。</w:t>
            </w:r>
          </w:p>
          <w:p w:rsidR="00B60A90" w:rsidRDefault="000F59B2">
            <w:pPr>
              <w:ind w:leftChars="100" w:left="210" w:firstLineChars="100" w:firstLine="210"/>
              <w:rPr>
                <w:rFonts w:ascii="ＭＳ 明朝" w:hAnsi="ＭＳ 明朝"/>
                <w:color w:val="000000"/>
              </w:rPr>
            </w:pPr>
            <w:r>
              <w:rPr>
                <w:rFonts w:ascii="ＭＳ 明朝" w:hAnsi="ＭＳ 明朝" w:hint="eastAsia"/>
                <w:color w:val="000000"/>
              </w:rPr>
              <w:t>なお、法定代理受領以外の利用料については、「指定居宅サービスに要する費用の額の算定に関する基準」（平成１２年２月１０日厚生省告示第１９号）によるものとする。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２　次条に定める通常の事業の実施地域を越えて送迎を行った場合は、片道○○円を徴収する。</w:t>
            </w:r>
          </w:p>
          <w:p w:rsidR="00B60A90" w:rsidRDefault="000F59B2">
            <w:pPr>
              <w:rPr>
                <w:rFonts w:ascii="ＭＳ 明朝" w:hAnsi="ＭＳ 明朝"/>
                <w:color w:val="000000"/>
              </w:rPr>
            </w:pPr>
            <w:r>
              <w:rPr>
                <w:rFonts w:ascii="ＭＳ 明朝" w:hAnsi="ＭＳ 明朝" w:hint="eastAsia"/>
                <w:color w:val="000000"/>
              </w:rPr>
              <w:t>３　食事の提供に要する費用については、○○円を徴収する。</w:t>
            </w:r>
          </w:p>
          <w:p w:rsidR="00B60A90" w:rsidRDefault="000F59B2">
            <w:pPr>
              <w:rPr>
                <w:rFonts w:ascii="ＭＳ 明朝" w:hAnsi="ＭＳ 明朝"/>
                <w:color w:val="000000"/>
              </w:rPr>
            </w:pPr>
            <w:r>
              <w:rPr>
                <w:rFonts w:ascii="ＭＳ 明朝" w:hAnsi="ＭＳ 明朝" w:hint="eastAsia"/>
                <w:color w:val="000000"/>
              </w:rPr>
              <w:t>４　おむつ代については、○○円を徴収する。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５　その他、</w:t>
            </w:r>
            <w:r>
              <w:rPr>
                <w:rFonts w:ascii="ＭＳ 明朝" w:hAnsi="ＭＳ 明朝" w:cs="ＭＳ 明朝" w:hint="eastAsia"/>
                <w:color w:val="000000"/>
              </w:rPr>
              <w:t>指定</w:t>
            </w:r>
            <w:r>
              <w:rPr>
                <w:rFonts w:ascii="ＭＳ 明朝" w:hAnsi="ＭＳ 明朝" w:hint="eastAsia"/>
                <w:color w:val="000000"/>
              </w:rPr>
              <w:t>（総合事業）通所介護において提供される便宜のうち、日常生活においても通常必要となるものに係る費用については実費を徴収する。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６　前各項の利用料等の支払を受けたときは、利用料とその他の費用（個別の費用ごとに区分）について記載した領収書を交付する。</w:t>
            </w:r>
          </w:p>
          <w:p w:rsidR="00B60A90" w:rsidRDefault="000F59B2">
            <w:pPr>
              <w:ind w:left="210" w:hangingChars="100" w:hanging="210"/>
              <w:rPr>
                <w:rFonts w:ascii="ＭＳ 明朝" w:hAnsi="ＭＳ 明朝"/>
                <w:color w:val="000000"/>
              </w:rPr>
            </w:pPr>
            <w:r>
              <w:rPr>
                <w:rFonts w:ascii="ＭＳ 明朝" w:hAnsi="ＭＳ 明朝" w:hint="eastAsia"/>
                <w:color w:val="000000"/>
              </w:rPr>
              <w:t xml:space="preserve">７　</w:t>
            </w:r>
            <w:r>
              <w:rPr>
                <w:rFonts w:ascii="ＭＳ 明朝" w:hAnsi="ＭＳ 明朝" w:cs="ＭＳ 明朝" w:hint="eastAsia"/>
                <w:color w:val="000000"/>
              </w:rPr>
              <w:t>指定</w:t>
            </w:r>
            <w:r>
              <w:rPr>
                <w:rFonts w:ascii="ＭＳ 明朝" w:hAnsi="ＭＳ 明朝" w:hint="eastAsia"/>
                <w:color w:val="000000"/>
              </w:rPr>
              <w:t>（総合事業）通所介護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８　費用を変更する場合には、あらかじめ、前項と同様に利用者又はその家族に対し事前に文書で説明した上で、支払いに同意する旨の文書に署名（記名押印）を受けることとする。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９　法定代理受領サービスに該当しない指定（総合事業）通所介護に係る利用料の支払いを受けた場合は、提供した指定（総合事業）通所介護の内容、費用の額その他必要と認められる事項を記載したサービス提供証明書を利用者に対して交付する。</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（通常の事業の実施地域）</w:t>
            </w:r>
          </w:p>
          <w:p w:rsidR="00B60A90" w:rsidRDefault="000F59B2">
            <w:pPr>
              <w:ind w:left="210" w:hangingChars="100" w:hanging="210"/>
              <w:rPr>
                <w:rFonts w:ascii="ＭＳ 明朝" w:hAnsi="ＭＳ 明朝"/>
                <w:color w:val="000000"/>
              </w:rPr>
            </w:pPr>
            <w:r>
              <w:rPr>
                <w:rFonts w:ascii="ＭＳ 明朝" w:hAnsi="ＭＳ 明朝" w:hint="eastAsia"/>
                <w:color w:val="000000"/>
              </w:rPr>
              <w:t>第１０条　通常の事業の実施地域は、姫路市（</w:t>
            </w:r>
            <w:r>
              <w:rPr>
                <w:rFonts w:ascii="ＭＳ 明朝" w:hAnsi="ＭＳ 明朝"/>
                <w:color w:val="000000"/>
              </w:rPr>
              <w:t>○○</w:t>
            </w:r>
            <w:r>
              <w:rPr>
                <w:rFonts w:ascii="ＭＳ 明朝" w:hAnsi="ＭＳ 明朝" w:hint="eastAsia"/>
                <w:color w:val="000000"/>
              </w:rPr>
              <w:t>町</w:t>
            </w:r>
            <w:r>
              <w:rPr>
                <w:rFonts w:ascii="ＭＳ 明朝" w:hAnsi="ＭＳ 明朝"/>
                <w:color w:val="000000"/>
              </w:rPr>
              <w:t>を除く）</w:t>
            </w:r>
            <w:r>
              <w:rPr>
                <w:rFonts w:ascii="ＭＳ 明朝" w:hAnsi="ＭＳ 明朝" w:hint="eastAsia"/>
                <w:color w:val="000000"/>
              </w:rPr>
              <w:t>とする。</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（衛生管理等）</w:t>
            </w:r>
          </w:p>
          <w:p w:rsidR="00B60A90" w:rsidRDefault="000F59B2">
            <w:pPr>
              <w:ind w:left="210" w:hangingChars="100" w:hanging="210"/>
              <w:rPr>
                <w:rFonts w:ascii="ＭＳ 明朝" w:hAnsi="ＭＳ 明朝"/>
                <w:color w:val="000000"/>
              </w:rPr>
            </w:pPr>
            <w:r>
              <w:rPr>
                <w:rFonts w:ascii="ＭＳ 明朝" w:hAnsi="ＭＳ 明朝" w:hint="eastAsia"/>
                <w:color w:val="000000"/>
              </w:rPr>
              <w:t>第１１条　利用者の使用する施設、食器その他の設備又は飲用に供する水について、衛生的な管理に努めるとともに、衛生上必要な措置を講じるものとする。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２　事業所において感染症が発生し、又はまん延しないように必要な措置を講じるとともに、必要に応じ保健所の助言、指導を求めるものとする。</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（サービス利用に当たっての留意事項）</w:t>
            </w:r>
          </w:p>
          <w:p w:rsidR="00B60A90" w:rsidRDefault="000F59B2">
            <w:pPr>
              <w:ind w:left="210" w:hangingChars="100" w:hanging="210"/>
              <w:rPr>
                <w:rFonts w:ascii="ＭＳ 明朝" w:hAnsi="ＭＳ 明朝"/>
                <w:color w:val="000000"/>
              </w:rPr>
            </w:pPr>
            <w:r>
              <w:rPr>
                <w:rFonts w:ascii="ＭＳ 明朝" w:hAnsi="ＭＳ 明朝" w:hint="eastAsia"/>
                <w:color w:val="000000"/>
              </w:rPr>
              <w:t>第１２条　利用者は指定（総合事業）通所介護の提供を受ける際には、医師の診断や日常生活上の留意事項、利用当日の健康状態等を通所介護従業者に連絡し、心身の状況に応じたサービスの提供を受けるよう留意する。</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（緊急時等における対応方法）</w:t>
            </w:r>
          </w:p>
          <w:p w:rsidR="00B60A90" w:rsidRDefault="000F59B2">
            <w:pPr>
              <w:ind w:left="210" w:hangingChars="100" w:hanging="210"/>
              <w:rPr>
                <w:rFonts w:ascii="ＭＳ 明朝" w:hAnsi="ＭＳ 明朝"/>
                <w:color w:val="000000"/>
              </w:rPr>
            </w:pPr>
            <w:r>
              <w:rPr>
                <w:rFonts w:ascii="ＭＳ 明朝" w:hAnsi="ＭＳ 明朝" w:hint="eastAsia"/>
                <w:color w:val="000000"/>
              </w:rPr>
              <w:t>第１３条　指定（総合事業）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２　利用者に対する指定（総合事業）通所介護の提供により事故が発生した場合は、市町村、当該利用者の家族、当該利用者に係る居宅介護支援事業者等に連絡するとともに、必要な措置を講じるものとする。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３　利用者に対する指定（総合事業）通所介護の提供により賠償すべき事故が発生した場合には、損害賠償を速やかに行うものとする。</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（非常災害対策）</w:t>
            </w:r>
          </w:p>
          <w:p w:rsidR="00B60A90" w:rsidRDefault="000F59B2">
            <w:pPr>
              <w:ind w:left="210" w:hangingChars="100" w:hanging="210"/>
              <w:rPr>
                <w:rFonts w:ascii="ＭＳ 明朝" w:hAnsi="ＭＳ 明朝"/>
                <w:color w:val="000000"/>
              </w:rPr>
            </w:pPr>
            <w:r>
              <w:rPr>
                <w:rFonts w:ascii="ＭＳ 明朝" w:hAnsi="ＭＳ 明朝" w:hint="eastAsia"/>
                <w:color w:val="000000"/>
              </w:rPr>
              <w:t>第１４条　非常災害に備えて、消防計画、風水害、地震等の災害に対処するための計画を作成し、防火管理者または火気・消防等についての責任者を定め、年２</w:t>
            </w:r>
            <w:r>
              <w:rPr>
                <w:rFonts w:ascii="ＭＳ 明朝" w:hAnsi="ＭＳ 明朝"/>
                <w:color w:val="000000"/>
              </w:rPr>
              <w:t>回以上</w:t>
            </w:r>
            <w:r>
              <w:rPr>
                <w:rFonts w:ascii="ＭＳ 明朝" w:hAnsi="ＭＳ 明朝" w:hint="eastAsia"/>
                <w:color w:val="000000"/>
              </w:rPr>
              <w:t>定期的に避難、救出その他必要な訓練を行うものとする。</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（苦情処理）</w:t>
            </w:r>
          </w:p>
          <w:p w:rsidR="00B60A90" w:rsidRDefault="000F59B2">
            <w:pPr>
              <w:ind w:left="210" w:hangingChars="100" w:hanging="210"/>
              <w:rPr>
                <w:rFonts w:ascii="ＭＳ 明朝" w:hAnsi="ＭＳ 明朝"/>
                <w:color w:val="000000"/>
              </w:rPr>
            </w:pPr>
            <w:r>
              <w:rPr>
                <w:rFonts w:ascii="ＭＳ 明朝" w:hAnsi="ＭＳ 明朝" w:hint="eastAsia"/>
                <w:color w:val="000000"/>
              </w:rPr>
              <w:t>第１５条　指定（総合事業）通所介護の提供に係る利用者からの苦情に迅速かつ適切に対応するために、必要な措置を講じるものとする。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２　事業所は、提供した指定（総合事業）通所介護に関し、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B60A90" w:rsidRDefault="000F59B2" w:rsidP="00393966">
            <w:pPr>
              <w:ind w:left="210" w:hangingChars="100" w:hanging="210"/>
              <w:rPr>
                <w:rFonts w:ascii="ＭＳ 明朝" w:hAnsi="ＭＳ 明朝"/>
                <w:color w:val="000000"/>
              </w:rPr>
            </w:pPr>
            <w:r>
              <w:rPr>
                <w:rFonts w:ascii="ＭＳ 明朝" w:hAnsi="ＭＳ 明朝" w:hint="eastAsia"/>
                <w:color w:val="000000"/>
              </w:rPr>
              <w:t>３　事業所は、提供した指定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B60A90" w:rsidRDefault="00B60A90">
            <w:pPr>
              <w:rPr>
                <w:rFonts w:ascii="ＭＳ 明朝" w:hAnsi="ＭＳ 明朝"/>
                <w:color w:val="000000"/>
              </w:rPr>
            </w:pPr>
          </w:p>
          <w:p w:rsidR="00B60A90" w:rsidRDefault="000F59B2">
            <w:pPr>
              <w:ind w:left="178" w:hangingChars="85" w:hanging="178"/>
              <w:rPr>
                <w:rFonts w:ascii="ＭＳ 明朝" w:hAnsi="ＭＳ 明朝"/>
                <w:color w:val="000000"/>
              </w:rPr>
            </w:pPr>
            <w:r>
              <w:rPr>
                <w:rFonts w:ascii="ＭＳ 明朝" w:hAnsi="ＭＳ 明朝" w:hint="eastAsia"/>
                <w:color w:val="000000"/>
              </w:rPr>
              <w:t>（個人情報の保護）</w:t>
            </w:r>
          </w:p>
          <w:p w:rsidR="00B60A90" w:rsidRDefault="000F59B2">
            <w:pPr>
              <w:ind w:left="178" w:hangingChars="85" w:hanging="178"/>
              <w:rPr>
                <w:rFonts w:ascii="ＭＳ 明朝" w:hAnsi="ＭＳ 明朝"/>
                <w:color w:val="000000"/>
              </w:rPr>
            </w:pPr>
            <w:r>
              <w:rPr>
                <w:rFonts w:ascii="ＭＳ 明朝" w:hAnsi="ＭＳ 明朝" w:hint="eastAsia"/>
                <w:color w:val="000000"/>
              </w:rPr>
              <w:t>第１６条　事業者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B60A90" w:rsidRDefault="000F59B2">
            <w:pPr>
              <w:ind w:left="178" w:hangingChars="85" w:hanging="178"/>
              <w:rPr>
                <w:rFonts w:ascii="ＭＳ 明朝" w:hAnsi="ＭＳ 明朝"/>
                <w:color w:val="000000"/>
              </w:rPr>
            </w:pPr>
            <w:r>
              <w:rPr>
                <w:rFonts w:ascii="ＭＳ 明朝" w:hAnsi="ＭＳ 明朝" w:hint="eastAsia"/>
                <w:color w:val="000000"/>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（虐待防止に関する事項）</w:t>
            </w:r>
          </w:p>
          <w:p w:rsidR="00B60A90" w:rsidRDefault="000F59B2">
            <w:pPr>
              <w:ind w:left="210" w:hangingChars="100" w:hanging="210"/>
              <w:rPr>
                <w:rFonts w:ascii="ＭＳ 明朝" w:hAnsi="ＭＳ 明朝"/>
                <w:color w:val="000000"/>
              </w:rPr>
            </w:pPr>
            <w:r>
              <w:rPr>
                <w:rFonts w:ascii="ＭＳ 明朝" w:hAnsi="ＭＳ 明朝" w:hint="eastAsia"/>
                <w:color w:val="000000"/>
              </w:rPr>
              <w:t>第１７条　事業者は、利用者の人権の擁護・虐待の防止等のため次の措置を講ずるものとする。</w:t>
            </w:r>
          </w:p>
          <w:p w:rsidR="007230B4" w:rsidRPr="007230B4" w:rsidRDefault="007230B4" w:rsidP="007230B4">
            <w:pPr>
              <w:ind w:left="210" w:hangingChars="100" w:hanging="210"/>
              <w:rPr>
                <w:rFonts w:ascii="ＭＳ 明朝" w:hAnsi="ＭＳ 明朝"/>
                <w:color w:val="000000"/>
              </w:rPr>
            </w:pPr>
            <w:r w:rsidRPr="007230B4">
              <w:rPr>
                <w:rFonts w:ascii="ＭＳ 明朝" w:hAnsi="ＭＳ 明朝" w:hint="eastAsia"/>
                <w:color w:val="000000"/>
              </w:rPr>
              <w:t>（１）定期的な虐待の防止のための対策を検討する委員会の開催及び、その結果について従業者への周知徹底</w:t>
            </w:r>
          </w:p>
          <w:p w:rsidR="007230B4" w:rsidRPr="007230B4" w:rsidRDefault="007230B4" w:rsidP="007230B4">
            <w:pPr>
              <w:ind w:left="210" w:hangingChars="100" w:hanging="210"/>
              <w:rPr>
                <w:rFonts w:ascii="ＭＳ 明朝" w:hAnsi="ＭＳ 明朝"/>
                <w:color w:val="000000"/>
              </w:rPr>
            </w:pPr>
            <w:r w:rsidRPr="007230B4">
              <w:rPr>
                <w:rFonts w:ascii="ＭＳ 明朝" w:hAnsi="ＭＳ 明朝" w:hint="eastAsia"/>
                <w:color w:val="000000"/>
              </w:rPr>
              <w:t>（２）虐待の防止のための指針の整備</w:t>
            </w:r>
          </w:p>
          <w:p w:rsidR="007230B4" w:rsidRPr="007230B4" w:rsidRDefault="007230B4" w:rsidP="007230B4">
            <w:pPr>
              <w:ind w:left="210" w:hangingChars="100" w:hanging="210"/>
              <w:rPr>
                <w:rFonts w:ascii="ＭＳ 明朝" w:hAnsi="ＭＳ 明朝"/>
                <w:color w:val="000000"/>
              </w:rPr>
            </w:pPr>
            <w:r w:rsidRPr="007230B4">
              <w:rPr>
                <w:rFonts w:ascii="ＭＳ 明朝" w:hAnsi="ＭＳ 明朝" w:hint="eastAsia"/>
                <w:color w:val="000000"/>
              </w:rPr>
              <w:t>（３）定期的な虐待の防止のための研修の実施</w:t>
            </w:r>
          </w:p>
          <w:p w:rsidR="007230B4" w:rsidRDefault="007230B4" w:rsidP="007230B4">
            <w:pPr>
              <w:ind w:left="210" w:hangingChars="100" w:hanging="210"/>
              <w:rPr>
                <w:rFonts w:ascii="ＭＳ 明朝" w:hAnsi="ＭＳ 明朝"/>
                <w:color w:val="000000"/>
              </w:rPr>
            </w:pPr>
            <w:r w:rsidRPr="007230B4">
              <w:rPr>
                <w:rFonts w:ascii="ＭＳ 明朝" w:hAnsi="ＭＳ 明朝" w:hint="eastAsia"/>
                <w:color w:val="000000"/>
              </w:rPr>
              <w:t>（４）前３号に掲げる措置を適切に実施するための担当者の配置</w:t>
            </w:r>
          </w:p>
          <w:p w:rsidR="00B60A90" w:rsidRDefault="000F59B2" w:rsidP="007230B4">
            <w:pPr>
              <w:ind w:left="210" w:hangingChars="100" w:hanging="210"/>
              <w:rPr>
                <w:rFonts w:ascii="ＭＳ 明朝" w:hAnsi="ＭＳ 明朝"/>
                <w:color w:val="000000"/>
              </w:rPr>
            </w:pPr>
            <w:r>
              <w:rPr>
                <w:rFonts w:ascii="ＭＳ 明朝" w:hAnsi="ＭＳ 明朝" w:hint="eastAsia"/>
                <w:color w:val="000000"/>
              </w:rPr>
              <w:t>２　事業者は、サービス提供中に、当該事業所従事者又は養護者（利用者の家族等高齢者を現に養護する者）による虐待を受けたと思われる利用者を発見した場合は、速やかに、これを市町村に通報するものとする。</w:t>
            </w:r>
          </w:p>
          <w:p w:rsidR="00B60A90" w:rsidRDefault="00B60A90">
            <w:pPr>
              <w:rPr>
                <w:rFonts w:ascii="ＭＳ 明朝" w:hAnsi="ＭＳ 明朝"/>
                <w:color w:val="000000"/>
              </w:rPr>
            </w:pPr>
          </w:p>
          <w:p w:rsidR="00B60A90" w:rsidRDefault="000F59B2">
            <w:pPr>
              <w:rPr>
                <w:rFonts w:ascii="ＭＳ 明朝" w:hAnsi="ＭＳ 明朝"/>
              </w:rPr>
            </w:pPr>
            <w:r>
              <w:rPr>
                <w:rFonts w:ascii="ＭＳ 明朝" w:hAnsi="ＭＳ 明朝" w:hint="eastAsia"/>
              </w:rPr>
              <w:t>（個別計画の提出）</w:t>
            </w:r>
          </w:p>
          <w:p w:rsidR="00B60A90" w:rsidRDefault="000F59B2" w:rsidP="00393966">
            <w:pPr>
              <w:ind w:left="210" w:hangingChars="100" w:hanging="210"/>
              <w:rPr>
                <w:rFonts w:ascii="ＭＳ 明朝" w:hAnsi="ＭＳ 明朝"/>
              </w:rPr>
            </w:pPr>
            <w:r>
              <w:rPr>
                <w:rFonts w:ascii="ＭＳ 明朝" w:hAnsi="ＭＳ 明朝" w:hint="eastAsia"/>
              </w:rPr>
              <w:t>第１８条　居宅サービス計画を作成している居宅介護支援事業者または地域包括支援センターから通所介護（総合事業通所介護）計画の提供の求めがあった際には、当該通所介護（総合事業通所介護）計画を提出することに協力するように努めるものとする。</w:t>
            </w:r>
          </w:p>
          <w:p w:rsidR="00B60A90" w:rsidRPr="00393966"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（記録の整備）</w:t>
            </w:r>
          </w:p>
          <w:p w:rsidR="00B60A90" w:rsidRDefault="000F59B2" w:rsidP="00393966">
            <w:pPr>
              <w:ind w:left="210" w:hangingChars="100" w:hanging="210"/>
              <w:rPr>
                <w:rFonts w:ascii="ＭＳ 明朝" w:hAnsi="ＭＳ 明朝"/>
                <w:color w:val="000000"/>
              </w:rPr>
            </w:pPr>
            <w:r>
              <w:rPr>
                <w:rFonts w:ascii="ＭＳ 明朝" w:hAnsi="ＭＳ 明朝" w:hint="eastAsia"/>
                <w:color w:val="000000"/>
              </w:rPr>
              <w:t>第１９条　事業者は、従業者、設備、備品及び会計に関する諸記録を整備するものとする。</w:t>
            </w:r>
          </w:p>
          <w:p w:rsidR="00B60A90" w:rsidRDefault="000F59B2" w:rsidP="00393966">
            <w:pPr>
              <w:ind w:left="210" w:hangingChars="100" w:hanging="210"/>
              <w:rPr>
                <w:rFonts w:ascii="ＭＳ 明朝" w:hAnsi="ＭＳ 明朝"/>
                <w:color w:val="000000"/>
              </w:rPr>
            </w:pPr>
            <w:r>
              <w:rPr>
                <w:rFonts w:ascii="ＭＳ 明朝" w:hAnsi="ＭＳ 明朝" w:hint="eastAsia"/>
                <w:color w:val="000000"/>
              </w:rPr>
              <w:t>２　事業者は、利用者に対する指定（総合事業）通所介護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を指すものとする。</w:t>
            </w:r>
          </w:p>
          <w:p w:rsidR="00B60A90" w:rsidRDefault="00B60A90">
            <w:pPr>
              <w:rPr>
                <w:rFonts w:ascii="ＭＳ 明朝" w:hAnsi="ＭＳ 明朝"/>
                <w:color w:val="000000"/>
              </w:rPr>
            </w:pPr>
          </w:p>
          <w:p w:rsidR="004F4153" w:rsidRPr="004F4153" w:rsidRDefault="004F4153" w:rsidP="004F4153">
            <w:pPr>
              <w:rPr>
                <w:rFonts w:ascii="ＭＳ 明朝" w:hAnsi="ＭＳ 明朝"/>
                <w:color w:val="000000"/>
              </w:rPr>
            </w:pPr>
            <w:r w:rsidRPr="004F4153">
              <w:rPr>
                <w:rFonts w:ascii="ＭＳ 明朝" w:hAnsi="ＭＳ 明朝" w:hint="eastAsia"/>
                <w:color w:val="000000"/>
              </w:rPr>
              <w:t>（業務継続計画の策定等）</w:t>
            </w:r>
          </w:p>
          <w:p w:rsidR="004F4153" w:rsidRPr="004F4153" w:rsidRDefault="004F4153" w:rsidP="004F4153">
            <w:pPr>
              <w:ind w:left="210" w:hangingChars="100" w:hanging="210"/>
              <w:rPr>
                <w:rFonts w:ascii="ＭＳ 明朝" w:hAnsi="ＭＳ 明朝"/>
                <w:color w:val="000000"/>
              </w:rPr>
            </w:pPr>
            <w:r>
              <w:rPr>
                <w:rFonts w:ascii="ＭＳ 明朝" w:hAnsi="ＭＳ 明朝" w:hint="eastAsia"/>
                <w:color w:val="000000"/>
              </w:rPr>
              <w:t>第２０</w:t>
            </w:r>
            <w:r w:rsidRPr="004F4153">
              <w:rPr>
                <w:rFonts w:ascii="ＭＳ 明朝" w:hAnsi="ＭＳ 明朝" w:hint="eastAsia"/>
                <w:color w:val="000000"/>
              </w:rPr>
              <w:t>条　事業者は、感染</w:t>
            </w:r>
            <w:r w:rsidR="00DE761C">
              <w:rPr>
                <w:rFonts w:ascii="ＭＳ 明朝" w:hAnsi="ＭＳ 明朝" w:hint="eastAsia"/>
                <w:color w:val="000000"/>
              </w:rPr>
              <w:t>症や非常災害の発生時においても、利用者が継続して指定（総合事業）通所介護</w:t>
            </w:r>
            <w:r w:rsidRPr="004F4153">
              <w:rPr>
                <w:rFonts w:ascii="ＭＳ 明朝" w:hAnsi="ＭＳ 明朝" w:hint="eastAsia"/>
                <w:color w:val="000000"/>
              </w:rPr>
              <w:t>の提供を受けられるよう次の措置を講ずるものとする。</w:t>
            </w:r>
          </w:p>
          <w:p w:rsidR="004F4153" w:rsidRPr="004F4153" w:rsidRDefault="004F4153" w:rsidP="004F4153">
            <w:pPr>
              <w:rPr>
                <w:rFonts w:ascii="ＭＳ 明朝" w:hAnsi="ＭＳ 明朝"/>
                <w:color w:val="000000"/>
              </w:rPr>
            </w:pPr>
            <w:r w:rsidRPr="004F4153">
              <w:rPr>
                <w:rFonts w:ascii="ＭＳ 明朝" w:hAnsi="ＭＳ 明朝" w:hint="eastAsia"/>
                <w:color w:val="000000"/>
              </w:rPr>
              <w:t xml:space="preserve">　（１）業務継続計画の策定</w:t>
            </w:r>
          </w:p>
          <w:p w:rsidR="004F4153" w:rsidRPr="004F4153" w:rsidRDefault="004F4153" w:rsidP="004F4153">
            <w:pPr>
              <w:rPr>
                <w:rFonts w:ascii="ＭＳ 明朝" w:hAnsi="ＭＳ 明朝"/>
                <w:color w:val="000000"/>
              </w:rPr>
            </w:pPr>
            <w:r w:rsidRPr="004F4153">
              <w:rPr>
                <w:rFonts w:ascii="ＭＳ 明朝" w:hAnsi="ＭＳ 明朝" w:hint="eastAsia"/>
                <w:color w:val="000000"/>
              </w:rPr>
              <w:t xml:space="preserve">　（２）従業者への業務継続計画の周知徹底及び定期的な研修及び訓練の実施</w:t>
            </w:r>
          </w:p>
          <w:p w:rsidR="004F4153" w:rsidRPr="004F4153" w:rsidRDefault="004F4153" w:rsidP="004F4153">
            <w:pPr>
              <w:rPr>
                <w:rFonts w:ascii="ＭＳ 明朝" w:hAnsi="ＭＳ 明朝"/>
                <w:color w:val="000000"/>
              </w:rPr>
            </w:pPr>
            <w:r w:rsidRPr="004F4153">
              <w:rPr>
                <w:rFonts w:ascii="ＭＳ 明朝" w:hAnsi="ＭＳ 明朝" w:hint="eastAsia"/>
                <w:color w:val="000000"/>
              </w:rPr>
              <w:t xml:space="preserve">　（３）定期的な業務継続計画の見直し及び変更</w:t>
            </w:r>
          </w:p>
          <w:p w:rsidR="004F4153" w:rsidRPr="004F4153" w:rsidRDefault="004F4153" w:rsidP="004F4153">
            <w:pPr>
              <w:rPr>
                <w:rFonts w:ascii="ＭＳ 明朝" w:hAnsi="ＭＳ 明朝"/>
                <w:color w:val="000000"/>
              </w:rPr>
            </w:pPr>
          </w:p>
          <w:p w:rsidR="004F4153" w:rsidRPr="004F4153" w:rsidRDefault="004F4153" w:rsidP="004F4153">
            <w:pPr>
              <w:rPr>
                <w:rFonts w:ascii="ＭＳ 明朝" w:hAnsi="ＭＳ 明朝"/>
                <w:color w:val="000000"/>
              </w:rPr>
            </w:pPr>
            <w:r w:rsidRPr="004F4153">
              <w:rPr>
                <w:rFonts w:ascii="ＭＳ 明朝" w:hAnsi="ＭＳ 明朝" w:hint="eastAsia"/>
                <w:color w:val="000000"/>
              </w:rPr>
              <w:t>（感染症の予防及びまん延の防止のための措置）</w:t>
            </w:r>
          </w:p>
          <w:p w:rsidR="004F4153" w:rsidRPr="004F4153" w:rsidRDefault="004F4153" w:rsidP="004F4153">
            <w:pPr>
              <w:ind w:left="210" w:hangingChars="100" w:hanging="210"/>
              <w:rPr>
                <w:rFonts w:ascii="ＭＳ 明朝" w:hAnsi="ＭＳ 明朝"/>
                <w:color w:val="000000"/>
              </w:rPr>
            </w:pPr>
            <w:r w:rsidRPr="004F4153">
              <w:rPr>
                <w:rFonts w:ascii="ＭＳ 明朝" w:hAnsi="ＭＳ 明朝" w:hint="eastAsia"/>
                <w:color w:val="000000"/>
              </w:rPr>
              <w:t>第</w:t>
            </w:r>
            <w:r>
              <w:rPr>
                <w:rFonts w:ascii="ＭＳ 明朝" w:hAnsi="ＭＳ 明朝" w:hint="eastAsia"/>
                <w:color w:val="000000"/>
              </w:rPr>
              <w:t>２１</w:t>
            </w:r>
            <w:r w:rsidRPr="004F4153">
              <w:rPr>
                <w:rFonts w:ascii="ＭＳ 明朝" w:hAnsi="ＭＳ 明朝" w:hint="eastAsia"/>
                <w:color w:val="000000"/>
              </w:rPr>
              <w:t>条　事業者は、事業所において感染症が発生し、又はまん延しないように次の措置を講ずるものとする。</w:t>
            </w:r>
          </w:p>
          <w:p w:rsidR="004F4153" w:rsidRPr="004F4153" w:rsidRDefault="004F4153" w:rsidP="004F4153">
            <w:pPr>
              <w:ind w:left="630" w:hangingChars="300" w:hanging="630"/>
              <w:rPr>
                <w:rFonts w:ascii="ＭＳ 明朝" w:hAnsi="ＭＳ 明朝"/>
                <w:color w:val="000000"/>
              </w:rPr>
            </w:pPr>
            <w:r w:rsidRPr="004F4153">
              <w:rPr>
                <w:rFonts w:ascii="ＭＳ 明朝" w:hAnsi="ＭＳ 明朝" w:hint="eastAsia"/>
                <w:color w:val="000000"/>
              </w:rPr>
              <w:t xml:space="preserve">　（１）おおむね６月に１回以上、感染症の予防及びまん延の防止のための対策を検討する委員会の開催及び、その結果について従業者への周知徹底</w:t>
            </w:r>
          </w:p>
          <w:p w:rsidR="004F4153" w:rsidRPr="004F4153" w:rsidRDefault="004F4153" w:rsidP="004F4153">
            <w:pPr>
              <w:rPr>
                <w:rFonts w:ascii="ＭＳ 明朝" w:hAnsi="ＭＳ 明朝"/>
                <w:color w:val="000000"/>
              </w:rPr>
            </w:pPr>
            <w:r w:rsidRPr="004F4153">
              <w:rPr>
                <w:rFonts w:ascii="ＭＳ 明朝" w:hAnsi="ＭＳ 明朝" w:hint="eastAsia"/>
                <w:color w:val="000000"/>
              </w:rPr>
              <w:t xml:space="preserve">　（２）感染症の予防及びまん延の防止のための指針の整備</w:t>
            </w:r>
          </w:p>
          <w:p w:rsidR="004F4153" w:rsidRDefault="004F4153" w:rsidP="004F4153">
            <w:pPr>
              <w:rPr>
                <w:rFonts w:ascii="ＭＳ 明朝" w:hAnsi="ＭＳ 明朝"/>
                <w:color w:val="000000"/>
              </w:rPr>
            </w:pPr>
            <w:r w:rsidRPr="004F4153">
              <w:rPr>
                <w:rFonts w:ascii="ＭＳ 明朝" w:hAnsi="ＭＳ 明朝" w:hint="eastAsia"/>
                <w:color w:val="000000"/>
              </w:rPr>
              <w:t xml:space="preserve">　（３）定期的な感染症の予防及びまん延の防止のための研修及び訓練の実施</w:t>
            </w:r>
          </w:p>
          <w:p w:rsidR="004F4153" w:rsidRDefault="004F4153">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（その他運営に関する留意事項）</w:t>
            </w:r>
          </w:p>
          <w:p w:rsidR="00B60A90" w:rsidRDefault="004F4153">
            <w:pPr>
              <w:ind w:left="210" w:hangingChars="100" w:hanging="210"/>
              <w:rPr>
                <w:rFonts w:ascii="ＭＳ 明朝" w:hAnsi="ＭＳ 明朝"/>
                <w:color w:val="000000"/>
              </w:rPr>
            </w:pPr>
            <w:r>
              <w:rPr>
                <w:rFonts w:ascii="ＭＳ 明朝" w:hAnsi="ＭＳ 明朝" w:hint="eastAsia"/>
                <w:color w:val="000000"/>
              </w:rPr>
              <w:t>第２２</w:t>
            </w:r>
            <w:r w:rsidR="000F59B2">
              <w:rPr>
                <w:rFonts w:ascii="ＭＳ 明朝" w:hAnsi="ＭＳ 明朝" w:hint="eastAsia"/>
                <w:color w:val="000000"/>
              </w:rPr>
              <w:t>条　事業者は、従業者の資質向上のために研修の機会を次のとおり設けるものとし、また、業務の執行体制についても検証、整備する。</w:t>
            </w:r>
          </w:p>
          <w:p w:rsidR="00B60A90" w:rsidRDefault="000F59B2">
            <w:pPr>
              <w:rPr>
                <w:rFonts w:ascii="ＭＳ 明朝" w:hAnsi="ＭＳ 明朝"/>
                <w:color w:val="000000"/>
              </w:rPr>
            </w:pPr>
            <w:r>
              <w:rPr>
                <w:rFonts w:ascii="ＭＳ 明朝" w:hAnsi="ＭＳ 明朝" w:hint="eastAsia"/>
                <w:color w:val="000000"/>
              </w:rPr>
              <w:t>（１）採用時研修　採用後〇ヵ月以内</w:t>
            </w:r>
          </w:p>
          <w:p w:rsidR="00B60A90" w:rsidRDefault="000F59B2">
            <w:pPr>
              <w:rPr>
                <w:rFonts w:ascii="ＭＳ 明朝" w:hAnsi="ＭＳ 明朝"/>
                <w:color w:val="000000"/>
              </w:rPr>
            </w:pPr>
            <w:r>
              <w:rPr>
                <w:rFonts w:ascii="ＭＳ 明朝" w:hAnsi="ＭＳ 明朝" w:hint="eastAsia"/>
                <w:color w:val="000000"/>
              </w:rPr>
              <w:t>（２）継続研修　　年〇回</w:t>
            </w:r>
          </w:p>
          <w:p w:rsidR="00B60A90" w:rsidRDefault="000F59B2">
            <w:pPr>
              <w:ind w:left="210" w:hangingChars="100" w:hanging="210"/>
              <w:rPr>
                <w:rFonts w:ascii="ＭＳ 明朝" w:hAnsi="ＭＳ 明朝"/>
                <w:color w:val="000000"/>
              </w:rPr>
            </w:pPr>
            <w:r>
              <w:rPr>
                <w:rFonts w:ascii="ＭＳ 明朝" w:hAnsi="ＭＳ 明朝" w:hint="eastAsia"/>
                <w:color w:val="000000"/>
              </w:rPr>
              <w:t>２　従業者は、業務上知り得た利用者又はその家族の秘密を保持する。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３　従業者であった者に、業務上知り得た利用者又はその家族の秘密を保持させるため、従業者でなくなった後においてもこれらの秘密を保持するべき旨を、従業者との雇用契約の内容とする。</w:t>
            </w:r>
          </w:p>
          <w:p w:rsidR="00B60A90" w:rsidRDefault="000F59B2">
            <w:pPr>
              <w:ind w:left="210" w:hangingChars="100" w:hanging="210"/>
              <w:rPr>
                <w:rFonts w:ascii="ＭＳ 明朝" w:hAnsi="ＭＳ 明朝"/>
                <w:color w:val="000000"/>
              </w:rPr>
            </w:pPr>
            <w:r>
              <w:rPr>
                <w:rFonts w:ascii="ＭＳ 明朝" w:hAnsi="ＭＳ 明朝" w:hint="eastAsia"/>
                <w:color w:val="000000"/>
              </w:rPr>
              <w:t>４　この規程に定める事項のほか、運営に関する重要事項は＊＊＊と事業所の管理者との協議に基づいて定めるものとする。</w:t>
            </w: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0F59B2">
            <w:pPr>
              <w:rPr>
                <w:rFonts w:ascii="ＭＳ 明朝" w:hAnsi="ＭＳ 明朝"/>
                <w:color w:val="000000"/>
              </w:rPr>
            </w:pPr>
            <w:r>
              <w:rPr>
                <w:rFonts w:ascii="ＭＳ 明朝" w:hAnsi="ＭＳ 明朝" w:hint="eastAsia"/>
                <w:color w:val="000000"/>
              </w:rPr>
              <w:t>附　則</w:t>
            </w:r>
          </w:p>
          <w:p w:rsidR="00B60A90" w:rsidRDefault="000F59B2">
            <w:pPr>
              <w:rPr>
                <w:rFonts w:ascii="ＭＳ 明朝" w:hAnsi="ＭＳ 明朝"/>
                <w:color w:val="000000"/>
              </w:rPr>
            </w:pPr>
            <w:r>
              <w:rPr>
                <w:rFonts w:ascii="ＭＳ 明朝" w:hAnsi="ＭＳ 明朝" w:hint="eastAsia"/>
                <w:color w:val="000000"/>
              </w:rPr>
              <w:t>この規程は、令和〇年〇月〇日から施行する。</w:t>
            </w:r>
          </w:p>
          <w:p w:rsidR="00B60A90" w:rsidRDefault="00B60A90">
            <w:pPr>
              <w:rPr>
                <w:rFonts w:ascii="ＭＳ 明朝" w:hAnsi="ＭＳ 明朝"/>
                <w:color w:val="000000"/>
              </w:rPr>
            </w:pPr>
          </w:p>
        </w:tc>
        <w:tc>
          <w:tcPr>
            <w:tcW w:w="2977" w:type="dxa"/>
          </w:tcPr>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・「＊＊＊」は、開設者名（法人名）を記載してください。</w:t>
            </w:r>
          </w:p>
          <w:p w:rsidR="00B60A90" w:rsidRDefault="000F59B2">
            <w:pPr>
              <w:ind w:left="210" w:hangingChars="100" w:hanging="210"/>
              <w:rPr>
                <w:rFonts w:ascii="ＭＳ 明朝" w:hAnsi="ＭＳ 明朝"/>
                <w:color w:val="000000"/>
              </w:rPr>
            </w:pPr>
            <w:r>
              <w:rPr>
                <w:rFonts w:ascii="ＭＳ 明朝" w:hAnsi="ＭＳ 明朝" w:hint="eastAsia"/>
                <w:color w:val="000000"/>
              </w:rPr>
              <w:t>・「△△△」は、事業所の名称を記載してください。</w:t>
            </w: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lastRenderedPageBreak/>
              <w:t>・所在地は、丁目、番、号、ビル名を正確に記載してください。</w:t>
            </w: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・看護職員、栄養職員、歯科職員、事務職員は、配置する場合のみ記載してください。</w:t>
            </w:r>
          </w:p>
          <w:p w:rsidR="00B60A90" w:rsidRDefault="000F59B2">
            <w:pPr>
              <w:ind w:left="210" w:hangingChars="100" w:hanging="210"/>
              <w:rPr>
                <w:rFonts w:ascii="ＭＳ 明朝" w:hAnsi="ＭＳ 明朝"/>
                <w:color w:val="000000"/>
              </w:rPr>
            </w:pPr>
            <w:r>
              <w:rPr>
                <w:rFonts w:ascii="ＭＳ 明朝" w:hAnsi="ＭＳ 明朝" w:hint="eastAsia"/>
                <w:color w:val="000000"/>
              </w:rPr>
              <w:t>・看護職員を病院などとの連携により確保する場合については、「看護職員　連携により確保(連携先を記入)」と記載してください。</w:t>
            </w: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・営業日・営業時間は、利用者からの相談や利用受付等が可能な時間を記載してください。</w:t>
            </w:r>
          </w:p>
          <w:p w:rsidR="00B60A90" w:rsidRDefault="000F59B2">
            <w:pPr>
              <w:ind w:left="210" w:hangingChars="100" w:hanging="210"/>
              <w:rPr>
                <w:rFonts w:ascii="ＭＳ 明朝" w:hAnsi="ＭＳ 明朝"/>
                <w:color w:val="000000"/>
              </w:rPr>
            </w:pPr>
            <w:r>
              <w:rPr>
                <w:rFonts w:ascii="ＭＳ 明朝" w:hAnsi="ＭＳ 明朝" w:hint="eastAsia"/>
                <w:color w:val="000000"/>
              </w:rPr>
              <w:t>・利用者に対するサービス提供時間を記載してください。</w:t>
            </w: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・８時間以上９時間未満の通所介護の前後に連続して延長サービスを行う場合に、その可能時間帯を記載してください。</w:t>
            </w:r>
          </w:p>
          <w:p w:rsidR="00B60A90" w:rsidRDefault="00B60A90">
            <w:pPr>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・延長サービスを行う場合はその旨を記載して下さい</w:t>
            </w: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・送迎費の徴収は、実費の範囲で設定してください。</w:t>
            </w: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B60A90">
            <w:pPr>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・通常の実施地域に係る交通費は、介護報酬に含まれます。</w:t>
            </w:r>
          </w:p>
          <w:p w:rsidR="00B60A90" w:rsidRDefault="000F59B2">
            <w:pPr>
              <w:ind w:left="210" w:hangingChars="100" w:hanging="210"/>
              <w:rPr>
                <w:rFonts w:ascii="ＭＳ 明朝" w:hAnsi="ＭＳ 明朝"/>
                <w:color w:val="000000"/>
              </w:rPr>
            </w:pPr>
            <w:r>
              <w:rPr>
                <w:rFonts w:ascii="ＭＳ 明朝" w:hAnsi="ＭＳ 明朝" w:hint="eastAsia"/>
                <w:color w:val="000000"/>
              </w:rPr>
              <w:t>・原則として、市町村単位で設定して下さい</w:t>
            </w:r>
          </w:p>
          <w:p w:rsidR="00B60A90" w:rsidRDefault="000F59B2">
            <w:pPr>
              <w:ind w:left="210" w:hangingChars="100" w:hanging="210"/>
              <w:rPr>
                <w:rFonts w:ascii="ＭＳ 明朝" w:hAnsi="ＭＳ 明朝"/>
                <w:color w:val="000000"/>
              </w:rPr>
            </w:pPr>
            <w:r>
              <w:rPr>
                <w:rFonts w:ascii="ＭＳ 明朝" w:hAnsi="ＭＳ 明朝" w:hint="eastAsia"/>
                <w:color w:val="000000"/>
              </w:rPr>
              <w:t>・市区町村内で詳細に分ける場合は、客観的に区域が特定できるように定めてください</w:t>
            </w: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・事業所で定めた緊急時の対応方法について記載してください。</w:t>
            </w: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・非常災害訓練等を定期的に行う回数を記載してください。</w:t>
            </w: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Default="00C76CFC">
            <w:pPr>
              <w:ind w:left="210" w:hangingChars="100" w:hanging="210"/>
              <w:rPr>
                <w:rFonts w:ascii="ＭＳ 明朝" w:hAnsi="ＭＳ 明朝"/>
                <w:color w:val="000000"/>
              </w:rPr>
            </w:pPr>
          </w:p>
          <w:p w:rsidR="00C76CFC" w:rsidRPr="00C76CFC" w:rsidRDefault="00C76CFC">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B60A90" w:rsidRDefault="00B60A90">
            <w:pPr>
              <w:ind w:left="210" w:hangingChars="100" w:hanging="210"/>
              <w:rPr>
                <w:rFonts w:ascii="ＭＳ 明朝" w:hAnsi="ＭＳ 明朝"/>
                <w:color w:val="000000"/>
              </w:rPr>
            </w:pPr>
          </w:p>
          <w:p w:rsidR="00F663C3" w:rsidRDefault="00F663C3">
            <w:pPr>
              <w:ind w:left="210" w:hangingChars="100" w:hanging="210"/>
              <w:rPr>
                <w:rFonts w:ascii="ＭＳ 明朝" w:hAnsi="ＭＳ 明朝" w:hint="eastAsia"/>
                <w:color w:val="000000"/>
              </w:rPr>
            </w:pPr>
            <w:bookmarkStart w:id="0" w:name="_GoBack"/>
            <w:bookmarkEnd w:id="0"/>
          </w:p>
          <w:p w:rsidR="00B60A90" w:rsidRDefault="00B60A90">
            <w:pPr>
              <w:ind w:left="210" w:hangingChars="100" w:hanging="210"/>
              <w:rPr>
                <w:rFonts w:ascii="ＭＳ 明朝" w:hAnsi="ＭＳ 明朝"/>
                <w:color w:val="000000"/>
              </w:rPr>
            </w:pPr>
          </w:p>
          <w:p w:rsidR="00B60A90" w:rsidRDefault="000F59B2">
            <w:pPr>
              <w:ind w:left="210" w:hangingChars="100" w:hanging="210"/>
              <w:rPr>
                <w:rFonts w:ascii="ＭＳ 明朝" w:hAnsi="ＭＳ 明朝"/>
                <w:color w:val="000000"/>
              </w:rPr>
            </w:pPr>
            <w:r>
              <w:rPr>
                <w:rFonts w:ascii="ＭＳ 明朝" w:hAnsi="ＭＳ 明朝" w:hint="eastAsia"/>
                <w:color w:val="000000"/>
              </w:rPr>
              <w:t>・「＊＊＊」は、開設者名（法人名）を記載してください。</w:t>
            </w:r>
          </w:p>
        </w:tc>
      </w:tr>
    </w:tbl>
    <w:p w:rsidR="00B60A90" w:rsidRDefault="00B60A90">
      <w:pPr>
        <w:rPr>
          <w:rFonts w:ascii="ＭＳ 明朝" w:hAnsi="ＭＳ 明朝"/>
          <w:color w:val="000000"/>
        </w:rPr>
      </w:pPr>
    </w:p>
    <w:sectPr w:rsidR="00B60A90">
      <w:pgSz w:w="11906" w:h="16838"/>
      <w:pgMar w:top="720" w:right="720" w:bottom="720" w:left="720" w:header="851" w:footer="992" w:gutter="0"/>
      <w:pgNumType w:start="3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A90" w:rsidRDefault="000F59B2">
      <w:r>
        <w:separator/>
      </w:r>
    </w:p>
  </w:endnote>
  <w:endnote w:type="continuationSeparator" w:id="0">
    <w:p w:rsidR="00B60A90" w:rsidRDefault="000F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A90" w:rsidRDefault="000F59B2">
      <w:r>
        <w:separator/>
      </w:r>
    </w:p>
  </w:footnote>
  <w:footnote w:type="continuationSeparator" w:id="0">
    <w:p w:rsidR="00B60A90" w:rsidRDefault="000F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FullWidth"/>
      <w:lvlText w:val="（%1）"/>
      <w:lvlJc w:val="left"/>
      <w:pPr>
        <w:tabs>
          <w:tab w:val="num" w:pos="720"/>
        </w:tabs>
        <w:ind w:left="720" w:hanging="576"/>
      </w:pPr>
      <w:rPr>
        <w:rFonts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B2"/>
    <w:rsid w:val="000F59B2"/>
    <w:rsid w:val="00393966"/>
    <w:rsid w:val="004F4153"/>
    <w:rsid w:val="007230B4"/>
    <w:rsid w:val="00B60A90"/>
    <w:rsid w:val="00C76CFC"/>
    <w:rsid w:val="00DE761C"/>
    <w:rsid w:val="00F66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4ADEE08"/>
  <w15:chartTrackingRefBased/>
  <w15:docId w15:val="{4503A2C3-7223-47F8-8990-3027F5D4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page number"/>
    <w:basedOn w:val="a0"/>
  </w:style>
  <w:style w:type="paragraph" w:styleId="2">
    <w:name w:val="Body Text Indent 2"/>
    <w:basedOn w:val="a"/>
    <w:pPr>
      <w:ind w:left="540" w:firstLine="150"/>
    </w:pPr>
    <w:rPr>
      <w:rFonts w:cs="Century"/>
      <w:szCs w:val="21"/>
    </w:rPr>
  </w:style>
  <w:style w:type="paragraph" w:styleId="a6">
    <w:name w:val="footer"/>
    <w:basedOn w:val="a"/>
    <w:pPr>
      <w:tabs>
        <w:tab w:val="center" w:pos="4252"/>
        <w:tab w:val="right" w:pos="8504"/>
      </w:tabs>
      <w:snapToGrid w:val="0"/>
    </w:pPr>
  </w:style>
  <w:style w:type="paragraph" w:styleId="a7">
    <w:name w:val="Body Text Indent"/>
    <w:basedOn w:val="a"/>
    <w:pPr>
      <w:ind w:left="540"/>
    </w:pPr>
    <w:rPr>
      <w:rFonts w:cs="Century"/>
      <w:szCs w:val="21"/>
    </w:rPr>
  </w:style>
  <w:style w:type="paragraph" w:styleId="a8">
    <w:name w:val="Balloon Text"/>
    <w:basedOn w:val="a"/>
    <w:rPr>
      <w:rFonts w:ascii="Arial" w:eastAsia="ＭＳ ゴシック" w:hAnsi="Arial"/>
      <w:sz w:val="18"/>
      <w:szCs w:val="18"/>
    </w:rPr>
  </w:style>
  <w:style w:type="paragraph" w:styleId="3">
    <w:name w:val="Body Text Indent 3"/>
    <w:basedOn w:val="a"/>
    <w:pPr>
      <w:ind w:left="180"/>
    </w:pPr>
    <w:rPr>
      <w:rFonts w:cs="Century"/>
      <w:szCs w:val="21"/>
    </w:rPr>
  </w:style>
  <w:style w:type="paragraph" w:styleId="a4">
    <w:name w:val="header"/>
    <w:basedOn w:val="a"/>
    <w:link w:val="a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907</Words>
  <Characters>5173</Characters>
  <Application>Microsoft Office Word</Application>
  <DocSecurity>0</DocSecurity>
  <PresentationFormat/>
  <Lines>43</Lines>
  <Paragraphs>12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※この運営規程の例は、あくまでイメージであり、各項目の記載の方法・内容については、事業所の実情に応じて作成してください。（指定通所介護・指定総合事業通所介護と共用で使用可）</vt:lpstr>
    </vt:vector>
  </TitlesOfParts>
  <Manager/>
  <Company>hosaka</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※この運営規程の例は、あくまでイメージであり、各項目の記載の方法・内容については、事業所の実情に応じて作成してください。（指定通所介護・指定総合事業通所介護と共用で使用可）</dc:title>
  <dc:subject/>
  <dc:creator>米田　真武</dc:creator>
  <cp:keywords/>
  <dc:description/>
  <cp:lastModifiedBy>監査指導課</cp:lastModifiedBy>
  <cp:revision>8</cp:revision>
  <dcterms:created xsi:type="dcterms:W3CDTF">2023-12-18T09:25:00Z</dcterms:created>
  <dcterms:modified xsi:type="dcterms:W3CDTF">2024-03-18T01:29:00Z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-161209480</vt:r8>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r8>-2071864021</vt:r8>
  </property>
  <property fmtid="{D5CDD505-2E9C-101B-9397-08002B2CF9AE}" pid="7" name="_ReviewingToolsShownOnce">
    <vt:lpwstr/>
  </property>
  <property fmtid="{D5CDD505-2E9C-101B-9397-08002B2CF9AE}" pid="8" name="KSOProductBuildVer">
    <vt:lpwstr>1041-9.1.0.4059</vt:lpwstr>
  </property>
</Properties>
</file>