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C7A" w:rsidRDefault="00D731CC">
      <w:pPr>
        <w:jc w:val="center"/>
        <w:rPr>
          <w:rFonts w:ascii="ＭＳ 明朝" w:hAnsi="ＭＳ 明朝"/>
          <w:sz w:val="28"/>
        </w:rPr>
      </w:pPr>
      <w:r>
        <w:rPr>
          <w:rFonts w:ascii="ＭＳ 明朝" w:hAnsi="ＭＳ 明朝" w:hint="eastAsia"/>
          <w:sz w:val="28"/>
        </w:rPr>
        <w:t>指定（介護予防）通所リハビリテーション　運営規程の記入例</w:t>
      </w:r>
    </w:p>
    <w:p w:rsidR="00283C7A" w:rsidRDefault="00D731CC">
      <w:pPr>
        <w:rPr>
          <w:rFonts w:ascii="ＭＳ 明朝" w:hAnsi="ＭＳ 明朝"/>
        </w:rPr>
      </w:pPr>
      <w:r>
        <w:rPr>
          <w:rFonts w:ascii="ＭＳ 明朝" w:hAnsi="ＭＳ 明朝" w:hint="eastAsia"/>
        </w:rPr>
        <w:t>※この運営規程の例は、あくまでイメージであり、各項目の記載の方法・内容については、事業所の実情に応じて作成してください。（指定通所リハビリテーション・指定介護予防通所リハビリテーションと共用で使用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0"/>
        <w:gridCol w:w="3348"/>
      </w:tblGrid>
      <w:tr w:rsidR="00283C7A">
        <w:tc>
          <w:tcPr>
            <w:tcW w:w="6408" w:type="dxa"/>
            <w:shd w:val="clear" w:color="auto" w:fill="auto"/>
            <w:vAlign w:val="center"/>
          </w:tcPr>
          <w:p w:rsidR="00283C7A" w:rsidRDefault="00D731CC">
            <w:pPr>
              <w:jc w:val="center"/>
              <w:rPr>
                <w:rFonts w:ascii="ＭＳ 明朝" w:hAnsi="ＭＳ 明朝"/>
              </w:rPr>
            </w:pPr>
            <w:r>
              <w:rPr>
                <w:rFonts w:ascii="ＭＳ 明朝" w:hAnsi="ＭＳ 明朝" w:hint="eastAsia"/>
              </w:rPr>
              <w:t>運　営　規　程　の　例</w:t>
            </w:r>
          </w:p>
        </w:tc>
        <w:tc>
          <w:tcPr>
            <w:tcW w:w="3428" w:type="dxa"/>
            <w:shd w:val="clear" w:color="auto" w:fill="auto"/>
            <w:vAlign w:val="center"/>
          </w:tcPr>
          <w:p w:rsidR="00283C7A" w:rsidRDefault="00D731CC">
            <w:pPr>
              <w:jc w:val="center"/>
              <w:rPr>
                <w:rFonts w:ascii="ＭＳ 明朝" w:hAnsi="ＭＳ 明朝"/>
              </w:rPr>
            </w:pPr>
            <w:r>
              <w:rPr>
                <w:rFonts w:ascii="ＭＳ 明朝" w:hAnsi="ＭＳ 明朝" w:hint="eastAsia"/>
              </w:rPr>
              <w:t>作成に当たっての留意事項等</w:t>
            </w:r>
          </w:p>
        </w:tc>
      </w:tr>
      <w:tr w:rsidR="00283C7A">
        <w:tc>
          <w:tcPr>
            <w:tcW w:w="6408" w:type="dxa"/>
            <w:shd w:val="clear" w:color="auto" w:fill="auto"/>
          </w:tcPr>
          <w:p w:rsidR="00283C7A" w:rsidRDefault="00D731CC">
            <w:pPr>
              <w:ind w:firstLineChars="900" w:firstLine="1890"/>
              <w:rPr>
                <w:rFonts w:ascii="ＭＳ 明朝" w:hAnsi="ＭＳ 明朝"/>
              </w:rPr>
            </w:pPr>
            <w:r>
              <w:rPr>
                <w:rFonts w:ascii="ＭＳ 明朝" w:hAnsi="ＭＳ 明朝" w:hint="eastAsia"/>
              </w:rPr>
              <w:t>△△△病院（診療所）</w:t>
            </w:r>
          </w:p>
          <w:p w:rsidR="00283C7A" w:rsidRDefault="00D731CC">
            <w:pPr>
              <w:ind w:firstLineChars="200" w:firstLine="420"/>
              <w:rPr>
                <w:rFonts w:ascii="ＭＳ 明朝" w:hAnsi="ＭＳ 明朝"/>
              </w:rPr>
            </w:pPr>
            <w:r>
              <w:rPr>
                <w:rFonts w:ascii="ＭＳ 明朝" w:hAnsi="ＭＳ 明朝" w:hint="eastAsia"/>
              </w:rPr>
              <w:t>指定（介護予防）通所リハビリテーション事業運営規程</w:t>
            </w:r>
          </w:p>
          <w:p w:rsidR="00283C7A" w:rsidRDefault="00283C7A">
            <w:pPr>
              <w:rPr>
                <w:rFonts w:ascii="ＭＳ 明朝" w:hAnsi="ＭＳ 明朝"/>
              </w:rPr>
            </w:pPr>
          </w:p>
          <w:p w:rsidR="00283C7A" w:rsidRDefault="00D731CC">
            <w:pPr>
              <w:rPr>
                <w:rFonts w:ascii="ＭＳ 明朝" w:hAnsi="ＭＳ 明朝"/>
              </w:rPr>
            </w:pPr>
            <w:r>
              <w:rPr>
                <w:rFonts w:ascii="ＭＳ 明朝" w:hAnsi="ＭＳ 明朝" w:hint="eastAsia"/>
              </w:rPr>
              <w:t>（事業の目的）</w:t>
            </w:r>
          </w:p>
          <w:p w:rsidR="00283C7A" w:rsidRDefault="00D731CC">
            <w:pPr>
              <w:ind w:left="178" w:hangingChars="85" w:hanging="178"/>
              <w:rPr>
                <w:rFonts w:ascii="ＭＳ 明朝" w:hAnsi="ＭＳ 明朝"/>
              </w:rPr>
            </w:pPr>
            <w:r>
              <w:rPr>
                <w:rFonts w:ascii="ＭＳ 明朝" w:hAnsi="ＭＳ 明朝" w:hint="eastAsia"/>
              </w:rPr>
              <w:t>第１条　＊＊＊（以下「事業者」という。）が設置する△△△病院（診療所）（以下「事業所」という。）において実施する指定（介護予防）通所リハビリテーション事業（以下「事業」という。）の適正な運営を確保するために必要な人員及び運営管理に関する事項を定め、事業所の医師、看護職員、介護職員（以下「（介護予防）通所リハビリテーション従事者」という。）が、要介護状態〔要支援状態〕の利用者に対し、適切な指定（介護予防）通所リハビリテーションを提供することを目的とする。</w:t>
            </w:r>
          </w:p>
          <w:p w:rsidR="00283C7A" w:rsidRDefault="00283C7A">
            <w:pPr>
              <w:rPr>
                <w:rFonts w:ascii="ＭＳ 明朝" w:hAnsi="ＭＳ 明朝"/>
              </w:rPr>
            </w:pPr>
          </w:p>
          <w:p w:rsidR="00283C7A" w:rsidRDefault="00D731CC">
            <w:pPr>
              <w:rPr>
                <w:rFonts w:ascii="ＭＳ 明朝" w:hAnsi="ＭＳ 明朝"/>
              </w:rPr>
            </w:pPr>
            <w:r>
              <w:rPr>
                <w:rFonts w:ascii="ＭＳ 明朝" w:hAnsi="ＭＳ 明朝" w:hint="eastAsia"/>
              </w:rPr>
              <w:t xml:space="preserve">　（運営の方針）</w:t>
            </w:r>
          </w:p>
          <w:p w:rsidR="00283C7A" w:rsidRDefault="00D731CC">
            <w:pPr>
              <w:ind w:left="210" w:hangingChars="100" w:hanging="210"/>
              <w:rPr>
                <w:rFonts w:ascii="ＭＳ 明朝" w:hAnsi="ＭＳ 明朝"/>
              </w:rPr>
            </w:pPr>
            <w:r>
              <w:rPr>
                <w:rFonts w:ascii="ＭＳ 明朝" w:hAnsi="ＭＳ 明朝" w:hint="eastAsia"/>
              </w:rPr>
              <w:t>第２条　指定通所リハビリテーションの提供にあたっては、要介護状態の利用者に可能な限りその居宅において、その有する能力に応じ自立した日常生活を営むことができるよう、理学療法、作業療法その他必要なリハビリテーションを行うことにより、利用者の心身の機能の維持回復を図るものとする。</w:t>
            </w:r>
          </w:p>
          <w:p w:rsidR="00283C7A" w:rsidRDefault="00D731CC">
            <w:pPr>
              <w:ind w:left="210" w:hangingChars="100" w:hanging="210"/>
              <w:rPr>
                <w:rFonts w:ascii="ＭＳ 明朝" w:hAnsi="ＭＳ 明朝"/>
              </w:rPr>
            </w:pPr>
            <w:r>
              <w:rPr>
                <w:rFonts w:ascii="ＭＳ 明朝" w:hAnsi="ＭＳ 明朝" w:hint="eastAsia"/>
              </w:rPr>
              <w:t xml:space="preserve">　　指定介護予防通所リハビリテーションの提供にあたっては、要支援状態の利用者に可能な限りその居宅において、自立した日常生活を営むことができるよう、理学療法、作業療法その他必要なリハビリテーションを行うことにより、要支援者の心身機能の維持回復を図り、もって要支援者の生活機能の維持又は向上を目指すものとする。</w:t>
            </w:r>
          </w:p>
          <w:p w:rsidR="00283C7A" w:rsidRDefault="00D731CC">
            <w:pPr>
              <w:ind w:left="210" w:hangingChars="100" w:hanging="210"/>
              <w:rPr>
                <w:rFonts w:ascii="ＭＳ 明朝" w:hAnsi="ＭＳ 明朝"/>
              </w:rPr>
            </w:pPr>
            <w:r>
              <w:rPr>
                <w:rFonts w:ascii="ＭＳ 明朝" w:hAnsi="ＭＳ 明朝" w:hint="eastAsia"/>
              </w:rPr>
              <w:t>２　利用者の要介護状態の軽減若しくは悪化の防止又は要介護状態となることの予防に資するよう、その目標を設定し、計画的に行うものとする。</w:t>
            </w:r>
          </w:p>
          <w:p w:rsidR="00283C7A" w:rsidRDefault="00D731CC">
            <w:pPr>
              <w:ind w:left="210" w:hangingChars="100" w:hanging="210"/>
              <w:rPr>
                <w:rFonts w:ascii="ＭＳ 明朝" w:hAnsi="ＭＳ 明朝"/>
              </w:rPr>
            </w:pPr>
            <w:r>
              <w:rPr>
                <w:rFonts w:ascii="ＭＳ 明朝" w:hAnsi="ＭＳ 明朝" w:hint="eastAsia"/>
              </w:rPr>
              <w:t>３　事業の実施にあたっては、利用者の意思及び人格を尊重し、常に利用者の立場に立ったサービス提供に努めるものとする。</w:t>
            </w:r>
          </w:p>
          <w:p w:rsidR="00283C7A" w:rsidRDefault="00D731CC">
            <w:pPr>
              <w:ind w:left="210" w:hangingChars="100" w:hanging="210"/>
              <w:rPr>
                <w:rFonts w:ascii="ＭＳ 明朝" w:hAnsi="ＭＳ 明朝"/>
              </w:rPr>
            </w:pPr>
            <w:r>
              <w:rPr>
                <w:rFonts w:ascii="ＭＳ 明朝" w:hAnsi="ＭＳ 明朝" w:hint="eastAsia"/>
              </w:rPr>
              <w:t>４　事業の実施に当たっては、利用者の所在する市町村、居宅介護支援事業者、在宅介護支援センター、地域包括支援センター、他の居宅サービス事業者その他の保健医療サービス及び福祉サービスを提供する者との連携に努めるものとする。</w:t>
            </w:r>
          </w:p>
          <w:p w:rsidR="00283C7A" w:rsidRDefault="00D731CC">
            <w:pPr>
              <w:ind w:left="210" w:hangingChars="100" w:hanging="210"/>
              <w:rPr>
                <w:rFonts w:ascii="ＭＳ 明朝" w:hAnsi="ＭＳ 明朝"/>
              </w:rPr>
            </w:pPr>
            <w:r>
              <w:rPr>
                <w:rFonts w:ascii="ＭＳ 明朝" w:hAnsi="ＭＳ 明朝" w:hint="eastAsia"/>
              </w:rPr>
              <w:lastRenderedPageBreak/>
              <w:t>５　指定（介護予防）通所リハビリテーションの提供の終了に際しては、利用者又はその家族に対して適切な指導を行うとともに、主治医や居宅介護支援事業所へ情報提供を行う。</w:t>
            </w:r>
          </w:p>
          <w:p w:rsidR="00283C7A" w:rsidRDefault="00D731CC">
            <w:pPr>
              <w:ind w:left="210" w:hangingChars="100" w:hanging="210"/>
              <w:rPr>
                <w:rFonts w:ascii="ＭＳ 明朝" w:hAnsi="ＭＳ 明朝"/>
              </w:rPr>
            </w:pPr>
            <w:r>
              <w:rPr>
                <w:rFonts w:ascii="ＭＳ 明朝" w:hAnsi="ＭＳ 明朝" w:hint="eastAsia"/>
              </w:rPr>
              <w:t>６　前各項のほか、</w:t>
            </w:r>
            <w:r>
              <w:rPr>
                <w:rFonts w:ascii="ＭＳ 明朝" w:hAnsi="ＭＳ 明朝" w:hint="eastAsia"/>
                <w:color w:val="000000"/>
              </w:rPr>
              <w:t>「姫路市指定居宅サービス等の事業の人員、設備および運営等に関する基準を定める条例（平成24年姫路市条例第51号）」および</w:t>
            </w:r>
            <w:r>
              <w:rPr>
                <w:rFonts w:ascii="ＭＳ 明朝" w:hAnsi="ＭＳ 明朝" w:hint="eastAsia"/>
              </w:rPr>
              <w:t>「姫路市指定介護予防サービス等の事業の人員、設備及び運営並びに指定介護予防サービス等に係る介護予防のための効果的な支援の方法等に関する基準を定める条例（平成24年姫路市条例第52号）」に定める内容を遵守し、事業を実施するものとする。</w:t>
            </w:r>
          </w:p>
          <w:p w:rsidR="00283C7A" w:rsidRDefault="00283C7A">
            <w:pPr>
              <w:ind w:left="210" w:hangingChars="100" w:hanging="210"/>
              <w:rPr>
                <w:rFonts w:ascii="ＭＳ 明朝" w:hAnsi="ＭＳ 明朝"/>
              </w:rPr>
            </w:pPr>
          </w:p>
          <w:p w:rsidR="00283C7A" w:rsidRDefault="00D731CC">
            <w:pPr>
              <w:rPr>
                <w:rFonts w:ascii="ＭＳ 明朝" w:hAnsi="ＭＳ 明朝"/>
              </w:rPr>
            </w:pPr>
            <w:r>
              <w:rPr>
                <w:rFonts w:ascii="ＭＳ 明朝" w:hAnsi="ＭＳ 明朝" w:hint="eastAsia"/>
              </w:rPr>
              <w:t>（事業の運営）</w:t>
            </w:r>
          </w:p>
          <w:p w:rsidR="00283C7A" w:rsidRDefault="00D731CC">
            <w:pPr>
              <w:ind w:left="178" w:hangingChars="85" w:hanging="178"/>
              <w:rPr>
                <w:rFonts w:ascii="ＭＳ 明朝" w:hAnsi="ＭＳ 明朝"/>
              </w:rPr>
            </w:pPr>
            <w:r>
              <w:rPr>
                <w:rFonts w:ascii="ＭＳ 明朝" w:hAnsi="ＭＳ 明朝" w:hint="eastAsia"/>
              </w:rPr>
              <w:t>第３条　指定（介護予防）通所リハビリテーションの提供に当たっては、事業所の従業者によってのみ行うものとし、第三者への委託は行わないものとする。</w:t>
            </w:r>
          </w:p>
          <w:p w:rsidR="00283C7A" w:rsidRDefault="00D731CC">
            <w:pPr>
              <w:ind w:left="178" w:hangingChars="85" w:hanging="178"/>
              <w:rPr>
                <w:rFonts w:ascii="ＭＳ 明朝" w:hAnsi="ＭＳ 明朝"/>
              </w:rPr>
            </w:pPr>
            <w:r>
              <w:rPr>
                <w:rFonts w:ascii="ＭＳ 明朝" w:hAnsi="ＭＳ 明朝" w:hint="eastAsia"/>
                <w:color w:val="000000"/>
              </w:rPr>
              <w:t xml:space="preserve">２　</w:t>
            </w:r>
            <w:r>
              <w:rPr>
                <w:rFonts w:ascii="ＭＳ 明朝" w:hAnsi="ＭＳ 明朝" w:hint="eastAsia"/>
              </w:rPr>
              <w:t>事業所は、事業の実施に当たり、暴力団員による不当な行為の防止等に関する法律(平成３年法律第77号)第２条第６号に規定する暴力団員及び姫路市暴力団排除条例(平成24年姫路市条例第49号)に規定する暴力団密接関係者を、その運営に関与させないものとする。</w:t>
            </w:r>
          </w:p>
          <w:p w:rsidR="00283C7A" w:rsidRDefault="00283C7A">
            <w:pPr>
              <w:rPr>
                <w:rFonts w:ascii="ＭＳ 明朝" w:hAnsi="ＭＳ 明朝"/>
              </w:rPr>
            </w:pPr>
          </w:p>
          <w:p w:rsidR="00283C7A" w:rsidRDefault="00D731CC">
            <w:pPr>
              <w:rPr>
                <w:rFonts w:ascii="ＭＳ 明朝" w:hAnsi="ＭＳ 明朝"/>
              </w:rPr>
            </w:pPr>
            <w:r>
              <w:rPr>
                <w:rFonts w:ascii="ＭＳ 明朝" w:hAnsi="ＭＳ 明朝" w:hint="eastAsia"/>
              </w:rPr>
              <w:t>（事業所の名称等）</w:t>
            </w:r>
          </w:p>
          <w:p w:rsidR="00283C7A" w:rsidRDefault="00D731CC">
            <w:pPr>
              <w:ind w:left="210" w:hangingChars="100" w:hanging="210"/>
              <w:rPr>
                <w:rFonts w:ascii="ＭＳ 明朝" w:hAnsi="ＭＳ 明朝"/>
              </w:rPr>
            </w:pPr>
            <w:r>
              <w:rPr>
                <w:rFonts w:ascii="ＭＳ 明朝" w:hAnsi="ＭＳ 明朝" w:hint="eastAsia"/>
              </w:rPr>
              <w:t>第４条　事業を行う事業所の名称及び所在地は、次のとおりとする。</w:t>
            </w:r>
          </w:p>
          <w:p w:rsidR="00283C7A" w:rsidRDefault="00D731CC">
            <w:pPr>
              <w:rPr>
                <w:rFonts w:ascii="ＭＳ 明朝" w:hAnsi="ＭＳ 明朝"/>
              </w:rPr>
            </w:pPr>
            <w:r>
              <w:rPr>
                <w:rFonts w:ascii="ＭＳ 明朝" w:hAnsi="ＭＳ 明朝" w:hint="eastAsia"/>
              </w:rPr>
              <w:t>（１）名　称　　△△△病院（△△△診療所）</w:t>
            </w:r>
          </w:p>
          <w:p w:rsidR="00283C7A" w:rsidRDefault="00D731CC">
            <w:pPr>
              <w:rPr>
                <w:rFonts w:ascii="ＭＳ 明朝" w:hAnsi="ＭＳ 明朝"/>
              </w:rPr>
            </w:pPr>
            <w:r>
              <w:rPr>
                <w:rFonts w:ascii="ＭＳ 明朝" w:hAnsi="ＭＳ 明朝" w:hint="eastAsia"/>
              </w:rPr>
              <w:t>（２）所在地　　姫路市〇〇〇</w:t>
            </w:r>
          </w:p>
          <w:p w:rsidR="00283C7A" w:rsidRDefault="00283C7A">
            <w:pPr>
              <w:rPr>
                <w:rFonts w:ascii="ＭＳ 明朝" w:hAnsi="ＭＳ 明朝"/>
              </w:rPr>
            </w:pPr>
          </w:p>
          <w:p w:rsidR="00283C7A" w:rsidRDefault="00D731CC">
            <w:pPr>
              <w:rPr>
                <w:rFonts w:ascii="ＭＳ 明朝" w:hAnsi="ＭＳ 明朝"/>
              </w:rPr>
            </w:pPr>
            <w:r>
              <w:rPr>
                <w:rFonts w:ascii="ＭＳ 明朝" w:hAnsi="ＭＳ 明朝" w:hint="eastAsia"/>
              </w:rPr>
              <w:t>（従業者の職種、員数及び職務の内容）</w:t>
            </w:r>
          </w:p>
          <w:p w:rsidR="00283C7A" w:rsidRDefault="00D731CC">
            <w:pPr>
              <w:ind w:left="210" w:hangingChars="100" w:hanging="210"/>
              <w:rPr>
                <w:rFonts w:ascii="ＭＳ 明朝" w:hAnsi="ＭＳ 明朝"/>
              </w:rPr>
            </w:pPr>
            <w:r>
              <w:rPr>
                <w:rFonts w:ascii="ＭＳ 明朝" w:hAnsi="ＭＳ 明朝" w:hint="eastAsia"/>
              </w:rPr>
              <w:t>第５条　事業所における従業者の職種、員数及び職務の内容は次のとおりとする。</w:t>
            </w:r>
          </w:p>
          <w:p w:rsidR="00283C7A" w:rsidRDefault="00D731CC">
            <w:pPr>
              <w:rPr>
                <w:rFonts w:ascii="ＭＳ 明朝" w:hAnsi="ＭＳ 明朝"/>
              </w:rPr>
            </w:pPr>
            <w:r>
              <w:rPr>
                <w:rFonts w:ascii="ＭＳ 明朝" w:hAnsi="ＭＳ 明朝" w:hint="eastAsia"/>
              </w:rPr>
              <w:t>（１）医師　　１名以上</w:t>
            </w:r>
          </w:p>
          <w:p w:rsidR="00283C7A" w:rsidRDefault="00D731CC">
            <w:pPr>
              <w:rPr>
                <w:rFonts w:ascii="ＭＳ 明朝" w:hAnsi="ＭＳ 明朝"/>
              </w:rPr>
            </w:pPr>
            <w:r>
              <w:rPr>
                <w:rFonts w:ascii="ＭＳ 明朝" w:hAnsi="ＭＳ 明朝" w:hint="eastAsia"/>
              </w:rPr>
              <w:t>（２）看護職員　理学療法士　〇名</w:t>
            </w:r>
          </w:p>
          <w:p w:rsidR="00283C7A" w:rsidRDefault="00D731CC">
            <w:pPr>
              <w:rPr>
                <w:rFonts w:ascii="ＭＳ 明朝" w:hAnsi="ＭＳ 明朝"/>
              </w:rPr>
            </w:pPr>
            <w:r>
              <w:rPr>
                <w:rFonts w:ascii="ＭＳ 明朝" w:hAnsi="ＭＳ 明朝" w:hint="eastAsia"/>
              </w:rPr>
              <w:t xml:space="preserve">　　　　　　　　作業療法士　〇名</w:t>
            </w:r>
          </w:p>
          <w:p w:rsidR="00283C7A" w:rsidRDefault="00D731CC">
            <w:pPr>
              <w:rPr>
                <w:rFonts w:ascii="ＭＳ 明朝" w:hAnsi="ＭＳ 明朝"/>
              </w:rPr>
            </w:pPr>
            <w:r>
              <w:rPr>
                <w:rFonts w:ascii="ＭＳ 明朝" w:hAnsi="ＭＳ 明朝" w:hint="eastAsia"/>
              </w:rPr>
              <w:t xml:space="preserve">　　　　　　　　言語聴覚士　〇名</w:t>
            </w:r>
          </w:p>
          <w:p w:rsidR="00283C7A" w:rsidRDefault="00D731CC">
            <w:pPr>
              <w:ind w:firstLineChars="800" w:firstLine="1680"/>
              <w:rPr>
                <w:rFonts w:ascii="ＭＳ 明朝" w:hAnsi="ＭＳ 明朝"/>
              </w:rPr>
            </w:pPr>
            <w:r>
              <w:rPr>
                <w:rFonts w:ascii="ＭＳ 明朝" w:hAnsi="ＭＳ 明朝" w:hint="eastAsia"/>
              </w:rPr>
              <w:t>看護師　　　〇名</w:t>
            </w:r>
          </w:p>
          <w:p w:rsidR="00283C7A" w:rsidRDefault="00D731CC">
            <w:pPr>
              <w:rPr>
                <w:rFonts w:ascii="ＭＳ 明朝" w:hAnsi="ＭＳ 明朝"/>
              </w:rPr>
            </w:pPr>
            <w:r>
              <w:rPr>
                <w:rFonts w:ascii="ＭＳ 明朝" w:hAnsi="ＭＳ 明朝" w:hint="eastAsia"/>
              </w:rPr>
              <w:t>（３）介護職員　　〇名</w:t>
            </w:r>
          </w:p>
          <w:p w:rsidR="00283C7A" w:rsidRDefault="00D731CC">
            <w:pPr>
              <w:ind w:leftChars="100" w:left="210" w:firstLineChars="100" w:firstLine="210"/>
              <w:rPr>
                <w:rFonts w:ascii="ＭＳ 明朝" w:hAnsi="ＭＳ 明朝"/>
              </w:rPr>
            </w:pPr>
            <w:r>
              <w:rPr>
                <w:rFonts w:ascii="ＭＳ 明朝" w:hAnsi="ＭＳ 明朝" w:hint="eastAsia"/>
              </w:rPr>
              <w:t>（介護予防）通所リハビリテーション従事者は、指定（介護予防）通所リハビリテーションの業務に当たる。</w:t>
            </w:r>
          </w:p>
          <w:p w:rsidR="00283C7A" w:rsidRDefault="00D731CC">
            <w:pPr>
              <w:rPr>
                <w:rFonts w:ascii="ＭＳ 明朝" w:hAnsi="ＭＳ 明朝"/>
              </w:rPr>
            </w:pPr>
            <w:r>
              <w:rPr>
                <w:rFonts w:ascii="ＭＳ 明朝" w:hAnsi="ＭＳ 明朝" w:hint="eastAsia"/>
              </w:rPr>
              <w:t>（４）栄養職員　○名</w:t>
            </w:r>
          </w:p>
          <w:p w:rsidR="00283C7A" w:rsidRDefault="00D731CC">
            <w:pPr>
              <w:rPr>
                <w:rFonts w:ascii="ＭＳ 明朝" w:hAnsi="ＭＳ 明朝"/>
              </w:rPr>
            </w:pPr>
            <w:r>
              <w:rPr>
                <w:rFonts w:ascii="ＭＳ 明朝" w:hAnsi="ＭＳ 明朝" w:hint="eastAsia"/>
              </w:rPr>
              <w:t>（５）歯科職員　○名</w:t>
            </w:r>
          </w:p>
          <w:p w:rsidR="00283C7A" w:rsidRDefault="00D731CC">
            <w:pPr>
              <w:rPr>
                <w:rFonts w:ascii="ＭＳ 明朝" w:hAnsi="ＭＳ 明朝"/>
              </w:rPr>
            </w:pPr>
            <w:r>
              <w:rPr>
                <w:rFonts w:ascii="ＭＳ 明朝" w:hAnsi="ＭＳ 明朝" w:hint="eastAsia"/>
              </w:rPr>
              <w:lastRenderedPageBreak/>
              <w:t>（営業日、営業時間等）</w:t>
            </w:r>
          </w:p>
          <w:p w:rsidR="00283C7A" w:rsidRDefault="00D731CC">
            <w:pPr>
              <w:rPr>
                <w:rFonts w:ascii="ＭＳ 明朝" w:hAnsi="ＭＳ 明朝"/>
              </w:rPr>
            </w:pPr>
            <w:r>
              <w:rPr>
                <w:rFonts w:ascii="ＭＳ 明朝" w:hAnsi="ＭＳ 明朝" w:hint="eastAsia"/>
              </w:rPr>
              <w:t>第６条　事業所の営業日、営業時間等は、次のとおりとする。</w:t>
            </w:r>
          </w:p>
          <w:p w:rsidR="00283C7A" w:rsidRDefault="00D731CC">
            <w:pPr>
              <w:ind w:leftChars="16" w:left="244" w:hangingChars="100" w:hanging="210"/>
              <w:rPr>
                <w:rFonts w:ascii="ＭＳ 明朝" w:hAnsi="ＭＳ 明朝"/>
              </w:rPr>
            </w:pPr>
            <w:r>
              <w:rPr>
                <w:rFonts w:ascii="ＭＳ 明朝" w:hAnsi="ＭＳ 明朝" w:hint="eastAsia"/>
              </w:rPr>
              <w:t>（１）営業日　○曜日から○曜日までとする。ただし、○月○日から○月○日までを除く。</w:t>
            </w:r>
          </w:p>
          <w:p w:rsidR="00283C7A" w:rsidRDefault="00D731CC">
            <w:pPr>
              <w:rPr>
                <w:rFonts w:ascii="ＭＳ 明朝" w:hAnsi="ＭＳ 明朝"/>
              </w:rPr>
            </w:pPr>
            <w:r>
              <w:rPr>
                <w:rFonts w:ascii="ＭＳ 明朝" w:hAnsi="ＭＳ 明朝" w:hint="eastAsia"/>
              </w:rPr>
              <w:t>（２）営業時間　午前〇時から午後〇時までとする。</w:t>
            </w:r>
          </w:p>
          <w:p w:rsidR="00283C7A" w:rsidRDefault="00D731CC">
            <w:pPr>
              <w:rPr>
                <w:rFonts w:ascii="ＭＳ 明朝" w:hAnsi="ＭＳ 明朝"/>
              </w:rPr>
            </w:pPr>
            <w:r>
              <w:rPr>
                <w:rFonts w:ascii="ＭＳ 明朝" w:hAnsi="ＭＳ 明朝" w:hint="eastAsia"/>
              </w:rPr>
              <w:t>（３）サービス提供時間は、○○時～○○時　　△時間</w:t>
            </w:r>
          </w:p>
          <w:p w:rsidR="00283C7A" w:rsidRDefault="00D731CC">
            <w:pPr>
              <w:rPr>
                <w:rFonts w:ascii="ＭＳ 明朝" w:hAnsi="ＭＳ 明朝"/>
              </w:rPr>
            </w:pPr>
            <w:r>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3657600</wp:posOffset>
                      </wp:positionH>
                      <wp:positionV relativeFrom="paragraph">
                        <wp:posOffset>107950</wp:posOffset>
                      </wp:positionV>
                      <wp:extent cx="342900" cy="114300"/>
                      <wp:effectExtent l="15240" t="15240" r="13335" b="1333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left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266F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 o:spid="_x0000_s1026" type="#_x0000_t66" style="position:absolute;left:0;text-align:left;margin-left:4in;margin-top:8.5pt;width:27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"/>
                  </w:pict>
                </mc:Fallback>
              </mc:AlternateContent>
            </w:r>
            <w:r>
              <w:rPr>
                <w:rFonts w:ascii="ＭＳ 明朝" w:hAnsi="ＭＳ 明朝" w:hint="eastAsia"/>
              </w:rPr>
              <w:t>（４）延長サービス可能時間帯　提供前　○時～○時</w:t>
            </w:r>
          </w:p>
          <w:p w:rsidR="00283C7A" w:rsidRDefault="00D731CC">
            <w:pPr>
              <w:rPr>
                <w:rFonts w:ascii="ＭＳ 明朝" w:hAnsi="ＭＳ 明朝"/>
              </w:rPr>
            </w:pPr>
            <w:r>
              <w:rPr>
                <w:rFonts w:ascii="ＭＳ 明朝" w:hAnsi="ＭＳ 明朝" w:hint="eastAsia"/>
              </w:rPr>
              <w:t xml:space="preserve">　　　　　　　　　　　　　　　提供後　○時～○時</w:t>
            </w:r>
          </w:p>
          <w:p w:rsidR="00283C7A" w:rsidRDefault="00283C7A">
            <w:pPr>
              <w:rPr>
                <w:rFonts w:ascii="ＭＳ 明朝" w:hAnsi="ＭＳ 明朝"/>
              </w:rPr>
            </w:pPr>
          </w:p>
          <w:p w:rsidR="00283C7A" w:rsidRDefault="00D731CC">
            <w:pPr>
              <w:rPr>
                <w:rFonts w:ascii="ＭＳ 明朝" w:hAnsi="ＭＳ 明朝"/>
              </w:rPr>
            </w:pPr>
            <w:r>
              <w:rPr>
                <w:rFonts w:ascii="ＭＳ 明朝" w:hAnsi="ＭＳ 明朝" w:hint="eastAsia"/>
              </w:rPr>
              <w:t>（指定（介護予防）通所リハビリテーションの利用定員）</w:t>
            </w:r>
          </w:p>
          <w:p w:rsidR="00283C7A" w:rsidRDefault="00D731CC">
            <w:pPr>
              <w:rPr>
                <w:rFonts w:ascii="ＭＳ 明朝" w:hAnsi="ＭＳ 明朝"/>
              </w:rPr>
            </w:pPr>
            <w:r>
              <w:rPr>
                <w:rFonts w:ascii="ＭＳ 明朝" w:hAnsi="ＭＳ 明朝" w:hint="eastAsia"/>
              </w:rPr>
              <w:t>第７条　事業所の利用定員は、</w:t>
            </w:r>
            <w:r>
              <w:rPr>
                <w:rFonts w:ascii="ＭＳ 明朝" w:hAnsi="ＭＳ 明朝"/>
              </w:rPr>
              <w:t>1</w:t>
            </w:r>
            <w:r>
              <w:rPr>
                <w:rFonts w:ascii="ＭＳ 明朝" w:hAnsi="ＭＳ 明朝" w:hint="eastAsia"/>
              </w:rPr>
              <w:t>日〇〇人とする。</w:t>
            </w:r>
          </w:p>
          <w:p w:rsidR="00283C7A" w:rsidRDefault="00D731CC">
            <w:pPr>
              <w:ind w:firstLineChars="100" w:firstLine="210"/>
              <w:rPr>
                <w:rFonts w:ascii="ＭＳ 明朝" w:hAnsi="ＭＳ 明朝"/>
              </w:rPr>
            </w:pPr>
            <w:r>
              <w:rPr>
                <w:rFonts w:ascii="ＭＳ 明朝" w:hAnsi="ＭＳ 明朝" w:hint="eastAsia"/>
              </w:rPr>
              <w:t>１単位目　○○人、２単位目　○○人</w:t>
            </w:r>
          </w:p>
          <w:p w:rsidR="00283C7A" w:rsidRDefault="00283C7A">
            <w:pPr>
              <w:rPr>
                <w:rFonts w:ascii="ＭＳ 明朝" w:hAnsi="ＭＳ 明朝"/>
              </w:rPr>
            </w:pPr>
          </w:p>
          <w:p w:rsidR="00283C7A" w:rsidRDefault="00D731CC">
            <w:pPr>
              <w:rPr>
                <w:rFonts w:ascii="ＭＳ 明朝" w:hAnsi="ＭＳ 明朝"/>
              </w:rPr>
            </w:pPr>
            <w:r>
              <w:rPr>
                <w:rFonts w:ascii="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3776980</wp:posOffset>
                      </wp:positionH>
                      <wp:positionV relativeFrom="paragraph">
                        <wp:posOffset>224155</wp:posOffset>
                      </wp:positionV>
                      <wp:extent cx="342900" cy="228600"/>
                      <wp:effectExtent l="10795" t="26670" r="8255"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lef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FA1B6" id="AutoShape 2" o:spid="_x0000_s1026" type="#_x0000_t66" style="position:absolute;left:0;text-align:left;margin-left:297.4pt;margin-top:17.65pt;width:27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"/>
                  </w:pict>
                </mc:Fallback>
              </mc:AlternateContent>
            </w:r>
            <w:r>
              <w:rPr>
                <w:rFonts w:ascii="ＭＳ 明朝" w:hAnsi="ＭＳ 明朝" w:hint="eastAsia"/>
              </w:rPr>
              <w:t>（指定（介護予防）通所リハビリテーションの内容）</w:t>
            </w:r>
          </w:p>
          <w:p w:rsidR="00283C7A" w:rsidRDefault="00D731CC">
            <w:pPr>
              <w:rPr>
                <w:rFonts w:ascii="ＭＳ 明朝" w:hAnsi="ＭＳ 明朝"/>
              </w:rPr>
            </w:pPr>
            <w:r>
              <w:rPr>
                <w:rFonts w:ascii="ＭＳ 明朝" w:hAnsi="ＭＳ 明朝" w:hint="eastAsia"/>
              </w:rPr>
              <w:t>第８条　指定（介護予防）通所リハビリテーションの内容は、次のとおりとする。</w:t>
            </w:r>
          </w:p>
          <w:p w:rsidR="00283C7A" w:rsidRDefault="00D731CC">
            <w:pPr>
              <w:rPr>
                <w:rFonts w:ascii="ＭＳ 明朝" w:hAnsi="ＭＳ 明朝"/>
              </w:rPr>
            </w:pPr>
            <w:r>
              <w:rPr>
                <w:rFonts w:ascii="ＭＳ 明朝" w:hAnsi="ＭＳ 明朝" w:hint="eastAsia"/>
              </w:rPr>
              <w:t>（１）機能訓練</w:t>
            </w:r>
          </w:p>
          <w:p w:rsidR="00283C7A" w:rsidRDefault="00D731CC">
            <w:pPr>
              <w:rPr>
                <w:rFonts w:ascii="ＭＳ 明朝" w:hAnsi="ＭＳ 明朝"/>
              </w:rPr>
            </w:pPr>
            <w:r>
              <w:rPr>
                <w:rFonts w:ascii="ＭＳ 明朝" w:hAnsi="ＭＳ 明朝" w:hint="eastAsia"/>
              </w:rPr>
              <w:t>（２）入浴（一般浴）</w:t>
            </w:r>
          </w:p>
          <w:p w:rsidR="00283C7A" w:rsidRDefault="00D731CC">
            <w:pPr>
              <w:rPr>
                <w:rFonts w:ascii="ＭＳ 明朝" w:hAnsi="ＭＳ 明朝"/>
              </w:rPr>
            </w:pPr>
            <w:r>
              <w:rPr>
                <w:rFonts w:ascii="ＭＳ 明朝" w:hAnsi="ＭＳ 明朝" w:hint="eastAsia"/>
              </w:rPr>
              <w:t>（３）食事の提供</w:t>
            </w:r>
          </w:p>
          <w:p w:rsidR="00283C7A" w:rsidRDefault="00D731CC">
            <w:pPr>
              <w:rPr>
                <w:rFonts w:ascii="ＭＳ 明朝" w:hAnsi="ＭＳ 明朝"/>
              </w:rPr>
            </w:pPr>
            <w:r>
              <w:rPr>
                <w:rFonts w:ascii="ＭＳ 明朝" w:hAnsi="ＭＳ 明朝" w:hint="eastAsia"/>
              </w:rPr>
              <w:t>（４）健康チェック</w:t>
            </w:r>
          </w:p>
          <w:p w:rsidR="00283C7A" w:rsidRDefault="00D731CC">
            <w:pPr>
              <w:rPr>
                <w:rFonts w:ascii="ＭＳ 明朝" w:hAnsi="ＭＳ 明朝"/>
              </w:rPr>
            </w:pPr>
            <w:r>
              <w:rPr>
                <w:rFonts w:ascii="ＭＳ 明朝" w:hAnsi="ＭＳ 明朝" w:hint="eastAsia"/>
                <w:noProof/>
              </w:rPr>
              <mc:AlternateContent>
                <mc:Choice Requires="wps">
                  <w:drawing>
                    <wp:anchor distT="0" distB="0" distL="114300" distR="114300" simplePos="0" relativeHeight="251658752" behindDoc="0" locked="0" layoutInCell="1" allowOverlap="1">
                      <wp:simplePos x="0" y="0"/>
                      <wp:positionH relativeFrom="column">
                        <wp:posOffset>3887470</wp:posOffset>
                      </wp:positionH>
                      <wp:positionV relativeFrom="paragraph">
                        <wp:posOffset>109855</wp:posOffset>
                      </wp:positionV>
                      <wp:extent cx="2284730" cy="685800"/>
                      <wp:effectExtent l="1778635" t="7620" r="13335"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4730" cy="685800"/>
                              </a:xfrm>
                              <a:prstGeom prst="wedgeRoundRectCallout">
                                <a:avLst>
                                  <a:gd name="adj1" fmla="val -127514"/>
                                  <a:gd name="adj2" fmla="val -17315"/>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83C7A" w:rsidRDefault="00283C7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6" type="#_x0000_t62" style="position:absolute;left:0;text-align:left;margin-left:306.1pt;margin-top:8.65pt;width:179.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" adj="-16743,7060" filled="f">
                      <v:textbox inset="5.85pt,.7pt,5.85pt,.7pt">
                        <w:txbxContent>
                          <w:p w:rsidR="00000000" w:rsidRDefault="00D731CC"/>
                        </w:txbxContent>
                      </v:textbox>
                    </v:shape>
                  </w:pict>
                </mc:Fallback>
              </mc:AlternateContent>
            </w:r>
            <w:r>
              <w:rPr>
                <w:rFonts w:ascii="ＭＳ 明朝" w:hAnsi="ＭＳ 明朝" w:hint="eastAsia"/>
              </w:rPr>
              <w:t>（５）送迎</w:t>
            </w:r>
          </w:p>
          <w:p w:rsidR="00283C7A" w:rsidRDefault="00D731CC">
            <w:pPr>
              <w:rPr>
                <w:rFonts w:ascii="ＭＳ 明朝" w:hAnsi="ＭＳ 明朝"/>
              </w:rPr>
            </w:pPr>
            <w:r>
              <w:rPr>
                <w:rFonts w:ascii="ＭＳ 明朝" w:hAnsi="ＭＳ 明朝" w:hint="eastAsia"/>
              </w:rPr>
              <w:t>（６）延長サービス　　　など</w:t>
            </w:r>
          </w:p>
          <w:p w:rsidR="00283C7A" w:rsidRDefault="00283C7A">
            <w:pPr>
              <w:rPr>
                <w:rFonts w:ascii="ＭＳ 明朝" w:hAnsi="ＭＳ 明朝"/>
              </w:rPr>
            </w:pPr>
          </w:p>
          <w:p w:rsidR="00283C7A" w:rsidRDefault="00D731CC">
            <w:pPr>
              <w:rPr>
                <w:rFonts w:ascii="ＭＳ 明朝" w:hAnsi="ＭＳ 明朝"/>
              </w:rPr>
            </w:pPr>
            <w:r>
              <w:rPr>
                <w:rFonts w:ascii="ＭＳ 明朝" w:hAnsi="ＭＳ 明朝" w:hint="eastAsia"/>
              </w:rPr>
              <w:t>（利用料等）</w:t>
            </w:r>
          </w:p>
          <w:p w:rsidR="00283C7A" w:rsidRDefault="00D731CC">
            <w:pPr>
              <w:ind w:left="210" w:hangingChars="100" w:hanging="210"/>
              <w:rPr>
                <w:rFonts w:ascii="ＭＳ 明朝" w:hAnsi="ＭＳ 明朝"/>
              </w:rPr>
            </w:pPr>
            <w:r>
              <w:rPr>
                <w:rFonts w:ascii="ＭＳ 明朝" w:hAnsi="ＭＳ 明朝" w:hint="eastAsia"/>
              </w:rPr>
              <w:t>第９条　指定通所リハビリテーションを提供した場合の利用料の額は、介護報酬の告示上の額とし、そのサービスが法定代理受領サービスであるときは、利用料のうち各利用者の負担割合に応じた額の支払いを受けるものとする。</w:t>
            </w:r>
          </w:p>
          <w:p w:rsidR="00283C7A" w:rsidRDefault="00D731CC">
            <w:pPr>
              <w:ind w:leftChars="100" w:left="210" w:firstLineChars="100" w:firstLine="210"/>
              <w:rPr>
                <w:rFonts w:ascii="ＭＳ 明朝" w:hAnsi="ＭＳ 明朝"/>
              </w:rPr>
            </w:pPr>
            <w:r>
              <w:rPr>
                <w:rFonts w:ascii="ＭＳ 明朝" w:hAnsi="ＭＳ 明朝" w:hint="eastAsia"/>
              </w:rPr>
              <w:t>なお、法定代理受領以外の利用料については、「指定居宅サービスに要する費用の額の算定に関する基準（平成12年２月10日厚生省告示第19号）によるものとする。</w:t>
            </w:r>
          </w:p>
          <w:p w:rsidR="00283C7A" w:rsidRDefault="00D731CC">
            <w:pPr>
              <w:ind w:left="210" w:hangingChars="100" w:hanging="210"/>
              <w:rPr>
                <w:rFonts w:ascii="ＭＳ 明朝" w:hAnsi="ＭＳ 明朝"/>
              </w:rPr>
            </w:pPr>
            <w:r>
              <w:rPr>
                <w:rFonts w:ascii="ＭＳ 明朝" w:hAnsi="ＭＳ 明朝" w:hint="eastAsia"/>
              </w:rPr>
              <w:t>２　指定</w:t>
            </w:r>
            <w:r>
              <w:rPr>
                <w:rFonts w:ascii="ＭＳ 明朝" w:hAnsi="ＭＳ 明朝" w:cs="ＭＳ 明朝" w:hint="eastAsia"/>
              </w:rPr>
              <w:t>介護予防通所リハビリテーション</w:t>
            </w:r>
            <w:r>
              <w:rPr>
                <w:rFonts w:ascii="ＭＳ 明朝" w:hAnsi="ＭＳ 明朝" w:hint="eastAsia"/>
              </w:rPr>
              <w:t>を提供した場合の利用料の額は、介護報酬の告示上の額とし、そのサービスが法定代理受領サービスであるときは、</w:t>
            </w:r>
            <w:r>
              <w:rPr>
                <w:rFonts w:ascii="ＭＳ 明朝" w:hAnsi="ＭＳ 明朝" w:hint="eastAsia"/>
                <w:color w:val="000000"/>
              </w:rPr>
              <w:t>利用料のうち各利用者負担割合に応じた額の支払いを受けるものとする。</w:t>
            </w:r>
          </w:p>
          <w:p w:rsidR="00283C7A" w:rsidRDefault="00D731CC">
            <w:pPr>
              <w:ind w:leftChars="100" w:left="210" w:firstLineChars="100" w:firstLine="210"/>
              <w:rPr>
                <w:rFonts w:ascii="ＭＳ 明朝" w:hAnsi="ＭＳ 明朝"/>
              </w:rPr>
            </w:pPr>
            <w:r>
              <w:rPr>
                <w:rFonts w:ascii="ＭＳ 明朝" w:hAnsi="ＭＳ 明朝" w:hint="eastAsia"/>
              </w:rPr>
              <w:t>なお、法定代理受領以外の利用料については、「指定介護予防サービスに要する費用の額の算定に関する基準（平成18年３月14日厚生労働省告示第127号）によるものとする。</w:t>
            </w:r>
          </w:p>
          <w:p w:rsidR="00283C7A" w:rsidRDefault="00D731CC">
            <w:pPr>
              <w:ind w:left="210" w:hangingChars="100" w:hanging="210"/>
              <w:rPr>
                <w:rFonts w:ascii="ＭＳ 明朝" w:hAnsi="ＭＳ 明朝"/>
              </w:rPr>
            </w:pPr>
            <w:r>
              <w:rPr>
                <w:rFonts w:ascii="ＭＳ 明朝" w:hAnsi="ＭＳ 明朝" w:hint="eastAsia"/>
              </w:rPr>
              <w:t>３　次条に定める通常の事業の実施地域を越えて行う指定（介護予防）通所リハビリテーションの送迎を行った場合は、片道○</w:t>
            </w:r>
            <w:r>
              <w:rPr>
                <w:rFonts w:ascii="ＭＳ 明朝" w:hAnsi="ＭＳ 明朝" w:hint="eastAsia"/>
              </w:rPr>
              <w:lastRenderedPageBreak/>
              <w:t>○円とする。</w:t>
            </w:r>
          </w:p>
          <w:p w:rsidR="00283C7A" w:rsidRDefault="00D731CC">
            <w:pPr>
              <w:rPr>
                <w:rFonts w:ascii="ＭＳ 明朝" w:hAnsi="ＭＳ 明朝"/>
              </w:rPr>
            </w:pPr>
            <w:r>
              <w:rPr>
                <w:rFonts w:ascii="ＭＳ 明朝" w:hAnsi="ＭＳ 明朝" w:hint="eastAsia"/>
              </w:rPr>
              <w:t>４　食事の提供に要する費用については、○○円を徴収する。</w:t>
            </w:r>
          </w:p>
          <w:p w:rsidR="00283C7A" w:rsidRDefault="00D731CC">
            <w:pPr>
              <w:rPr>
                <w:rFonts w:ascii="ＭＳ 明朝" w:hAnsi="ＭＳ 明朝"/>
              </w:rPr>
            </w:pPr>
            <w:r>
              <w:rPr>
                <w:rFonts w:ascii="ＭＳ 明朝" w:hAnsi="ＭＳ 明朝" w:hint="eastAsia"/>
              </w:rPr>
              <w:t>５　おむつ代については、○○円を徴収する。</w:t>
            </w:r>
          </w:p>
          <w:p w:rsidR="00283C7A" w:rsidRDefault="00D731CC">
            <w:pPr>
              <w:ind w:left="210" w:hangingChars="100" w:hanging="210"/>
              <w:rPr>
                <w:rFonts w:ascii="ＭＳ 明朝" w:hAnsi="ＭＳ 明朝"/>
              </w:rPr>
            </w:pPr>
            <w:r>
              <w:rPr>
                <w:rFonts w:ascii="ＭＳ 明朝" w:hAnsi="ＭＳ 明朝" w:hint="eastAsia"/>
              </w:rPr>
              <w:t>６　その他、指定（介護予防）通所リハビリテーションにおいて提供される便宜のうち、日常生活においても通常必要となるものに係る費用については実費を徴収する。</w:t>
            </w:r>
          </w:p>
          <w:p w:rsidR="00283C7A" w:rsidRDefault="00D731CC">
            <w:pPr>
              <w:ind w:left="210" w:hangingChars="100" w:hanging="210"/>
              <w:rPr>
                <w:rFonts w:ascii="ＭＳ 明朝" w:hAnsi="ＭＳ 明朝"/>
              </w:rPr>
            </w:pPr>
            <w:r>
              <w:rPr>
                <w:rFonts w:ascii="ＭＳ 明朝" w:hAnsi="ＭＳ 明朝" w:hint="eastAsia"/>
              </w:rPr>
              <w:t>７　前各項の利用料等の支払いを受けたときは、利用料とその他の費用（個別の費用ごとに区分）について記載した領収書を交付する。</w:t>
            </w:r>
          </w:p>
          <w:p w:rsidR="00283C7A" w:rsidRDefault="00D731CC">
            <w:pPr>
              <w:ind w:left="210" w:hangingChars="100" w:hanging="210"/>
              <w:rPr>
                <w:rFonts w:ascii="ＭＳ 明朝" w:hAnsi="ＭＳ 明朝"/>
              </w:rPr>
            </w:pPr>
            <w:r>
              <w:rPr>
                <w:rFonts w:ascii="ＭＳ 明朝" w:hAnsi="ＭＳ 明朝" w:hint="eastAsia"/>
              </w:rPr>
              <w:t>８　指定（介護予防）通所リハビリテーションの提供の開始に際し、あらかじめ、利用者又はその家族に対し、当該サービスの内容及び費用に関し事前に文書で説明した上で、支払いに同意する旨の文書に署名（記名押印）を受けるものとする。</w:t>
            </w:r>
          </w:p>
          <w:p w:rsidR="00283C7A" w:rsidRDefault="00D731CC">
            <w:pPr>
              <w:ind w:left="210" w:hangingChars="100" w:hanging="210"/>
              <w:rPr>
                <w:rFonts w:ascii="ＭＳ 明朝" w:hAnsi="ＭＳ 明朝"/>
              </w:rPr>
            </w:pPr>
            <w:r>
              <w:rPr>
                <w:rFonts w:ascii="ＭＳ 明朝" w:hAnsi="ＭＳ 明朝" w:hint="eastAsia"/>
              </w:rPr>
              <w:t>９　費用を変更する場合には、あらかじめ、前項と同様に利用者又はその家族に対し事前に文書で説明した上で、支払いに同意する旨の文書に署名（記名押印）を受けることとする。</w:t>
            </w:r>
          </w:p>
          <w:p w:rsidR="00283C7A" w:rsidRDefault="00D731CC">
            <w:pPr>
              <w:ind w:left="210" w:hangingChars="100" w:hanging="210"/>
              <w:rPr>
                <w:rFonts w:ascii="ＭＳ 明朝" w:hAnsi="ＭＳ 明朝"/>
              </w:rPr>
            </w:pPr>
            <w:r>
              <w:rPr>
                <w:rFonts w:ascii="ＭＳ 明朝" w:hAnsi="ＭＳ 明朝" w:hint="eastAsia"/>
              </w:rPr>
              <w:t>10　法定代理受領サービスに該当しない指定（介護予防）通所リハビリテーションに係る利用料の支払いを受けた場合は、提供した指定（介護予防）通所リハビリテーションの内容、費用の額その他必要と認められる事項を記載したサービス提供証明書を利用者に対して交付するものとする。</w:t>
            </w:r>
          </w:p>
          <w:p w:rsidR="00283C7A" w:rsidRDefault="00283C7A">
            <w:pPr>
              <w:rPr>
                <w:rFonts w:ascii="ＭＳ 明朝" w:hAnsi="ＭＳ 明朝"/>
              </w:rPr>
            </w:pPr>
          </w:p>
          <w:p w:rsidR="00283C7A" w:rsidRDefault="00D731CC">
            <w:pPr>
              <w:rPr>
                <w:rFonts w:ascii="ＭＳ 明朝" w:hAnsi="ＭＳ 明朝"/>
              </w:rPr>
            </w:pPr>
            <w:r>
              <w:rPr>
                <w:rFonts w:ascii="ＭＳ 明朝" w:hAnsi="ＭＳ 明朝" w:hint="eastAsia"/>
              </w:rPr>
              <w:t>（通常の事業の実施地域）</w:t>
            </w:r>
          </w:p>
          <w:p w:rsidR="00283C7A" w:rsidRDefault="00D731CC">
            <w:pPr>
              <w:ind w:left="210" w:hangingChars="100" w:hanging="210"/>
              <w:rPr>
                <w:rFonts w:ascii="ＭＳ 明朝" w:hAnsi="ＭＳ 明朝"/>
              </w:rPr>
            </w:pPr>
            <w:r>
              <w:rPr>
                <w:rFonts w:ascii="ＭＳ 明朝" w:hAnsi="ＭＳ 明朝" w:hint="eastAsia"/>
              </w:rPr>
              <w:t>第10条　通常の事業の実施地域は、姫路市（〇〇町を除く）とする。</w:t>
            </w:r>
          </w:p>
          <w:p w:rsidR="00283C7A" w:rsidRDefault="00283C7A">
            <w:pPr>
              <w:rPr>
                <w:rFonts w:ascii="ＭＳ 明朝" w:hAnsi="ＭＳ 明朝"/>
              </w:rPr>
            </w:pPr>
          </w:p>
          <w:p w:rsidR="00283C7A" w:rsidRDefault="00D731CC">
            <w:pPr>
              <w:rPr>
                <w:rFonts w:ascii="ＭＳ 明朝" w:hAnsi="ＭＳ 明朝"/>
              </w:rPr>
            </w:pPr>
            <w:r>
              <w:rPr>
                <w:rFonts w:ascii="ＭＳ 明朝" w:hAnsi="ＭＳ 明朝" w:hint="eastAsia"/>
              </w:rPr>
              <w:t>（衛生管理等）</w:t>
            </w:r>
          </w:p>
          <w:p w:rsidR="00283C7A" w:rsidRDefault="00D731CC">
            <w:pPr>
              <w:ind w:left="210" w:hangingChars="100" w:hanging="210"/>
              <w:rPr>
                <w:rFonts w:ascii="ＭＳ 明朝" w:hAnsi="ＭＳ 明朝"/>
              </w:rPr>
            </w:pPr>
            <w:r>
              <w:rPr>
                <w:rFonts w:ascii="ＭＳ 明朝" w:hAnsi="ＭＳ 明朝" w:hint="eastAsia"/>
              </w:rPr>
              <w:t>第11条　利用者の使用する施設、食器その他の設備又は飲用に供する水について、衛生的な管理に努め、又は衛生上必要な措置を講じるとともに、医薬品及び医療用具の管理を適正に行うものとする。</w:t>
            </w:r>
          </w:p>
          <w:p w:rsidR="00283C7A" w:rsidRDefault="00D731CC">
            <w:pPr>
              <w:ind w:left="210" w:hangingChars="100" w:hanging="210"/>
              <w:rPr>
                <w:rFonts w:ascii="ＭＳ 明朝" w:hAnsi="ＭＳ 明朝"/>
              </w:rPr>
            </w:pPr>
            <w:r>
              <w:rPr>
                <w:rFonts w:ascii="ＭＳ 明朝" w:hAnsi="ＭＳ 明朝" w:hint="eastAsia"/>
              </w:rPr>
              <w:t>２　事業所において感染症が発生し又はまん延しないように必要な措置を講じるものとし、必要に応じ保健所の助言、指導を求めるものとする。</w:t>
            </w:r>
          </w:p>
          <w:p w:rsidR="00283C7A" w:rsidRDefault="00283C7A">
            <w:pPr>
              <w:rPr>
                <w:rFonts w:ascii="ＭＳ 明朝" w:hAnsi="ＭＳ 明朝"/>
              </w:rPr>
            </w:pPr>
          </w:p>
          <w:p w:rsidR="00283C7A" w:rsidRDefault="00D731CC">
            <w:pPr>
              <w:rPr>
                <w:rFonts w:ascii="ＭＳ 明朝" w:hAnsi="ＭＳ 明朝"/>
              </w:rPr>
            </w:pPr>
            <w:r>
              <w:rPr>
                <w:rFonts w:ascii="ＭＳ 明朝" w:hAnsi="ＭＳ 明朝" w:hint="eastAsia"/>
              </w:rPr>
              <w:t>（サービス利用に当たっての留意事項）</w:t>
            </w:r>
          </w:p>
          <w:p w:rsidR="00283C7A" w:rsidRDefault="00D731CC">
            <w:pPr>
              <w:ind w:left="210" w:hangingChars="100" w:hanging="210"/>
              <w:rPr>
                <w:rFonts w:ascii="ＭＳ 明朝" w:hAnsi="ＭＳ 明朝"/>
              </w:rPr>
            </w:pPr>
            <w:r>
              <w:rPr>
                <w:rFonts w:ascii="ＭＳ 明朝" w:hAnsi="ＭＳ 明朝" w:hint="eastAsia"/>
              </w:rPr>
              <w:t>第12条　従業者は、利用者に対して従業員の指示に従ってサービス提供を受けてもらうよう指示を行う。</w:t>
            </w:r>
          </w:p>
          <w:p w:rsidR="00283C7A" w:rsidRDefault="00D731CC">
            <w:pPr>
              <w:ind w:left="210" w:hangingChars="100" w:hanging="210"/>
              <w:rPr>
                <w:rFonts w:ascii="ＭＳ 明朝" w:hAnsi="ＭＳ 明朝"/>
              </w:rPr>
            </w:pPr>
            <w:r>
              <w:rPr>
                <w:rFonts w:ascii="ＭＳ 明朝" w:hAnsi="ＭＳ 明朝" w:hint="eastAsia"/>
              </w:rPr>
              <w:t>２　従業者は、事前に利用者に対して次の点に留意するよう指示を行う。</w:t>
            </w:r>
          </w:p>
          <w:p w:rsidR="00283C7A" w:rsidRDefault="00D731CC">
            <w:pPr>
              <w:rPr>
                <w:rFonts w:ascii="ＭＳ 明朝" w:hAnsi="ＭＳ 明朝"/>
              </w:rPr>
            </w:pPr>
            <w:r>
              <w:rPr>
                <w:rFonts w:ascii="ＭＳ 明朝" w:hAnsi="ＭＳ 明朝" w:hint="eastAsia"/>
              </w:rPr>
              <w:lastRenderedPageBreak/>
              <w:t>（１）気分が悪くなったときはすみやかに申し出る。</w:t>
            </w:r>
          </w:p>
          <w:p w:rsidR="00283C7A" w:rsidRDefault="00D731CC">
            <w:pPr>
              <w:rPr>
                <w:rFonts w:ascii="ＭＳ 明朝" w:hAnsi="ＭＳ 明朝"/>
              </w:rPr>
            </w:pPr>
            <w:r>
              <w:rPr>
                <w:rFonts w:ascii="ＭＳ 明朝" w:hAnsi="ＭＳ 明朝" w:hint="eastAsia"/>
              </w:rPr>
              <w:t>（２）共有の施設・設備は他の迷惑にならないよう利用する。</w:t>
            </w:r>
          </w:p>
          <w:p w:rsidR="00283C7A" w:rsidRDefault="00D731CC">
            <w:pPr>
              <w:ind w:left="420" w:hangingChars="200" w:hanging="420"/>
              <w:rPr>
                <w:rFonts w:ascii="ＭＳ 明朝" w:hAnsi="ＭＳ 明朝"/>
              </w:rPr>
            </w:pPr>
            <w:r>
              <w:rPr>
                <w:rFonts w:ascii="ＭＳ 明朝" w:hAnsi="ＭＳ 明朝" w:hint="eastAsia"/>
              </w:rPr>
              <w:t>（３）時間に遅れた場合は、送迎サービスが受けられない場合がある。</w:t>
            </w:r>
          </w:p>
          <w:p w:rsidR="00283C7A" w:rsidRDefault="00283C7A">
            <w:pPr>
              <w:rPr>
                <w:rFonts w:ascii="ＭＳ 明朝" w:hAnsi="ＭＳ 明朝"/>
              </w:rPr>
            </w:pPr>
          </w:p>
          <w:p w:rsidR="00283C7A" w:rsidRDefault="00D731CC">
            <w:pPr>
              <w:rPr>
                <w:rFonts w:ascii="ＭＳ 明朝" w:hAnsi="ＭＳ 明朝"/>
              </w:rPr>
            </w:pPr>
            <w:r>
              <w:rPr>
                <w:rFonts w:ascii="ＭＳ 明朝" w:hAnsi="ＭＳ 明朝" w:hint="eastAsia"/>
              </w:rPr>
              <w:t>（緊急時等における対応方法）</w:t>
            </w:r>
          </w:p>
          <w:p w:rsidR="00283C7A" w:rsidRDefault="00D731CC">
            <w:pPr>
              <w:ind w:left="210" w:hangingChars="100" w:hanging="210"/>
              <w:rPr>
                <w:rFonts w:ascii="ＭＳ 明朝" w:hAnsi="ＭＳ 明朝"/>
              </w:rPr>
            </w:pPr>
            <w:r>
              <w:rPr>
                <w:rFonts w:ascii="ＭＳ 明朝" w:hAnsi="ＭＳ 明朝" w:hint="eastAsia"/>
              </w:rPr>
              <w:t>第13条　指定（介護予防）通所リハビリテーションの提供を行っているときに利用者に病状の急変、その他緊急事態が生じたときは、速やかに主治医に連絡する等の必要な措置を講じることとする。</w:t>
            </w:r>
          </w:p>
          <w:p w:rsidR="00283C7A" w:rsidRDefault="00D731CC">
            <w:pPr>
              <w:ind w:left="210" w:hangingChars="100" w:hanging="210"/>
              <w:rPr>
                <w:rFonts w:ascii="ＭＳ 明朝" w:hAnsi="ＭＳ 明朝"/>
              </w:rPr>
            </w:pPr>
            <w:r>
              <w:rPr>
                <w:rFonts w:ascii="ＭＳ 明朝" w:hAnsi="ＭＳ 明朝" w:hint="eastAsia"/>
              </w:rPr>
              <w:t>２　利用者に対する指定（介護予防）通所リハビリテーションの提供により事故が発生した場合は、市町村、当該利用者の家族、当該利用者に係る居宅介護支援事業者等に連絡するとともに、必要な措置を講じるものとする。</w:t>
            </w:r>
          </w:p>
          <w:p w:rsidR="00283C7A" w:rsidRDefault="00D731CC">
            <w:pPr>
              <w:ind w:left="210" w:hangingChars="100" w:hanging="210"/>
              <w:rPr>
                <w:rFonts w:ascii="ＭＳ 明朝" w:hAnsi="ＭＳ 明朝"/>
              </w:rPr>
            </w:pPr>
            <w:r>
              <w:rPr>
                <w:rFonts w:ascii="ＭＳ 明朝" w:hAnsi="ＭＳ 明朝" w:hint="eastAsia"/>
              </w:rPr>
              <w:t>３　利用者に対する指定（介護予防）通所リハビリテーションの提供により賠償すべき事故が発生した場合には、損害賠償を速やかに行うものとする。</w:t>
            </w:r>
          </w:p>
          <w:p w:rsidR="00283C7A" w:rsidRDefault="00283C7A">
            <w:pPr>
              <w:rPr>
                <w:rFonts w:ascii="ＭＳ 明朝" w:hAnsi="ＭＳ 明朝"/>
              </w:rPr>
            </w:pPr>
          </w:p>
          <w:p w:rsidR="00283C7A" w:rsidRDefault="00D731CC">
            <w:pPr>
              <w:rPr>
                <w:rFonts w:ascii="ＭＳ 明朝" w:hAnsi="ＭＳ 明朝"/>
              </w:rPr>
            </w:pPr>
            <w:r>
              <w:rPr>
                <w:rFonts w:ascii="ＭＳ 明朝" w:hAnsi="ＭＳ 明朝" w:hint="eastAsia"/>
              </w:rPr>
              <w:t>（非常災害対策）</w:t>
            </w:r>
          </w:p>
          <w:p w:rsidR="00283C7A" w:rsidRDefault="00D731CC">
            <w:pPr>
              <w:ind w:left="210" w:hangingChars="100" w:hanging="210"/>
              <w:rPr>
                <w:rFonts w:ascii="ＭＳ 明朝" w:hAnsi="ＭＳ 明朝"/>
              </w:rPr>
            </w:pPr>
            <w:r>
              <w:rPr>
                <w:rFonts w:ascii="ＭＳ 明朝" w:hAnsi="ＭＳ 明朝" w:hint="eastAsia"/>
              </w:rPr>
              <w:t>第14条　非常災害に備えて、消防計画、風水害、地震等の災害に対処する計画を作成し、防火管理者または火気・消防等についての責任者を定め、年○回定期的に避難、救出その他必要な訓練を行うものとする。</w:t>
            </w:r>
          </w:p>
          <w:p w:rsidR="00283C7A" w:rsidRDefault="00283C7A">
            <w:pPr>
              <w:rPr>
                <w:rFonts w:ascii="ＭＳ 明朝" w:hAnsi="ＭＳ 明朝"/>
              </w:rPr>
            </w:pPr>
          </w:p>
          <w:p w:rsidR="00283C7A" w:rsidRDefault="00D731CC">
            <w:pPr>
              <w:rPr>
                <w:rFonts w:ascii="ＭＳ 明朝" w:hAnsi="ＭＳ 明朝"/>
              </w:rPr>
            </w:pPr>
            <w:r>
              <w:rPr>
                <w:rFonts w:ascii="ＭＳ 明朝" w:hAnsi="ＭＳ 明朝" w:hint="eastAsia"/>
              </w:rPr>
              <w:t>（苦情処理）</w:t>
            </w:r>
          </w:p>
          <w:p w:rsidR="00283C7A" w:rsidRDefault="00D731CC">
            <w:pPr>
              <w:ind w:left="210" w:hangingChars="100" w:hanging="210"/>
              <w:rPr>
                <w:rFonts w:ascii="ＭＳ 明朝" w:hAnsi="ＭＳ 明朝"/>
              </w:rPr>
            </w:pPr>
            <w:r>
              <w:rPr>
                <w:rFonts w:ascii="ＭＳ 明朝" w:hAnsi="ＭＳ 明朝" w:hint="eastAsia"/>
              </w:rPr>
              <w:t>第15条　指定（介護予防）通所リハビリテーションの提供に係る利用者からの苦情に迅速かつ適切に対応するために、必要な措置を講じるものとする。</w:t>
            </w:r>
          </w:p>
          <w:p w:rsidR="00283C7A" w:rsidRDefault="00D731CC">
            <w:pPr>
              <w:ind w:left="210" w:hangingChars="100" w:hanging="210"/>
              <w:rPr>
                <w:rFonts w:ascii="ＭＳ 明朝" w:hAnsi="ＭＳ 明朝"/>
              </w:rPr>
            </w:pPr>
            <w:r>
              <w:rPr>
                <w:rFonts w:ascii="ＭＳ 明朝" w:hAnsi="ＭＳ 明朝" w:hint="eastAsia"/>
              </w:rPr>
              <w:t>２　事業所は、提供した指定通（介護予防）所リハビリテーションに関し、法第23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283C7A" w:rsidRDefault="00D731CC">
            <w:pPr>
              <w:ind w:left="210" w:hangingChars="100" w:hanging="210"/>
              <w:rPr>
                <w:rFonts w:ascii="ＭＳ 明朝" w:hAnsi="ＭＳ 明朝"/>
              </w:rPr>
            </w:pPr>
            <w:r>
              <w:rPr>
                <w:rFonts w:ascii="ＭＳ 明朝" w:hAnsi="ＭＳ 明朝" w:hint="eastAsia"/>
              </w:rPr>
              <w:t>３　事業所は、提供した指定（介護予防）通所リハビリテーション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283C7A" w:rsidRDefault="00283C7A">
            <w:pPr>
              <w:rPr>
                <w:rFonts w:ascii="ＭＳ 明朝" w:hAnsi="ＭＳ 明朝"/>
              </w:rPr>
            </w:pPr>
          </w:p>
          <w:p w:rsidR="00283C7A" w:rsidRDefault="00D731CC">
            <w:pPr>
              <w:ind w:left="178" w:hangingChars="85" w:hanging="178"/>
              <w:rPr>
                <w:rFonts w:ascii="ＭＳ 明朝" w:hAnsi="ＭＳ 明朝"/>
              </w:rPr>
            </w:pPr>
            <w:r>
              <w:rPr>
                <w:rFonts w:ascii="ＭＳ 明朝" w:hAnsi="ＭＳ 明朝" w:hint="eastAsia"/>
              </w:rPr>
              <w:lastRenderedPageBreak/>
              <w:t>（個人情報の保護）</w:t>
            </w:r>
          </w:p>
          <w:p w:rsidR="00283C7A" w:rsidRDefault="00D731CC">
            <w:pPr>
              <w:ind w:left="178" w:hangingChars="85" w:hanging="178"/>
              <w:rPr>
                <w:rFonts w:ascii="ＭＳ 明朝" w:hAnsi="ＭＳ 明朝"/>
              </w:rPr>
            </w:pPr>
            <w:r>
              <w:rPr>
                <w:rFonts w:ascii="ＭＳ 明朝" w:hAnsi="ＭＳ 明朝" w:hint="eastAsia"/>
              </w:rPr>
              <w:t xml:space="preserve">第16条　</w:t>
            </w:r>
            <w:r>
              <w:rPr>
                <w:rFonts w:ascii="ＭＳ 明朝" w:hAnsi="ＭＳ 明朝" w:hint="eastAsia"/>
                <w:color w:val="000000"/>
              </w:rPr>
              <w:t>事業所は、利用者の個人情報について「個人情報の保護に関する法律」、「個人情報の保護に関する法律についてのガイドライン」及び「医療・介護関係事業者における個人情報の適切な取り扱いのためのガイダンス」を遵守し適切な取り扱いに努めるものとする。</w:t>
            </w:r>
          </w:p>
          <w:p w:rsidR="00283C7A" w:rsidRDefault="00D731CC">
            <w:pPr>
              <w:ind w:left="178" w:hangingChars="85" w:hanging="178"/>
              <w:rPr>
                <w:rFonts w:ascii="ＭＳ 明朝" w:hAnsi="ＭＳ 明朝"/>
              </w:rPr>
            </w:pPr>
            <w:r>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283C7A" w:rsidRDefault="00283C7A">
            <w:pPr>
              <w:ind w:left="178" w:hangingChars="85" w:hanging="178"/>
              <w:rPr>
                <w:rFonts w:ascii="ＭＳ 明朝" w:hAnsi="ＭＳ 明朝"/>
              </w:rPr>
            </w:pPr>
          </w:p>
          <w:p w:rsidR="00283C7A" w:rsidRDefault="00D731CC">
            <w:pPr>
              <w:rPr>
                <w:rFonts w:ascii="ＭＳ 明朝" w:hAnsi="ＭＳ 明朝"/>
              </w:rPr>
            </w:pPr>
            <w:r>
              <w:rPr>
                <w:rFonts w:ascii="ＭＳ 明朝" w:hAnsi="ＭＳ 明朝" w:hint="eastAsia"/>
              </w:rPr>
              <w:t>（虐待防止に関する事項）</w:t>
            </w:r>
          </w:p>
          <w:p w:rsidR="00283C7A" w:rsidRDefault="00D731CC">
            <w:pPr>
              <w:ind w:left="210" w:hangingChars="100" w:hanging="210"/>
              <w:rPr>
                <w:rFonts w:ascii="ＭＳ 明朝" w:hAnsi="ＭＳ 明朝"/>
              </w:rPr>
            </w:pPr>
            <w:r>
              <w:rPr>
                <w:rFonts w:ascii="ＭＳ 明朝" w:hAnsi="ＭＳ 明朝" w:hint="eastAsia"/>
              </w:rPr>
              <w:t>第17条　事業所は、利用者の人権の擁護・虐待等の防止のため次の措置を講ずるものとする。</w:t>
            </w:r>
          </w:p>
          <w:p w:rsidR="0099388F" w:rsidRPr="0099388F" w:rsidRDefault="0099388F" w:rsidP="0099388F">
            <w:pPr>
              <w:ind w:left="420" w:hangingChars="200" w:hanging="420"/>
              <w:rPr>
                <w:rFonts w:ascii="ＭＳ 明朝" w:hAnsi="ＭＳ 明朝"/>
              </w:rPr>
            </w:pPr>
            <w:r w:rsidRPr="0099388F">
              <w:rPr>
                <w:rFonts w:ascii="ＭＳ 明朝" w:hAnsi="ＭＳ 明朝" w:hint="eastAsia"/>
              </w:rPr>
              <w:t>（１）定期的な虐待の防止のための対策を検討する委員会の開催及び、その結果について従業者への周知徹底</w:t>
            </w:r>
          </w:p>
          <w:p w:rsidR="0099388F" w:rsidRPr="0099388F" w:rsidRDefault="0099388F" w:rsidP="0099388F">
            <w:pPr>
              <w:rPr>
                <w:rFonts w:ascii="ＭＳ 明朝" w:hAnsi="ＭＳ 明朝"/>
              </w:rPr>
            </w:pPr>
            <w:r w:rsidRPr="0099388F">
              <w:rPr>
                <w:rFonts w:ascii="ＭＳ 明朝" w:hAnsi="ＭＳ 明朝" w:hint="eastAsia"/>
              </w:rPr>
              <w:t>（２）虐待の防止のための指針の整備</w:t>
            </w:r>
          </w:p>
          <w:p w:rsidR="0099388F" w:rsidRPr="0099388F" w:rsidRDefault="0099388F" w:rsidP="0099388F">
            <w:pPr>
              <w:rPr>
                <w:rFonts w:ascii="ＭＳ 明朝" w:hAnsi="ＭＳ 明朝"/>
              </w:rPr>
            </w:pPr>
            <w:r w:rsidRPr="0099388F">
              <w:rPr>
                <w:rFonts w:ascii="ＭＳ 明朝" w:hAnsi="ＭＳ 明朝" w:hint="eastAsia"/>
              </w:rPr>
              <w:t>（３）定期的な虐待の防止のための研修の実施</w:t>
            </w:r>
          </w:p>
          <w:p w:rsidR="00283C7A" w:rsidRDefault="0099388F" w:rsidP="0099388F">
            <w:pPr>
              <w:rPr>
                <w:rFonts w:ascii="ＭＳ 明朝" w:hAnsi="ＭＳ 明朝"/>
              </w:rPr>
            </w:pPr>
            <w:r w:rsidRPr="0099388F">
              <w:rPr>
                <w:rFonts w:ascii="ＭＳ 明朝" w:hAnsi="ＭＳ 明朝" w:hint="eastAsia"/>
              </w:rPr>
              <w:t>（４）前３号に掲げる措置を適切に実施するための担当者の配置</w:t>
            </w:r>
          </w:p>
          <w:p w:rsidR="00283C7A" w:rsidRDefault="00D731CC">
            <w:pPr>
              <w:ind w:left="210" w:hangingChars="100" w:hanging="210"/>
              <w:rPr>
                <w:rFonts w:ascii="ＭＳ 明朝" w:hAnsi="ＭＳ 明朝"/>
              </w:rPr>
            </w:pPr>
            <w:r>
              <w:rPr>
                <w:rFonts w:ascii="ＭＳ 明朝" w:hAnsi="ＭＳ 明朝"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283C7A" w:rsidRDefault="00283C7A">
            <w:pPr>
              <w:rPr>
                <w:rFonts w:ascii="ＭＳ 明朝" w:hAnsi="ＭＳ 明朝"/>
              </w:rPr>
            </w:pPr>
          </w:p>
          <w:p w:rsidR="00283C7A" w:rsidRDefault="00D731CC">
            <w:pPr>
              <w:rPr>
                <w:rFonts w:ascii="ＭＳ 明朝" w:hAnsi="ＭＳ 明朝"/>
              </w:rPr>
            </w:pPr>
            <w:r>
              <w:rPr>
                <w:rFonts w:ascii="ＭＳ 明朝" w:hAnsi="ＭＳ 明朝" w:hint="eastAsia"/>
              </w:rPr>
              <w:t>（個別サービス計画の提出）</w:t>
            </w:r>
          </w:p>
          <w:p w:rsidR="00283C7A" w:rsidRDefault="00D731CC" w:rsidP="00D31F90">
            <w:pPr>
              <w:ind w:left="210" w:hangingChars="100" w:hanging="210"/>
              <w:rPr>
                <w:rFonts w:ascii="ＭＳ 明朝" w:hAnsi="ＭＳ 明朝"/>
              </w:rPr>
            </w:pPr>
            <w:r>
              <w:rPr>
                <w:rFonts w:ascii="ＭＳ 明朝" w:hAnsi="ＭＳ 明朝" w:hint="eastAsia"/>
              </w:rPr>
              <w:t>第18条　居宅サービス計画を作成している居宅介護支援事業者または介護予防支援事業者から（介護予防）通所リハビリテーション計画の提供の求めがあった際には、当該（介護予防）通所リハビリテーション計画を提出することに協力するように努めるものとする。</w:t>
            </w:r>
          </w:p>
          <w:p w:rsidR="00283C7A" w:rsidRDefault="00283C7A">
            <w:pPr>
              <w:rPr>
                <w:rFonts w:ascii="ＭＳ 明朝" w:hAnsi="ＭＳ 明朝"/>
              </w:rPr>
            </w:pPr>
          </w:p>
          <w:p w:rsidR="00283C7A" w:rsidRDefault="00D731CC">
            <w:pPr>
              <w:rPr>
                <w:rFonts w:ascii="ＭＳ 明朝" w:hAnsi="ＭＳ 明朝"/>
              </w:rPr>
            </w:pPr>
            <w:r>
              <w:rPr>
                <w:rFonts w:ascii="ＭＳ 明朝" w:hAnsi="ＭＳ 明朝" w:hint="eastAsia"/>
              </w:rPr>
              <w:t>（記録の整備）</w:t>
            </w:r>
          </w:p>
          <w:p w:rsidR="00283C7A" w:rsidRDefault="00D731CC" w:rsidP="00D31F90">
            <w:pPr>
              <w:ind w:left="210" w:hangingChars="100" w:hanging="210"/>
              <w:rPr>
                <w:rFonts w:ascii="ＭＳ 明朝" w:hAnsi="ＭＳ 明朝"/>
              </w:rPr>
            </w:pPr>
            <w:r>
              <w:rPr>
                <w:rFonts w:ascii="ＭＳ 明朝" w:hAnsi="ＭＳ 明朝" w:hint="eastAsia"/>
              </w:rPr>
              <w:t>第19条　事業者は、従業者、設備、備品及び会計に関する諸記録を整備するものとする。</w:t>
            </w:r>
          </w:p>
          <w:p w:rsidR="00283C7A" w:rsidRDefault="00D731CC" w:rsidP="00D31F90">
            <w:pPr>
              <w:ind w:left="210" w:hangingChars="100" w:hanging="210"/>
              <w:rPr>
                <w:rFonts w:ascii="ＭＳ 明朝" w:hAnsi="ＭＳ 明朝"/>
              </w:rPr>
            </w:pPr>
            <w:r>
              <w:rPr>
                <w:rFonts w:ascii="ＭＳ 明朝" w:hAnsi="ＭＳ 明朝" w:hint="eastAsia"/>
              </w:rPr>
              <w:t>２　事業者は、利用者に対する指定（介護予防）通所リハビリテーションの提供に関する諸記録を整備し、その完結の日から５年間保存するものとする。なお、「その完結の日」とは、個々の利用者につき、契約終了（契約の解約・解除、他の施設への入所、利用者の死亡、利用者の自立等）により一連のサービス提供が終了した日を指すものとする。</w:t>
            </w:r>
          </w:p>
          <w:p w:rsidR="00283C7A" w:rsidRDefault="00283C7A">
            <w:pPr>
              <w:rPr>
                <w:rFonts w:ascii="ＭＳ 明朝" w:hAnsi="ＭＳ 明朝"/>
              </w:rPr>
            </w:pPr>
          </w:p>
          <w:p w:rsidR="0099388F" w:rsidRPr="0099388F" w:rsidRDefault="0099388F" w:rsidP="0099388F">
            <w:pPr>
              <w:rPr>
                <w:rFonts w:ascii="ＭＳ 明朝" w:hAnsi="ＭＳ 明朝"/>
              </w:rPr>
            </w:pPr>
            <w:r w:rsidRPr="0099388F">
              <w:rPr>
                <w:rFonts w:ascii="ＭＳ 明朝" w:hAnsi="ＭＳ 明朝" w:hint="eastAsia"/>
              </w:rPr>
              <w:t>（業務継続計画の策定等）</w:t>
            </w:r>
          </w:p>
          <w:p w:rsidR="0099388F" w:rsidRPr="0099388F" w:rsidRDefault="0099388F" w:rsidP="0099388F">
            <w:pPr>
              <w:ind w:left="210" w:hangingChars="100" w:hanging="210"/>
              <w:rPr>
                <w:rFonts w:ascii="ＭＳ 明朝" w:hAnsi="ＭＳ 明朝"/>
              </w:rPr>
            </w:pPr>
            <w:r>
              <w:rPr>
                <w:rFonts w:ascii="ＭＳ 明朝" w:hAnsi="ＭＳ 明朝" w:hint="eastAsia"/>
              </w:rPr>
              <w:t>第20</w:t>
            </w:r>
            <w:r w:rsidRPr="0099388F">
              <w:rPr>
                <w:rFonts w:ascii="ＭＳ 明朝" w:hAnsi="ＭＳ 明朝" w:hint="eastAsia"/>
              </w:rPr>
              <w:t>条　事業者は、感染症や非常災害の発生時においても、利用者が継続して指定</w:t>
            </w:r>
            <w:r w:rsidR="006C2976">
              <w:rPr>
                <w:rFonts w:ascii="ＭＳ 明朝" w:hAnsi="ＭＳ 明朝" w:hint="eastAsia"/>
              </w:rPr>
              <w:t>（介護予防）通所リハビリテーション</w:t>
            </w:r>
            <w:bookmarkStart w:id="0" w:name="_GoBack"/>
            <w:bookmarkEnd w:id="0"/>
            <w:r w:rsidRPr="0099388F">
              <w:rPr>
                <w:rFonts w:ascii="ＭＳ 明朝" w:hAnsi="ＭＳ 明朝" w:hint="eastAsia"/>
              </w:rPr>
              <w:t>の提供を受けられるよう次の措置を講ずるものとする。</w:t>
            </w:r>
          </w:p>
          <w:p w:rsidR="0099388F" w:rsidRPr="0099388F" w:rsidRDefault="0099388F" w:rsidP="0099388F">
            <w:pPr>
              <w:rPr>
                <w:rFonts w:ascii="ＭＳ 明朝" w:hAnsi="ＭＳ 明朝"/>
              </w:rPr>
            </w:pPr>
            <w:r w:rsidRPr="0099388F">
              <w:rPr>
                <w:rFonts w:ascii="ＭＳ 明朝" w:hAnsi="ＭＳ 明朝" w:hint="eastAsia"/>
              </w:rPr>
              <w:t>（１）業務継続計画の策定</w:t>
            </w:r>
          </w:p>
          <w:p w:rsidR="0099388F" w:rsidRPr="0099388F" w:rsidRDefault="0099388F" w:rsidP="0099388F">
            <w:pPr>
              <w:ind w:left="630" w:hangingChars="300" w:hanging="630"/>
              <w:rPr>
                <w:rFonts w:ascii="ＭＳ 明朝" w:hAnsi="ＭＳ 明朝"/>
              </w:rPr>
            </w:pPr>
            <w:r w:rsidRPr="0099388F">
              <w:rPr>
                <w:rFonts w:ascii="ＭＳ 明朝" w:hAnsi="ＭＳ 明朝" w:hint="eastAsia"/>
              </w:rPr>
              <w:t>（２）従業者への業務継続計画の周知徹底及び定期的な研修及び訓練の実施</w:t>
            </w:r>
          </w:p>
          <w:p w:rsidR="0099388F" w:rsidRPr="0099388F" w:rsidRDefault="0099388F" w:rsidP="0099388F">
            <w:pPr>
              <w:rPr>
                <w:rFonts w:ascii="ＭＳ 明朝" w:hAnsi="ＭＳ 明朝"/>
              </w:rPr>
            </w:pPr>
            <w:r w:rsidRPr="0099388F">
              <w:rPr>
                <w:rFonts w:ascii="ＭＳ 明朝" w:hAnsi="ＭＳ 明朝" w:hint="eastAsia"/>
              </w:rPr>
              <w:t>（３）定期的な業務継続計画の見直し及び変更</w:t>
            </w:r>
          </w:p>
          <w:p w:rsidR="0099388F" w:rsidRPr="0099388F" w:rsidRDefault="0099388F" w:rsidP="0099388F">
            <w:pPr>
              <w:rPr>
                <w:rFonts w:ascii="ＭＳ 明朝" w:hAnsi="ＭＳ 明朝"/>
              </w:rPr>
            </w:pPr>
          </w:p>
          <w:p w:rsidR="0099388F" w:rsidRPr="0099388F" w:rsidRDefault="0099388F" w:rsidP="0099388F">
            <w:pPr>
              <w:rPr>
                <w:rFonts w:ascii="ＭＳ 明朝" w:hAnsi="ＭＳ 明朝"/>
              </w:rPr>
            </w:pPr>
            <w:r w:rsidRPr="0099388F">
              <w:rPr>
                <w:rFonts w:ascii="ＭＳ 明朝" w:hAnsi="ＭＳ 明朝" w:hint="eastAsia"/>
              </w:rPr>
              <w:t>（感染症の予防及びまん延の防止のための措置）</w:t>
            </w:r>
          </w:p>
          <w:p w:rsidR="0099388F" w:rsidRPr="0099388F" w:rsidRDefault="0099388F" w:rsidP="0099388F">
            <w:pPr>
              <w:ind w:left="210" w:hangingChars="100" w:hanging="210"/>
              <w:rPr>
                <w:rFonts w:ascii="ＭＳ 明朝" w:hAnsi="ＭＳ 明朝"/>
              </w:rPr>
            </w:pPr>
            <w:r>
              <w:rPr>
                <w:rFonts w:ascii="ＭＳ 明朝" w:hAnsi="ＭＳ 明朝" w:hint="eastAsia"/>
              </w:rPr>
              <w:t>第21</w:t>
            </w:r>
            <w:r w:rsidRPr="0099388F">
              <w:rPr>
                <w:rFonts w:ascii="ＭＳ 明朝" w:hAnsi="ＭＳ 明朝" w:hint="eastAsia"/>
              </w:rPr>
              <w:t>条　事業者は、事業所において感染症が発生し、又はまん延しないように次の措置を講ずるものとする。</w:t>
            </w:r>
          </w:p>
          <w:p w:rsidR="0099388F" w:rsidRPr="0099388F" w:rsidRDefault="0099388F" w:rsidP="0099388F">
            <w:pPr>
              <w:ind w:left="630" w:hangingChars="300" w:hanging="630"/>
              <w:rPr>
                <w:rFonts w:ascii="ＭＳ 明朝" w:hAnsi="ＭＳ 明朝"/>
              </w:rPr>
            </w:pPr>
            <w:r w:rsidRPr="0099388F">
              <w:rPr>
                <w:rFonts w:ascii="ＭＳ 明朝" w:hAnsi="ＭＳ 明朝" w:hint="eastAsia"/>
              </w:rPr>
              <w:t>（１）おおむね６月に１回以上、感染症の予防及びまん延の防止のための対策を検討する委員会の開催及び、その結果について従業者への周知徹底</w:t>
            </w:r>
          </w:p>
          <w:p w:rsidR="0099388F" w:rsidRPr="0099388F" w:rsidRDefault="0099388F" w:rsidP="0099388F">
            <w:pPr>
              <w:rPr>
                <w:rFonts w:ascii="ＭＳ 明朝" w:hAnsi="ＭＳ 明朝"/>
              </w:rPr>
            </w:pPr>
            <w:r w:rsidRPr="0099388F">
              <w:rPr>
                <w:rFonts w:ascii="ＭＳ 明朝" w:hAnsi="ＭＳ 明朝" w:hint="eastAsia"/>
              </w:rPr>
              <w:t>（２）感染症の予防及びまん延の防止のための指針の整備</w:t>
            </w:r>
          </w:p>
          <w:p w:rsidR="0099388F" w:rsidRDefault="0099388F" w:rsidP="0099388F">
            <w:pPr>
              <w:ind w:left="630" w:hangingChars="300" w:hanging="630"/>
              <w:rPr>
                <w:rFonts w:ascii="ＭＳ 明朝" w:hAnsi="ＭＳ 明朝"/>
              </w:rPr>
            </w:pPr>
            <w:r w:rsidRPr="0099388F">
              <w:rPr>
                <w:rFonts w:ascii="ＭＳ 明朝" w:hAnsi="ＭＳ 明朝" w:hint="eastAsia"/>
              </w:rPr>
              <w:t>（３）定期的な感染症の予防及びまん延の防止のための研修及び訓練の実施</w:t>
            </w:r>
          </w:p>
          <w:p w:rsidR="0099388F" w:rsidRDefault="0099388F">
            <w:pPr>
              <w:rPr>
                <w:rFonts w:ascii="ＭＳ 明朝" w:hAnsi="ＭＳ 明朝"/>
              </w:rPr>
            </w:pPr>
          </w:p>
          <w:p w:rsidR="00283C7A" w:rsidRDefault="00D731CC">
            <w:pPr>
              <w:rPr>
                <w:rFonts w:ascii="ＭＳ 明朝" w:hAnsi="ＭＳ 明朝"/>
              </w:rPr>
            </w:pPr>
            <w:r>
              <w:rPr>
                <w:rFonts w:ascii="ＭＳ 明朝" w:hAnsi="ＭＳ 明朝" w:hint="eastAsia"/>
              </w:rPr>
              <w:t>（その他運営に関する留意事項）</w:t>
            </w:r>
          </w:p>
          <w:p w:rsidR="00283C7A" w:rsidRDefault="00D731CC">
            <w:pPr>
              <w:ind w:left="210" w:hangingChars="100" w:hanging="210"/>
              <w:rPr>
                <w:rFonts w:ascii="ＭＳ 明朝" w:hAnsi="ＭＳ 明朝"/>
              </w:rPr>
            </w:pPr>
            <w:r>
              <w:rPr>
                <w:rFonts w:ascii="ＭＳ 明朝" w:hAnsi="ＭＳ 明朝" w:hint="eastAsia"/>
              </w:rPr>
              <w:t>第</w:t>
            </w:r>
            <w:r w:rsidR="0099388F">
              <w:rPr>
                <w:rFonts w:ascii="ＭＳ 明朝" w:hAnsi="ＭＳ 明朝" w:hint="eastAsia"/>
              </w:rPr>
              <w:t>22</w:t>
            </w:r>
            <w:r>
              <w:rPr>
                <w:rFonts w:ascii="ＭＳ 明朝" w:hAnsi="ＭＳ 明朝" w:hint="eastAsia"/>
              </w:rPr>
              <w:t>条　事業所は、従業者の資質向上のために研修の機会を次のとおり設けるものとし、また、業務の執行体制についても検証、整備する。</w:t>
            </w:r>
          </w:p>
          <w:p w:rsidR="00283C7A" w:rsidRDefault="00D731CC">
            <w:pPr>
              <w:rPr>
                <w:rFonts w:ascii="ＭＳ 明朝" w:hAnsi="ＭＳ 明朝"/>
              </w:rPr>
            </w:pPr>
            <w:r>
              <w:rPr>
                <w:rFonts w:ascii="ＭＳ 明朝" w:hAnsi="ＭＳ 明朝" w:hint="eastAsia"/>
              </w:rPr>
              <w:t>（１）採用時研修　採用後○ヵ月以内</w:t>
            </w:r>
          </w:p>
          <w:p w:rsidR="00283C7A" w:rsidRDefault="00D731CC">
            <w:pPr>
              <w:rPr>
                <w:rFonts w:ascii="ＭＳ 明朝" w:hAnsi="ＭＳ 明朝"/>
              </w:rPr>
            </w:pPr>
            <w:r>
              <w:rPr>
                <w:rFonts w:ascii="ＭＳ 明朝" w:hAnsi="ＭＳ 明朝" w:hint="eastAsia"/>
              </w:rPr>
              <w:t>（２）継続研修　　年○回</w:t>
            </w:r>
          </w:p>
          <w:p w:rsidR="00283C7A" w:rsidRDefault="00D731CC">
            <w:pPr>
              <w:ind w:left="210" w:hangingChars="100" w:hanging="210"/>
              <w:rPr>
                <w:rFonts w:ascii="ＭＳ 明朝" w:hAnsi="ＭＳ 明朝"/>
              </w:rPr>
            </w:pPr>
            <w:r>
              <w:rPr>
                <w:rFonts w:ascii="ＭＳ 明朝" w:hAnsi="ＭＳ 明朝" w:hint="eastAsia"/>
              </w:rPr>
              <w:t>２　従業者は業務上知り得た利用者又はその家族の秘密を保持する。</w:t>
            </w:r>
          </w:p>
          <w:p w:rsidR="00283C7A" w:rsidRDefault="00D731CC">
            <w:pPr>
              <w:ind w:left="210" w:hangingChars="100" w:hanging="210"/>
              <w:rPr>
                <w:rFonts w:ascii="ＭＳ 明朝" w:hAnsi="ＭＳ 明朝"/>
              </w:rPr>
            </w:pPr>
            <w:r>
              <w:rPr>
                <w:rFonts w:ascii="ＭＳ 明朝" w:hAnsi="ＭＳ 明朝" w:hint="eastAsia"/>
              </w:rPr>
              <w:t>３　従業者であった者に、業務上知り得た利用者又はその家族の秘密を保持させるため、従業者でなくなった後においてもこれらの秘密を保持するべき旨を、従業者との雇用契約の内容とする。</w:t>
            </w:r>
          </w:p>
          <w:p w:rsidR="00283C7A" w:rsidRDefault="00D731CC">
            <w:pPr>
              <w:ind w:left="210" w:hangingChars="100" w:hanging="210"/>
              <w:rPr>
                <w:rFonts w:ascii="ＭＳ 明朝" w:hAnsi="ＭＳ 明朝"/>
              </w:rPr>
            </w:pPr>
            <w:r>
              <w:rPr>
                <w:rFonts w:ascii="ＭＳ 明朝" w:hAnsi="ＭＳ 明朝" w:hint="eastAsia"/>
              </w:rPr>
              <w:t>４　この規程に定める事項のほか、運営に関する重要事項は＊＊＊と事業所の管理者との協議に基づいて定めるものとする。</w:t>
            </w:r>
          </w:p>
          <w:p w:rsidR="00283C7A" w:rsidRDefault="00283C7A">
            <w:pPr>
              <w:rPr>
                <w:rFonts w:ascii="ＭＳ 明朝" w:hAnsi="ＭＳ 明朝"/>
              </w:rPr>
            </w:pPr>
          </w:p>
          <w:p w:rsidR="00283C7A" w:rsidRDefault="00D731CC">
            <w:pPr>
              <w:ind w:firstLineChars="100" w:firstLine="210"/>
              <w:rPr>
                <w:rFonts w:ascii="ＭＳ 明朝" w:hAnsi="ＭＳ 明朝"/>
              </w:rPr>
            </w:pPr>
            <w:r>
              <w:rPr>
                <w:rFonts w:ascii="ＭＳ 明朝" w:hAnsi="ＭＳ 明朝" w:hint="eastAsia"/>
              </w:rPr>
              <w:t>附　則</w:t>
            </w:r>
          </w:p>
          <w:p w:rsidR="00283C7A" w:rsidRDefault="00D731CC">
            <w:pPr>
              <w:ind w:firstLineChars="100" w:firstLine="210"/>
              <w:rPr>
                <w:rFonts w:ascii="ＭＳ 明朝" w:hAnsi="ＭＳ 明朝"/>
              </w:rPr>
            </w:pPr>
            <w:r>
              <w:rPr>
                <w:rFonts w:ascii="ＭＳ 明朝" w:hAnsi="ＭＳ 明朝" w:hint="eastAsia"/>
              </w:rPr>
              <w:t>この規程は、令和○年○月○日から施行する。</w:t>
            </w:r>
          </w:p>
          <w:p w:rsidR="00283C7A" w:rsidRDefault="00283C7A">
            <w:pPr>
              <w:rPr>
                <w:rFonts w:ascii="ＭＳ 明朝" w:hAnsi="ＭＳ 明朝"/>
              </w:rPr>
            </w:pPr>
          </w:p>
        </w:tc>
        <w:tc>
          <w:tcPr>
            <w:tcW w:w="3428" w:type="dxa"/>
            <w:shd w:val="clear" w:color="auto" w:fill="auto"/>
          </w:tcPr>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D731CC">
            <w:pPr>
              <w:ind w:left="210" w:hangingChars="100" w:hanging="210"/>
              <w:rPr>
                <w:rFonts w:ascii="ＭＳ 明朝" w:hAnsi="ＭＳ 明朝"/>
              </w:rPr>
            </w:pPr>
            <w:r>
              <w:rPr>
                <w:rFonts w:ascii="ＭＳ 明朝" w:hAnsi="ＭＳ 明朝" w:hint="eastAsia"/>
              </w:rPr>
              <w:t>・法人以外の者が開設する場合は、「＊＊＊が設置する」を省略してください。</w:t>
            </w:r>
          </w:p>
          <w:p w:rsidR="00283C7A" w:rsidRDefault="00D731CC">
            <w:pPr>
              <w:ind w:left="210" w:hangingChars="100" w:hanging="210"/>
              <w:rPr>
                <w:rFonts w:ascii="ＭＳ 明朝" w:hAnsi="ＭＳ 明朝"/>
              </w:rPr>
            </w:pPr>
            <w:r>
              <w:rPr>
                <w:rFonts w:ascii="ＭＳ 明朝" w:hAnsi="ＭＳ 明朝" w:hint="eastAsia"/>
              </w:rPr>
              <w:t>・「＊＊＊」は、開設者名（法人名）を記載してください。</w:t>
            </w:r>
          </w:p>
          <w:p w:rsidR="00283C7A" w:rsidRDefault="00D731CC">
            <w:pPr>
              <w:ind w:left="210" w:hangingChars="100" w:hanging="210"/>
              <w:rPr>
                <w:rFonts w:ascii="ＭＳ 明朝" w:hAnsi="ＭＳ 明朝"/>
              </w:rPr>
            </w:pPr>
            <w:r>
              <w:rPr>
                <w:rFonts w:ascii="ＭＳ 明朝" w:hAnsi="ＭＳ 明朝" w:hint="eastAsia"/>
              </w:rPr>
              <w:t>・「△△△」は、病院又は診療所の名称を記載してください。</w:t>
            </w: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color w:val="000000"/>
              </w:rPr>
            </w:pPr>
          </w:p>
          <w:p w:rsidR="00283C7A" w:rsidRDefault="00283C7A">
            <w:pPr>
              <w:ind w:left="210" w:hangingChars="100" w:hanging="210"/>
              <w:rPr>
                <w:rFonts w:ascii="ＭＳ 明朝" w:hAnsi="ＭＳ 明朝"/>
                <w:color w:val="000000"/>
              </w:rPr>
            </w:pPr>
          </w:p>
          <w:p w:rsidR="00283C7A" w:rsidRDefault="00283C7A">
            <w:pPr>
              <w:ind w:left="210" w:hangingChars="100" w:hanging="210"/>
              <w:rPr>
                <w:rFonts w:ascii="ＭＳ 明朝" w:hAnsi="ＭＳ 明朝"/>
                <w:color w:val="000000"/>
              </w:rPr>
            </w:pPr>
          </w:p>
          <w:p w:rsidR="00283C7A" w:rsidRDefault="00283C7A">
            <w:pPr>
              <w:ind w:left="210" w:hangingChars="100" w:hanging="210"/>
              <w:rPr>
                <w:rFonts w:ascii="ＭＳ 明朝" w:hAnsi="ＭＳ 明朝"/>
                <w:color w:val="000000"/>
              </w:rPr>
            </w:pPr>
          </w:p>
          <w:p w:rsidR="00283C7A" w:rsidRDefault="00283C7A">
            <w:pPr>
              <w:ind w:left="210" w:hangingChars="100" w:hanging="210"/>
              <w:rPr>
                <w:rFonts w:ascii="ＭＳ 明朝" w:hAnsi="ＭＳ 明朝"/>
                <w:color w:val="000000"/>
              </w:rPr>
            </w:pPr>
          </w:p>
          <w:p w:rsidR="00283C7A" w:rsidRDefault="00283C7A">
            <w:pPr>
              <w:ind w:left="210" w:hangingChars="100" w:hanging="210"/>
              <w:rPr>
                <w:rFonts w:ascii="ＭＳ 明朝" w:hAnsi="ＭＳ 明朝"/>
                <w:color w:val="000000"/>
              </w:rPr>
            </w:pPr>
          </w:p>
          <w:p w:rsidR="00283C7A" w:rsidRDefault="00283C7A">
            <w:pPr>
              <w:ind w:left="210" w:hangingChars="100" w:hanging="210"/>
              <w:rPr>
                <w:rFonts w:ascii="ＭＳ 明朝" w:hAnsi="ＭＳ 明朝"/>
                <w:color w:val="000000"/>
              </w:rPr>
            </w:pPr>
          </w:p>
          <w:p w:rsidR="00283C7A" w:rsidRDefault="00283C7A">
            <w:pPr>
              <w:ind w:left="210" w:hangingChars="100" w:hanging="210"/>
              <w:rPr>
                <w:rFonts w:ascii="ＭＳ 明朝" w:hAnsi="ＭＳ 明朝"/>
                <w:color w:val="000000"/>
              </w:rPr>
            </w:pPr>
          </w:p>
          <w:p w:rsidR="00283C7A" w:rsidRDefault="00283C7A">
            <w:pPr>
              <w:ind w:left="210" w:hangingChars="100" w:hanging="210"/>
              <w:rPr>
                <w:rFonts w:ascii="ＭＳ 明朝" w:hAnsi="ＭＳ 明朝"/>
                <w:color w:val="000000"/>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rPr>
                <w:rFonts w:ascii="ＭＳ 明朝" w:hAnsi="ＭＳ 明朝"/>
              </w:rPr>
            </w:pPr>
          </w:p>
          <w:p w:rsidR="00283C7A" w:rsidRDefault="00D731CC">
            <w:pPr>
              <w:ind w:left="210" w:hangingChars="100" w:hanging="210"/>
              <w:rPr>
                <w:rFonts w:ascii="ＭＳ 明朝" w:hAnsi="ＭＳ 明朝"/>
              </w:rPr>
            </w:pPr>
            <w:r>
              <w:rPr>
                <w:rFonts w:ascii="ＭＳ 明朝" w:hAnsi="ＭＳ 明朝" w:hint="eastAsia"/>
              </w:rPr>
              <w:t>・所在地は、丁目、番、号、ビル名を正確に記載してください。</w:t>
            </w:r>
          </w:p>
          <w:p w:rsidR="00283C7A" w:rsidRDefault="00283C7A">
            <w:pPr>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rPr>
                <w:rFonts w:ascii="ＭＳ 明朝" w:hAnsi="ＭＳ 明朝"/>
              </w:rPr>
            </w:pPr>
          </w:p>
          <w:p w:rsidR="00283C7A" w:rsidRDefault="00283C7A">
            <w:pPr>
              <w:rPr>
                <w:rFonts w:ascii="ＭＳ 明朝" w:hAnsi="ＭＳ 明朝"/>
              </w:rPr>
            </w:pPr>
          </w:p>
          <w:p w:rsidR="00283C7A" w:rsidRDefault="00283C7A">
            <w:pPr>
              <w:rPr>
                <w:rFonts w:ascii="ＭＳ 明朝" w:hAnsi="ＭＳ 明朝"/>
              </w:rPr>
            </w:pPr>
          </w:p>
          <w:p w:rsidR="00283C7A" w:rsidRDefault="00283C7A">
            <w:pPr>
              <w:rPr>
                <w:rFonts w:ascii="ＭＳ 明朝" w:hAnsi="ＭＳ 明朝"/>
              </w:rPr>
            </w:pPr>
          </w:p>
          <w:p w:rsidR="00283C7A" w:rsidRDefault="00283C7A">
            <w:pPr>
              <w:rPr>
                <w:rFonts w:ascii="ＭＳ 明朝" w:hAnsi="ＭＳ 明朝"/>
              </w:rPr>
            </w:pPr>
          </w:p>
          <w:p w:rsidR="00283C7A" w:rsidRDefault="00D731CC">
            <w:pPr>
              <w:ind w:left="210" w:hangingChars="100" w:hanging="210"/>
              <w:rPr>
                <w:rFonts w:ascii="ＭＳ 明朝" w:hAnsi="ＭＳ 明朝"/>
              </w:rPr>
            </w:pPr>
            <w:r>
              <w:rPr>
                <w:rFonts w:ascii="ＭＳ 明朝" w:hAnsi="ＭＳ 明朝" w:hint="eastAsia"/>
              </w:rPr>
              <w:t>・栄養職員、歯科職員は、配置する場合のみ記載してください。</w:t>
            </w:r>
          </w:p>
          <w:p w:rsidR="00283C7A" w:rsidRDefault="00D731CC">
            <w:pPr>
              <w:ind w:left="210" w:hangingChars="100" w:hanging="210"/>
              <w:rPr>
                <w:rFonts w:ascii="ＭＳ 明朝" w:hAnsi="ＭＳ 明朝"/>
              </w:rPr>
            </w:pPr>
            <w:r>
              <w:rPr>
                <w:rFonts w:ascii="ＭＳ 明朝" w:hAnsi="ＭＳ 明朝" w:hint="eastAsia"/>
              </w:rPr>
              <w:lastRenderedPageBreak/>
              <w:t>・営業日・営業時間は、利用者からの相談や利用受付等が可能な時間を記載してください。</w:t>
            </w:r>
          </w:p>
          <w:p w:rsidR="00283C7A" w:rsidRDefault="00D731CC">
            <w:pPr>
              <w:ind w:left="210" w:hangingChars="100" w:hanging="210"/>
              <w:rPr>
                <w:rFonts w:ascii="ＭＳ 明朝" w:hAnsi="ＭＳ 明朝"/>
              </w:rPr>
            </w:pPr>
            <w:r>
              <w:rPr>
                <w:rFonts w:ascii="ＭＳ 明朝" w:hAnsi="ＭＳ 明朝" w:hint="eastAsia"/>
              </w:rPr>
              <w:t>・利用者に対するサービス提供時間を記載してください。</w:t>
            </w:r>
          </w:p>
          <w:p w:rsidR="00283C7A" w:rsidRDefault="00D731CC">
            <w:pPr>
              <w:ind w:left="210" w:hangingChars="100" w:hanging="210"/>
              <w:rPr>
                <w:rFonts w:ascii="ＭＳ 明朝" w:hAnsi="ＭＳ 明朝"/>
              </w:rPr>
            </w:pPr>
            <w:r>
              <w:rPr>
                <w:rFonts w:ascii="ＭＳ 明朝" w:hAnsi="ＭＳ 明朝" w:hint="eastAsia"/>
              </w:rPr>
              <w:t>・７時間以上８時間未満の通所リハビリテーションの前後に連続して延長サービスを行う場合に、その可能時間帯を記載してください。</w:t>
            </w:r>
          </w:p>
          <w:p w:rsidR="00283C7A" w:rsidRDefault="00283C7A">
            <w:pPr>
              <w:rPr>
                <w:rFonts w:ascii="ＭＳ 明朝" w:hAnsi="ＭＳ 明朝"/>
              </w:rPr>
            </w:pPr>
          </w:p>
          <w:p w:rsidR="00283C7A" w:rsidRDefault="00283C7A">
            <w:pPr>
              <w:rPr>
                <w:rFonts w:ascii="ＭＳ 明朝" w:hAnsi="ＭＳ 明朝"/>
              </w:rPr>
            </w:pPr>
          </w:p>
          <w:p w:rsidR="00283C7A" w:rsidRDefault="00283C7A">
            <w:pPr>
              <w:rPr>
                <w:rFonts w:ascii="ＭＳ 明朝" w:hAnsi="ＭＳ 明朝"/>
              </w:rPr>
            </w:pPr>
          </w:p>
          <w:p w:rsidR="00283C7A" w:rsidRDefault="00D731CC">
            <w:pPr>
              <w:ind w:left="210" w:hangingChars="100" w:hanging="210"/>
              <w:rPr>
                <w:rFonts w:ascii="ＭＳ 明朝" w:hAnsi="ＭＳ 明朝"/>
              </w:rPr>
            </w:pPr>
            <w:r>
              <w:rPr>
                <w:rFonts w:ascii="ＭＳ 明朝" w:hAnsi="ＭＳ 明朝" w:hint="eastAsia"/>
              </w:rPr>
              <w:t>・指定（介護予防）通所リハビリテーションにおいて、提供する内容を記載してください。</w:t>
            </w: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rPr>
                <w:rFonts w:ascii="ＭＳ 明朝" w:hAnsi="ＭＳ 明朝"/>
              </w:rPr>
            </w:pPr>
          </w:p>
          <w:p w:rsidR="00283C7A" w:rsidRDefault="00283C7A">
            <w:pPr>
              <w:ind w:left="210" w:hangingChars="100" w:hanging="210"/>
              <w:rPr>
                <w:rFonts w:ascii="ＭＳ 明朝" w:hAnsi="ＭＳ 明朝"/>
              </w:rPr>
            </w:pPr>
          </w:p>
          <w:p w:rsidR="00283C7A" w:rsidRDefault="00D731CC">
            <w:pPr>
              <w:ind w:left="210" w:hangingChars="100" w:hanging="210"/>
              <w:rPr>
                <w:rFonts w:ascii="ＭＳ 明朝" w:hAnsi="ＭＳ 明朝"/>
              </w:rPr>
            </w:pPr>
            <w:r>
              <w:rPr>
                <w:rFonts w:ascii="ＭＳ 明朝" w:hAnsi="ＭＳ 明朝" w:hint="eastAsia"/>
              </w:rPr>
              <w:t>・延長サービスを行う場合はその旨を記載して下さい。</w:t>
            </w: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rPr>
                <w:rFonts w:ascii="ＭＳ 明朝" w:hAnsi="ＭＳ 明朝"/>
              </w:rPr>
            </w:pPr>
          </w:p>
          <w:p w:rsidR="00283C7A" w:rsidRDefault="00283C7A">
            <w:pPr>
              <w:rPr>
                <w:rFonts w:ascii="ＭＳ 明朝" w:hAnsi="ＭＳ 明朝"/>
              </w:rPr>
            </w:pPr>
          </w:p>
          <w:p w:rsidR="00283C7A" w:rsidRDefault="00D731CC">
            <w:pPr>
              <w:ind w:left="210" w:hangingChars="100" w:hanging="210"/>
              <w:rPr>
                <w:rFonts w:ascii="ＭＳ 明朝" w:hAnsi="ＭＳ 明朝"/>
              </w:rPr>
            </w:pPr>
            <w:r>
              <w:rPr>
                <w:rFonts w:ascii="ＭＳ 明朝" w:hAnsi="ＭＳ 明朝" w:hint="eastAsia"/>
              </w:rPr>
              <w:t>・送迎費を徴収する場合は、実費の範囲で設定してください。</w:t>
            </w: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D731CC">
            <w:pPr>
              <w:ind w:left="210" w:hangingChars="100" w:hanging="210"/>
              <w:rPr>
                <w:rFonts w:ascii="ＭＳ 明朝" w:hAnsi="ＭＳ 明朝"/>
              </w:rPr>
            </w:pPr>
            <w:r>
              <w:rPr>
                <w:rFonts w:ascii="ＭＳ 明朝" w:hAnsi="ＭＳ 明朝" w:hint="eastAsia"/>
              </w:rPr>
              <w:t>・通常の実施地域に係る交通費は、介護報酬に含まれます。</w:t>
            </w:r>
          </w:p>
          <w:p w:rsidR="00283C7A" w:rsidRDefault="00D731CC">
            <w:pPr>
              <w:ind w:left="210" w:hangingChars="100" w:hanging="210"/>
              <w:rPr>
                <w:rFonts w:ascii="ＭＳ 明朝" w:hAnsi="ＭＳ 明朝"/>
              </w:rPr>
            </w:pPr>
            <w:r>
              <w:rPr>
                <w:rFonts w:ascii="ＭＳ 明朝" w:hAnsi="ＭＳ 明朝" w:hint="eastAsia"/>
              </w:rPr>
              <w:t>・原則として、市町村単位で設定してください。</w:t>
            </w:r>
          </w:p>
          <w:p w:rsidR="00283C7A" w:rsidRDefault="00D731CC">
            <w:pPr>
              <w:ind w:left="210" w:hangingChars="100" w:hanging="210"/>
              <w:rPr>
                <w:rFonts w:ascii="ＭＳ 明朝" w:hAnsi="ＭＳ 明朝"/>
              </w:rPr>
            </w:pPr>
            <w:r>
              <w:rPr>
                <w:rFonts w:ascii="ＭＳ 明朝" w:hAnsi="ＭＳ 明朝" w:hint="eastAsia"/>
              </w:rPr>
              <w:t>・市区町村内で詳細に分ける場合は、客観的に区域が特定できるように定めてください。</w:t>
            </w:r>
          </w:p>
          <w:p w:rsidR="00283C7A" w:rsidRDefault="00283C7A">
            <w:pPr>
              <w:ind w:left="210" w:hangingChars="100" w:hanging="210"/>
              <w:rPr>
                <w:rFonts w:ascii="ＭＳ 明朝" w:hAnsi="ＭＳ 明朝"/>
              </w:rPr>
            </w:pPr>
          </w:p>
          <w:p w:rsidR="00283C7A" w:rsidRDefault="00283C7A">
            <w:pPr>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D731CC">
            <w:pPr>
              <w:ind w:left="210" w:hangingChars="100" w:hanging="210"/>
              <w:rPr>
                <w:rFonts w:ascii="ＭＳ 明朝" w:hAnsi="ＭＳ 明朝"/>
              </w:rPr>
            </w:pPr>
            <w:r>
              <w:rPr>
                <w:rFonts w:ascii="ＭＳ 明朝" w:hAnsi="ＭＳ 明朝" w:hint="eastAsia"/>
              </w:rPr>
              <w:t>・利用者が指定（介護予防）通所リハビリテーションの提供を受ける際に、利用者側が留意すべき事項について記載してください。</w:t>
            </w: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D731CC">
            <w:pPr>
              <w:ind w:left="210" w:hangingChars="100" w:hanging="210"/>
              <w:rPr>
                <w:rFonts w:ascii="ＭＳ 明朝" w:hAnsi="ＭＳ 明朝"/>
              </w:rPr>
            </w:pPr>
            <w:r>
              <w:rPr>
                <w:rFonts w:ascii="ＭＳ 明朝" w:hAnsi="ＭＳ 明朝" w:hint="eastAsia"/>
              </w:rPr>
              <w:t>・事業所で定めた緊急時の対応方法について記載してください。</w:t>
            </w: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D731CC">
            <w:pPr>
              <w:ind w:left="210" w:hangingChars="100" w:hanging="210"/>
              <w:rPr>
                <w:rFonts w:ascii="ＭＳ 明朝" w:hAnsi="ＭＳ 明朝"/>
              </w:rPr>
            </w:pPr>
            <w:r>
              <w:rPr>
                <w:rFonts w:ascii="ＭＳ 明朝" w:hAnsi="ＭＳ 明朝" w:hint="eastAsia"/>
              </w:rPr>
              <w:t>・非常災害訓練等を定期的に行う回数を記載してください。</w:t>
            </w: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ind w:left="210" w:hangingChars="100" w:hanging="210"/>
              <w:rPr>
                <w:rFonts w:ascii="ＭＳ 明朝" w:hAnsi="ＭＳ 明朝"/>
              </w:rPr>
            </w:pPr>
          </w:p>
          <w:p w:rsidR="00283C7A" w:rsidRDefault="00283C7A">
            <w:pPr>
              <w:rPr>
                <w:rFonts w:ascii="ＭＳ 明朝" w:hAnsi="ＭＳ 明朝"/>
              </w:rPr>
            </w:pPr>
          </w:p>
          <w:p w:rsidR="00283C7A" w:rsidRDefault="00283C7A">
            <w:pPr>
              <w:rPr>
                <w:rFonts w:ascii="ＭＳ 明朝" w:hAnsi="ＭＳ 明朝"/>
              </w:rPr>
            </w:pPr>
          </w:p>
          <w:p w:rsidR="00283C7A" w:rsidRDefault="00283C7A">
            <w:pPr>
              <w:rPr>
                <w:rFonts w:ascii="ＭＳ 明朝" w:hAnsi="ＭＳ 明朝"/>
              </w:rPr>
            </w:pPr>
          </w:p>
          <w:p w:rsidR="00283C7A" w:rsidRDefault="00283C7A">
            <w:pPr>
              <w:rPr>
                <w:rFonts w:ascii="ＭＳ 明朝" w:hAnsi="ＭＳ 明朝"/>
              </w:rPr>
            </w:pPr>
          </w:p>
          <w:p w:rsidR="00283C7A" w:rsidRDefault="00283C7A">
            <w:pPr>
              <w:rPr>
                <w:rFonts w:ascii="ＭＳ 明朝" w:hAnsi="ＭＳ 明朝"/>
              </w:rPr>
            </w:pPr>
          </w:p>
          <w:p w:rsidR="00283C7A" w:rsidRDefault="00283C7A">
            <w:pPr>
              <w:rPr>
                <w:rFonts w:ascii="ＭＳ 明朝" w:hAnsi="ＭＳ 明朝"/>
              </w:rPr>
            </w:pPr>
          </w:p>
          <w:p w:rsidR="00283C7A" w:rsidRDefault="00283C7A">
            <w:pPr>
              <w:rPr>
                <w:rFonts w:ascii="ＭＳ 明朝" w:hAnsi="ＭＳ 明朝"/>
              </w:rPr>
            </w:pPr>
          </w:p>
          <w:p w:rsidR="00283C7A" w:rsidRDefault="00283C7A">
            <w:pPr>
              <w:rPr>
                <w:rFonts w:ascii="ＭＳ 明朝" w:hAnsi="ＭＳ 明朝"/>
              </w:rPr>
            </w:pPr>
          </w:p>
          <w:p w:rsidR="00283C7A" w:rsidRDefault="00283C7A">
            <w:pPr>
              <w:rPr>
                <w:rFonts w:ascii="ＭＳ 明朝" w:hAnsi="ＭＳ 明朝"/>
              </w:rPr>
            </w:pPr>
          </w:p>
          <w:p w:rsidR="00283C7A" w:rsidRDefault="00283C7A">
            <w:pPr>
              <w:rPr>
                <w:rFonts w:ascii="ＭＳ 明朝" w:hAnsi="ＭＳ 明朝"/>
              </w:rPr>
            </w:pPr>
          </w:p>
          <w:p w:rsidR="00283C7A" w:rsidRDefault="00283C7A">
            <w:pPr>
              <w:rPr>
                <w:rFonts w:ascii="ＭＳ 明朝" w:hAnsi="ＭＳ 明朝"/>
              </w:rPr>
            </w:pPr>
          </w:p>
          <w:p w:rsidR="00283C7A" w:rsidRDefault="00283C7A">
            <w:pPr>
              <w:rPr>
                <w:rFonts w:ascii="ＭＳ 明朝" w:hAnsi="ＭＳ 明朝"/>
              </w:rPr>
            </w:pPr>
          </w:p>
          <w:p w:rsidR="00283C7A" w:rsidRDefault="00283C7A">
            <w:pPr>
              <w:rPr>
                <w:rFonts w:ascii="ＭＳ 明朝" w:hAnsi="ＭＳ 明朝"/>
              </w:rPr>
            </w:pPr>
          </w:p>
          <w:p w:rsidR="00283C7A" w:rsidRDefault="00283C7A">
            <w:pPr>
              <w:rPr>
                <w:rFonts w:ascii="ＭＳ 明朝" w:hAnsi="ＭＳ 明朝"/>
              </w:rPr>
            </w:pPr>
          </w:p>
          <w:p w:rsidR="00283C7A" w:rsidRDefault="00283C7A">
            <w:pPr>
              <w:rPr>
                <w:rFonts w:ascii="ＭＳ 明朝" w:hAnsi="ＭＳ 明朝"/>
              </w:rPr>
            </w:pPr>
          </w:p>
          <w:p w:rsidR="00283C7A" w:rsidRDefault="00283C7A">
            <w:pPr>
              <w:rPr>
                <w:rFonts w:ascii="ＭＳ 明朝" w:hAnsi="ＭＳ 明朝"/>
              </w:rPr>
            </w:pPr>
          </w:p>
          <w:p w:rsidR="0015472E" w:rsidRDefault="0015472E">
            <w:pPr>
              <w:rPr>
                <w:rFonts w:ascii="ＭＳ 明朝" w:hAnsi="ＭＳ 明朝"/>
              </w:rPr>
            </w:pPr>
          </w:p>
          <w:p w:rsidR="0015472E" w:rsidRDefault="0015472E">
            <w:pPr>
              <w:rPr>
                <w:rFonts w:ascii="ＭＳ 明朝" w:hAnsi="ＭＳ 明朝"/>
              </w:rPr>
            </w:pPr>
          </w:p>
          <w:p w:rsidR="0015472E" w:rsidRDefault="0015472E">
            <w:pPr>
              <w:rPr>
                <w:rFonts w:ascii="ＭＳ 明朝" w:hAnsi="ＭＳ 明朝"/>
              </w:rPr>
            </w:pPr>
          </w:p>
          <w:p w:rsidR="0015472E" w:rsidRDefault="0015472E">
            <w:pPr>
              <w:rPr>
                <w:rFonts w:ascii="ＭＳ 明朝" w:hAnsi="ＭＳ 明朝"/>
              </w:rPr>
            </w:pPr>
          </w:p>
          <w:p w:rsidR="0015472E" w:rsidRDefault="0015472E">
            <w:pPr>
              <w:rPr>
                <w:rFonts w:ascii="ＭＳ 明朝" w:hAnsi="ＭＳ 明朝"/>
              </w:rPr>
            </w:pPr>
          </w:p>
          <w:p w:rsidR="0015472E" w:rsidRDefault="0015472E">
            <w:pPr>
              <w:rPr>
                <w:rFonts w:ascii="ＭＳ 明朝" w:hAnsi="ＭＳ 明朝"/>
              </w:rPr>
            </w:pPr>
          </w:p>
          <w:p w:rsidR="0015472E" w:rsidRDefault="0015472E">
            <w:pPr>
              <w:rPr>
                <w:rFonts w:ascii="ＭＳ 明朝" w:hAnsi="ＭＳ 明朝"/>
              </w:rPr>
            </w:pPr>
          </w:p>
          <w:p w:rsidR="0015472E" w:rsidRDefault="0015472E">
            <w:pPr>
              <w:rPr>
                <w:rFonts w:ascii="ＭＳ 明朝" w:hAnsi="ＭＳ 明朝"/>
              </w:rPr>
            </w:pPr>
          </w:p>
          <w:p w:rsidR="0015472E" w:rsidRDefault="0015472E">
            <w:pPr>
              <w:rPr>
                <w:rFonts w:ascii="ＭＳ 明朝" w:hAnsi="ＭＳ 明朝"/>
              </w:rPr>
            </w:pPr>
          </w:p>
          <w:p w:rsidR="0015472E" w:rsidRDefault="0015472E">
            <w:pPr>
              <w:rPr>
                <w:rFonts w:ascii="ＭＳ 明朝" w:hAnsi="ＭＳ 明朝"/>
              </w:rPr>
            </w:pPr>
          </w:p>
          <w:p w:rsidR="0015472E" w:rsidRDefault="0015472E">
            <w:pPr>
              <w:rPr>
                <w:rFonts w:ascii="ＭＳ 明朝" w:hAnsi="ＭＳ 明朝"/>
              </w:rPr>
            </w:pPr>
          </w:p>
          <w:p w:rsidR="0015472E" w:rsidRDefault="0015472E">
            <w:pPr>
              <w:rPr>
                <w:rFonts w:ascii="ＭＳ 明朝" w:hAnsi="ＭＳ 明朝"/>
              </w:rPr>
            </w:pPr>
          </w:p>
          <w:p w:rsidR="0015472E" w:rsidRDefault="0015472E">
            <w:pPr>
              <w:rPr>
                <w:rFonts w:ascii="ＭＳ 明朝" w:hAnsi="ＭＳ 明朝"/>
              </w:rPr>
            </w:pPr>
          </w:p>
          <w:p w:rsidR="0015472E" w:rsidRDefault="0015472E">
            <w:pPr>
              <w:rPr>
                <w:rFonts w:ascii="ＭＳ 明朝" w:hAnsi="ＭＳ 明朝"/>
              </w:rPr>
            </w:pPr>
          </w:p>
          <w:p w:rsidR="0015472E" w:rsidRDefault="0015472E">
            <w:pPr>
              <w:rPr>
                <w:rFonts w:ascii="ＭＳ 明朝" w:hAnsi="ＭＳ 明朝"/>
              </w:rPr>
            </w:pPr>
          </w:p>
          <w:p w:rsidR="0015472E" w:rsidRDefault="0015472E">
            <w:pPr>
              <w:rPr>
                <w:rFonts w:ascii="ＭＳ 明朝" w:hAnsi="ＭＳ 明朝"/>
              </w:rPr>
            </w:pPr>
          </w:p>
          <w:p w:rsidR="0015472E" w:rsidRDefault="0015472E">
            <w:pPr>
              <w:rPr>
                <w:rFonts w:ascii="ＭＳ 明朝" w:hAnsi="ＭＳ 明朝"/>
              </w:rPr>
            </w:pPr>
          </w:p>
          <w:p w:rsidR="0015472E" w:rsidRDefault="0015472E">
            <w:pPr>
              <w:rPr>
                <w:rFonts w:ascii="ＭＳ 明朝" w:hAnsi="ＭＳ 明朝"/>
              </w:rPr>
            </w:pPr>
          </w:p>
          <w:p w:rsidR="0015472E" w:rsidRDefault="0015472E">
            <w:pPr>
              <w:rPr>
                <w:rFonts w:ascii="ＭＳ 明朝" w:hAnsi="ＭＳ 明朝"/>
              </w:rPr>
            </w:pPr>
          </w:p>
          <w:p w:rsidR="0015472E" w:rsidRDefault="0015472E">
            <w:pPr>
              <w:rPr>
                <w:rFonts w:ascii="ＭＳ 明朝" w:hAnsi="ＭＳ 明朝"/>
              </w:rPr>
            </w:pPr>
          </w:p>
          <w:p w:rsidR="00283C7A" w:rsidRDefault="00D731CC">
            <w:pPr>
              <w:ind w:left="210" w:hangingChars="100" w:hanging="210"/>
              <w:rPr>
                <w:rFonts w:ascii="ＭＳ 明朝" w:hAnsi="ＭＳ 明朝"/>
              </w:rPr>
            </w:pPr>
            <w:r>
              <w:rPr>
                <w:rFonts w:ascii="ＭＳ 明朝" w:hAnsi="ＭＳ 明朝" w:hint="eastAsia"/>
              </w:rPr>
              <w:t>「＊＊＊」は、開設者名(法人名)</w:t>
            </w:r>
          </w:p>
          <w:p w:rsidR="00283C7A" w:rsidRDefault="00D731CC">
            <w:pPr>
              <w:ind w:left="210" w:hangingChars="100" w:hanging="210"/>
              <w:rPr>
                <w:rFonts w:ascii="ＭＳ 明朝" w:hAnsi="ＭＳ 明朝"/>
              </w:rPr>
            </w:pPr>
            <w:r>
              <w:rPr>
                <w:rFonts w:ascii="ＭＳ 明朝" w:hAnsi="ＭＳ 明朝" w:hint="eastAsia"/>
              </w:rPr>
              <w:t>を記載して下さい。</w:t>
            </w:r>
          </w:p>
        </w:tc>
      </w:tr>
    </w:tbl>
    <w:p w:rsidR="00283C7A" w:rsidRDefault="00283C7A">
      <w:pPr>
        <w:rPr>
          <w:rFonts w:ascii="ＭＳ 明朝" w:hAnsi="ＭＳ 明朝"/>
        </w:rPr>
      </w:pPr>
    </w:p>
    <w:sectPr w:rsidR="00283C7A">
      <w:footerReference w:type="even" r:id="rId8"/>
      <w:footerReference w:type="default" r:id="rId9"/>
      <w:pgSz w:w="11906" w:h="16838" w:code="9"/>
      <w:pgMar w:top="1134" w:right="1134" w:bottom="1134" w:left="1134" w:header="851" w:footer="992" w:gutter="0"/>
      <w:pgNumType w:start="1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C7A" w:rsidRDefault="00D731CC">
      <w:r>
        <w:separator/>
      </w:r>
    </w:p>
  </w:endnote>
  <w:endnote w:type="continuationSeparator" w:id="0">
    <w:p w:rsidR="00283C7A" w:rsidRDefault="00D7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C7A" w:rsidRDefault="00D731C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83C7A" w:rsidRDefault="00283C7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C7A" w:rsidRDefault="00D731C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C2976">
      <w:rPr>
        <w:rStyle w:val="a7"/>
        <w:noProof/>
      </w:rPr>
      <w:t>25</w:t>
    </w:r>
    <w:r>
      <w:rPr>
        <w:rStyle w:val="a7"/>
      </w:rPr>
      <w:fldChar w:fldCharType="end"/>
    </w:r>
  </w:p>
  <w:p w:rsidR="00283C7A" w:rsidRDefault="00283C7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C7A" w:rsidRDefault="00D731CC">
      <w:r>
        <w:separator/>
      </w:r>
    </w:p>
  </w:footnote>
  <w:footnote w:type="continuationSeparator" w:id="0">
    <w:p w:rsidR="00283C7A" w:rsidRDefault="00D731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3"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4"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5"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6" w15:restartNumberingAfterBreak="0">
    <w:nsid w:val="6F060459"/>
    <w:multiLevelType w:val="hybridMultilevel"/>
    <w:tmpl w:val="AD2053AC"/>
    <w:lvl w:ilvl="0" w:tplc="DE34F314">
      <w:start w:val="1"/>
      <w:numFmt w:val="decimalFullWidth"/>
      <w:lvlText w:val="（%1）"/>
      <w:lvlJc w:val="left"/>
      <w:pPr>
        <w:tabs>
          <w:tab w:val="num" w:pos="720"/>
        </w:tabs>
        <w:ind w:left="720" w:hanging="576"/>
      </w:pPr>
      <w:rPr>
        <w:rFonts w:hint="default"/>
        <w:color w:val="auto"/>
      </w:rPr>
    </w:lvl>
    <w:lvl w:ilvl="1" w:tplc="EE0E2236" w:tentative="1">
      <w:start w:val="1"/>
      <w:numFmt w:val="aiueoFullWidth"/>
      <w:lvlText w:val="(%2)"/>
      <w:lvlJc w:val="left"/>
      <w:pPr>
        <w:tabs>
          <w:tab w:val="num" w:pos="840"/>
        </w:tabs>
        <w:ind w:left="840" w:hanging="420"/>
      </w:pPr>
    </w:lvl>
    <w:lvl w:ilvl="2" w:tplc="C18A7C70" w:tentative="1">
      <w:start w:val="1"/>
      <w:numFmt w:val="decimalEnclosedCircle"/>
      <w:lvlText w:val="%3"/>
      <w:lvlJc w:val="left"/>
      <w:pPr>
        <w:tabs>
          <w:tab w:val="num" w:pos="1260"/>
        </w:tabs>
        <w:ind w:left="1260" w:hanging="420"/>
      </w:pPr>
    </w:lvl>
    <w:lvl w:ilvl="3" w:tplc="51E2DCAC" w:tentative="1">
      <w:start w:val="1"/>
      <w:numFmt w:val="decimal"/>
      <w:lvlText w:val="%4."/>
      <w:lvlJc w:val="left"/>
      <w:pPr>
        <w:tabs>
          <w:tab w:val="num" w:pos="1680"/>
        </w:tabs>
        <w:ind w:left="1680" w:hanging="420"/>
      </w:pPr>
    </w:lvl>
    <w:lvl w:ilvl="4" w:tplc="48507868" w:tentative="1">
      <w:start w:val="1"/>
      <w:numFmt w:val="aiueoFullWidth"/>
      <w:lvlText w:val="(%5)"/>
      <w:lvlJc w:val="left"/>
      <w:pPr>
        <w:tabs>
          <w:tab w:val="num" w:pos="2100"/>
        </w:tabs>
        <w:ind w:left="2100" w:hanging="420"/>
      </w:pPr>
    </w:lvl>
    <w:lvl w:ilvl="5" w:tplc="CA4434E8" w:tentative="1">
      <w:start w:val="1"/>
      <w:numFmt w:val="decimalEnclosedCircle"/>
      <w:lvlText w:val="%6"/>
      <w:lvlJc w:val="left"/>
      <w:pPr>
        <w:tabs>
          <w:tab w:val="num" w:pos="2520"/>
        </w:tabs>
        <w:ind w:left="2520" w:hanging="420"/>
      </w:pPr>
    </w:lvl>
    <w:lvl w:ilvl="6" w:tplc="35A421E8" w:tentative="1">
      <w:start w:val="1"/>
      <w:numFmt w:val="decimal"/>
      <w:lvlText w:val="%7."/>
      <w:lvlJc w:val="left"/>
      <w:pPr>
        <w:tabs>
          <w:tab w:val="num" w:pos="2940"/>
        </w:tabs>
        <w:ind w:left="2940" w:hanging="420"/>
      </w:pPr>
    </w:lvl>
    <w:lvl w:ilvl="7" w:tplc="10365122" w:tentative="1">
      <w:start w:val="1"/>
      <w:numFmt w:val="aiueoFullWidth"/>
      <w:lvlText w:val="(%8)"/>
      <w:lvlJc w:val="left"/>
      <w:pPr>
        <w:tabs>
          <w:tab w:val="num" w:pos="3360"/>
        </w:tabs>
        <w:ind w:left="3360" w:hanging="420"/>
      </w:pPr>
    </w:lvl>
    <w:lvl w:ilvl="8" w:tplc="FE0C9C0C"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5"/>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CC"/>
    <w:rsid w:val="0015472E"/>
    <w:rsid w:val="00283C7A"/>
    <w:rsid w:val="006C2976"/>
    <w:rsid w:val="00747CE5"/>
    <w:rsid w:val="0099388F"/>
    <w:rsid w:val="00D31F90"/>
    <w:rsid w:val="00D731CC"/>
    <w:rsid w:val="00E33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5:chartTrackingRefBased/>
  <w15:docId w15:val="{7ABF000F-91C1-44C6-8308-D346B333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pPr>
      <w:ind w:left="540"/>
    </w:pPr>
    <w:rPr>
      <w:rFonts w:cs="Century"/>
      <w:szCs w:val="21"/>
    </w:rPr>
  </w:style>
  <w:style w:type="paragraph" w:styleId="2">
    <w:name w:val="Body Text Indent 2"/>
    <w:basedOn w:val="a"/>
    <w:pPr>
      <w:ind w:left="540" w:firstLine="150"/>
    </w:pPr>
    <w:rPr>
      <w:rFonts w:cs="Century"/>
      <w:szCs w:val="21"/>
    </w:rPr>
  </w:style>
  <w:style w:type="paragraph" w:styleId="3">
    <w:name w:val="Body Text Indent 3"/>
    <w:basedOn w:val="a"/>
    <w:pPr>
      <w:ind w:left="180"/>
    </w:pPr>
    <w:rPr>
      <w:rFonts w:cs="Century"/>
      <w:szCs w:val="21"/>
    </w:rPr>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pPr>
      <w:tabs>
        <w:tab w:val="center" w:pos="4252"/>
        <w:tab w:val="right" w:pos="8504"/>
      </w:tabs>
      <w:snapToGrid w:val="0"/>
    </w:pPr>
  </w:style>
  <w:style w:type="character" w:customStyle="1" w:styleId="a9">
    <w:name w:val="ヘッダー (文字)"/>
    <w:link w:val="a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B3AB9-3E18-4747-A3E6-BE05DED44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6076</Words>
  <Characters>542</Characters>
  <Application>Microsoft Office Word</Application>
  <DocSecurity>0</DocSecurity>
  <Lines>4</Lines>
  <Paragraphs>13</Paragraphs>
  <ScaleCrop>false</ScaleCrop>
  <HeadingPairs>
    <vt:vector size="2" baseType="variant">
      <vt:variant>
        <vt:lpstr>タイトル</vt:lpstr>
      </vt:variant>
      <vt:variant>
        <vt:i4>1</vt:i4>
      </vt:variant>
    </vt:vector>
  </HeadingPairs>
  <TitlesOfParts>
    <vt:vector size="1" baseType="lpstr">
      <vt:lpstr/>
    </vt:vector>
  </TitlesOfParts>
  <Company>hosaka</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米田　真武</dc:creator>
  <cp:keywords/>
  <cp:lastModifiedBy>監査指導課</cp:lastModifiedBy>
  <cp:revision>8</cp:revision>
  <cp:lastPrinted>1899-12-31T15:00:00Z</cp:lastPrinted>
  <dcterms:created xsi:type="dcterms:W3CDTF">2023-12-18T09:27:00Z</dcterms:created>
  <dcterms:modified xsi:type="dcterms:W3CDTF">2024-03-18T01:28:00Z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118335992</vt:i4>
  </property>
  <property fmtid="{D5CDD505-2E9C-101B-9397-08002B2CF9AE}" pid="3" name="_AuthorEmail">
    <vt:lpwstr>NishimuraKaz@mbox.pref.osaka.jp</vt:lpwstr>
  </property>
  <property fmtid="{D5CDD505-2E9C-101B-9397-08002B2CF9AE}" pid="4" name="_AuthorEmailDisplayName">
    <vt:lpwstr>西村 和義</vt:lpwstr>
  </property>
  <property fmtid="{D5CDD505-2E9C-101B-9397-08002B2CF9AE}" pid="5" name="_EmailSubject">
    <vt:lpwstr>運営規程</vt:lpwstr>
  </property>
  <property fmtid="{D5CDD505-2E9C-101B-9397-08002B2CF9AE}" pid="6" name="_ReviewingToolsShownOnce">
    <vt:lpwstr/>
  </property>
</Properties>
</file>