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42F171" w14:textId="77777777" w:rsidR="009901F2" w:rsidRPr="00AD330B" w:rsidRDefault="009901F2" w:rsidP="002868B1">
      <w:pPr>
        <w:spacing w:line="360" w:lineRule="exact"/>
        <w:jc w:val="right"/>
        <w:rPr>
          <w:rFonts w:ascii="ＭＳ ゴシック" w:eastAsia="ＭＳ ゴシック" w:hAnsi="ＭＳ ゴシック"/>
          <w:szCs w:val="28"/>
        </w:rPr>
      </w:pPr>
      <w:r w:rsidRPr="00AD330B">
        <w:rPr>
          <w:rFonts w:ascii="ＭＳ ゴシック" w:eastAsia="ＭＳ ゴシック" w:hAnsi="ＭＳ ゴシック" w:hint="eastAsia"/>
          <w:szCs w:val="28"/>
        </w:rPr>
        <w:t>（様式２）</w:t>
      </w:r>
    </w:p>
    <w:p w14:paraId="6D42F172" w14:textId="77777777" w:rsidR="002868B1" w:rsidRPr="00AD330B" w:rsidRDefault="001B2C35" w:rsidP="002868B1">
      <w:pPr>
        <w:spacing w:line="360" w:lineRule="exact"/>
        <w:jc w:val="right"/>
        <w:rPr>
          <w:rFonts w:ascii="ＭＳ ゴシック" w:eastAsia="ＭＳ ゴシック" w:hAnsi="ＭＳ ゴシック"/>
          <w:szCs w:val="28"/>
        </w:rPr>
      </w:pPr>
      <w:r w:rsidRPr="00AD330B">
        <w:rPr>
          <w:rFonts w:ascii="ＭＳ ゴシック" w:eastAsia="ＭＳ ゴシック" w:hAnsi="ＭＳ ゴシック" w:hint="eastAsia"/>
          <w:szCs w:val="28"/>
        </w:rPr>
        <w:t>（地域密着</w:t>
      </w:r>
      <w:r w:rsidR="002868B1" w:rsidRPr="00AD330B">
        <w:rPr>
          <w:rFonts w:ascii="ＭＳ ゴシック" w:eastAsia="ＭＳ ゴシック" w:hAnsi="ＭＳ ゴシック" w:hint="eastAsia"/>
          <w:szCs w:val="28"/>
        </w:rPr>
        <w:t>型）</w:t>
      </w:r>
    </w:p>
    <w:p w14:paraId="6D42F173" w14:textId="77777777" w:rsidR="00633D7B" w:rsidRPr="00AD330B" w:rsidRDefault="00386D1A" w:rsidP="00633D7B">
      <w:pPr>
        <w:spacing w:line="360" w:lineRule="exact"/>
        <w:jc w:val="center"/>
        <w:rPr>
          <w:rFonts w:ascii="ＭＳ ゴシック" w:eastAsia="ＭＳ ゴシック" w:hAnsi="ＭＳ ゴシック"/>
          <w:sz w:val="28"/>
          <w:szCs w:val="28"/>
        </w:rPr>
      </w:pPr>
      <w:r w:rsidRPr="00AD330B">
        <w:rPr>
          <w:rFonts w:ascii="ＭＳ ゴシック" w:eastAsia="ＭＳ ゴシック" w:hAnsi="ＭＳ ゴシック" w:hint="eastAsia"/>
          <w:sz w:val="28"/>
          <w:szCs w:val="28"/>
        </w:rPr>
        <w:t>欠格事項</w:t>
      </w:r>
      <w:r w:rsidR="00633D7B" w:rsidRPr="00AD330B">
        <w:rPr>
          <w:rFonts w:ascii="ＭＳ ゴシック" w:eastAsia="ＭＳ ゴシック" w:hAnsi="ＭＳ ゴシック" w:hint="eastAsia"/>
          <w:sz w:val="28"/>
          <w:szCs w:val="28"/>
        </w:rPr>
        <w:t>非該当</w:t>
      </w:r>
      <w:r w:rsidR="00415B8E" w:rsidRPr="00AD330B">
        <w:rPr>
          <w:rFonts w:ascii="ＭＳ ゴシック" w:eastAsia="ＭＳ ゴシック" w:hAnsi="ＭＳ ゴシック" w:hint="eastAsia"/>
          <w:sz w:val="28"/>
          <w:szCs w:val="28"/>
        </w:rPr>
        <w:t>誓約</w:t>
      </w:r>
      <w:r w:rsidR="00633D7B" w:rsidRPr="00AD330B">
        <w:rPr>
          <w:rFonts w:ascii="ＭＳ ゴシック" w:eastAsia="ＭＳ ゴシック" w:hAnsi="ＭＳ ゴシック" w:hint="eastAsia"/>
          <w:sz w:val="28"/>
          <w:szCs w:val="28"/>
        </w:rPr>
        <w:t>書</w:t>
      </w:r>
    </w:p>
    <w:p w14:paraId="6D42F174" w14:textId="77777777" w:rsidR="00AA0543" w:rsidRPr="00AD330B" w:rsidRDefault="00AA0543" w:rsidP="009901F2">
      <w:pPr>
        <w:snapToGrid w:val="0"/>
        <w:spacing w:line="260" w:lineRule="exact"/>
        <w:rPr>
          <w:rFonts w:ascii="ＭＳ ゴシック" w:eastAsia="ＭＳ ゴシック"/>
        </w:rPr>
      </w:pPr>
    </w:p>
    <w:p w14:paraId="6D42F175" w14:textId="77777777" w:rsidR="00AA0543" w:rsidRPr="00AD330B" w:rsidRDefault="00454EFE">
      <w:pPr>
        <w:snapToGrid w:val="0"/>
        <w:spacing w:line="260" w:lineRule="exact"/>
        <w:ind w:right="210"/>
        <w:jc w:val="right"/>
        <w:rPr>
          <w:rFonts w:ascii="ＭＳ ゴシック" w:eastAsia="ＭＳ ゴシック"/>
        </w:rPr>
      </w:pPr>
      <w:r w:rsidRPr="00AD330B">
        <w:rPr>
          <w:rFonts w:ascii="ＭＳ ゴシック" w:eastAsia="ＭＳ ゴシック" w:hint="eastAsia"/>
        </w:rPr>
        <w:t>令和</w:t>
      </w:r>
      <w:r w:rsidR="00AA0543" w:rsidRPr="00AD330B">
        <w:rPr>
          <w:rFonts w:ascii="ＭＳ ゴシック" w:eastAsia="ＭＳ ゴシック" w:hint="eastAsia"/>
        </w:rPr>
        <w:t xml:space="preserve">　　年　　月　　日</w:t>
      </w:r>
    </w:p>
    <w:p w14:paraId="6D42F176" w14:textId="77777777" w:rsidR="00AA0543" w:rsidRPr="00AD330B" w:rsidRDefault="006F159E" w:rsidP="006F159E">
      <w:pPr>
        <w:snapToGrid w:val="0"/>
        <w:spacing w:line="260" w:lineRule="exact"/>
        <w:rPr>
          <w:rFonts w:ascii="ＭＳ ゴシック" w:eastAsia="ＭＳ ゴシック"/>
        </w:rPr>
      </w:pPr>
      <w:r w:rsidRPr="00AD330B">
        <w:rPr>
          <w:rFonts w:ascii="ＭＳ ゴシック" w:eastAsia="ＭＳ ゴシック" w:hint="eastAsia"/>
        </w:rPr>
        <w:t>（あて先）</w:t>
      </w:r>
      <w:r w:rsidR="00590291" w:rsidRPr="00AD330B">
        <w:rPr>
          <w:rFonts w:ascii="ＭＳ ゴシック" w:eastAsia="ＭＳ ゴシック" w:hint="eastAsia"/>
        </w:rPr>
        <w:t>姫</w:t>
      </w:r>
      <w:r w:rsidR="00641792" w:rsidRPr="00AD330B">
        <w:rPr>
          <w:rFonts w:ascii="ＭＳ ゴシック" w:eastAsia="ＭＳ ゴシック" w:hint="eastAsia"/>
        </w:rPr>
        <w:t xml:space="preserve">　</w:t>
      </w:r>
      <w:r w:rsidR="00590291" w:rsidRPr="00AD330B">
        <w:rPr>
          <w:rFonts w:ascii="ＭＳ ゴシック" w:eastAsia="ＭＳ ゴシック" w:hint="eastAsia"/>
        </w:rPr>
        <w:t>路</w:t>
      </w:r>
      <w:r w:rsidR="00641792" w:rsidRPr="00AD330B">
        <w:rPr>
          <w:rFonts w:ascii="ＭＳ ゴシック" w:eastAsia="ＭＳ ゴシック" w:hint="eastAsia"/>
        </w:rPr>
        <w:t xml:space="preserve">　</w:t>
      </w:r>
      <w:r w:rsidR="00AA0543" w:rsidRPr="00AD330B">
        <w:rPr>
          <w:rFonts w:ascii="ＭＳ ゴシック" w:eastAsia="ＭＳ ゴシック" w:hint="eastAsia"/>
        </w:rPr>
        <w:t>市</w:t>
      </w:r>
      <w:r w:rsidR="00641792" w:rsidRPr="00AD330B">
        <w:rPr>
          <w:rFonts w:ascii="ＭＳ ゴシック" w:eastAsia="ＭＳ ゴシック" w:hint="eastAsia"/>
        </w:rPr>
        <w:t xml:space="preserve">　</w:t>
      </w:r>
      <w:r w:rsidRPr="00AD330B">
        <w:rPr>
          <w:rFonts w:ascii="ＭＳ ゴシック" w:eastAsia="ＭＳ ゴシック" w:hint="eastAsia"/>
        </w:rPr>
        <w:t xml:space="preserve">長　</w:t>
      </w:r>
    </w:p>
    <w:p w14:paraId="6D42F177" w14:textId="77777777" w:rsidR="007151B5" w:rsidRPr="00AD330B" w:rsidRDefault="007151B5" w:rsidP="002B60D7">
      <w:pPr>
        <w:snapToGrid w:val="0"/>
        <w:spacing w:line="260" w:lineRule="exact"/>
        <w:rPr>
          <w:rFonts w:ascii="ＭＳ ゴシック" w:eastAsia="ＭＳ ゴシック"/>
        </w:rPr>
      </w:pPr>
    </w:p>
    <w:p w14:paraId="6D42F178" w14:textId="77777777" w:rsidR="007151B5" w:rsidRPr="00AD330B" w:rsidRDefault="00633D7B" w:rsidP="007151B5">
      <w:pPr>
        <w:snapToGrid w:val="0"/>
        <w:spacing w:line="260" w:lineRule="exact"/>
        <w:ind w:firstLineChars="1700" w:firstLine="3570"/>
        <w:rPr>
          <w:rFonts w:ascii="ＭＳ ゴシック" w:eastAsia="ＭＳ ゴシック"/>
        </w:rPr>
      </w:pPr>
      <w:r w:rsidRPr="00AD330B">
        <w:rPr>
          <w:rFonts w:ascii="ＭＳ ゴシック" w:eastAsia="ＭＳ ゴシック" w:hint="eastAsia"/>
        </w:rPr>
        <w:t>申出者</w:t>
      </w:r>
      <w:r w:rsidR="00641792" w:rsidRPr="00AD330B">
        <w:rPr>
          <w:rFonts w:ascii="ＭＳ ゴシック" w:eastAsia="ＭＳ ゴシック" w:hint="eastAsia"/>
        </w:rPr>
        <w:t xml:space="preserve">　住　　　所</w:t>
      </w:r>
    </w:p>
    <w:p w14:paraId="6D42F179" w14:textId="77777777" w:rsidR="00AA0543" w:rsidRPr="00AD330B" w:rsidRDefault="00AA0543">
      <w:pPr>
        <w:snapToGrid w:val="0"/>
        <w:spacing w:line="260" w:lineRule="exact"/>
        <w:rPr>
          <w:rFonts w:ascii="ＭＳ ゴシック" w:eastAsia="ＭＳ ゴシック"/>
        </w:rPr>
      </w:pPr>
    </w:p>
    <w:p w14:paraId="6D42F17A" w14:textId="77777777" w:rsidR="00AA0543" w:rsidRPr="00AD330B" w:rsidRDefault="00641792">
      <w:pPr>
        <w:snapToGrid w:val="0"/>
        <w:spacing w:line="260" w:lineRule="exact"/>
        <w:ind w:firstLineChars="2100" w:firstLine="4410"/>
        <w:rPr>
          <w:rFonts w:ascii="ＭＳ ゴシック" w:eastAsia="ＭＳ ゴシック"/>
        </w:rPr>
      </w:pPr>
      <w:r w:rsidRPr="00AD330B">
        <w:rPr>
          <w:rFonts w:ascii="ＭＳ ゴシック" w:eastAsia="ＭＳ ゴシック" w:hint="eastAsia"/>
        </w:rPr>
        <w:t>法　人　名</w:t>
      </w:r>
    </w:p>
    <w:p w14:paraId="6D42F17B" w14:textId="77777777" w:rsidR="00AA0543" w:rsidRPr="00AD330B" w:rsidRDefault="00AA0543" w:rsidP="002B60D7">
      <w:pPr>
        <w:snapToGrid w:val="0"/>
        <w:spacing w:line="260" w:lineRule="exact"/>
        <w:rPr>
          <w:rFonts w:ascii="ＭＳ ゴシック" w:eastAsia="ＭＳ ゴシック"/>
        </w:rPr>
      </w:pPr>
    </w:p>
    <w:p w14:paraId="6D42F17C" w14:textId="77777777" w:rsidR="00AA0543" w:rsidRPr="00AD330B" w:rsidRDefault="00647FE5" w:rsidP="009901F2">
      <w:pPr>
        <w:snapToGrid w:val="0"/>
        <w:spacing w:line="260" w:lineRule="exact"/>
        <w:ind w:firstLineChars="2100" w:firstLine="4410"/>
        <w:rPr>
          <w:rFonts w:ascii="ＭＳ ゴシック" w:eastAsia="ＭＳ ゴシック"/>
        </w:rPr>
      </w:pPr>
      <w:r>
        <w:rPr>
          <w:rFonts w:ascii="ＭＳ ゴシック" w:eastAsia="ＭＳ ゴシック" w:hint="eastAsia"/>
        </w:rPr>
        <w:t>代表者</w:t>
      </w:r>
      <w:r w:rsidR="00641792" w:rsidRPr="00AD330B">
        <w:rPr>
          <w:rFonts w:ascii="ＭＳ ゴシック" w:eastAsia="ＭＳ ゴシック" w:hint="eastAsia"/>
        </w:rPr>
        <w:t>（予定者）</w:t>
      </w:r>
      <w:r w:rsidR="00AA0543" w:rsidRPr="00AD330B">
        <w:rPr>
          <w:rFonts w:ascii="ＭＳ ゴシック" w:eastAsia="ＭＳ ゴシック" w:hint="eastAsia"/>
        </w:rPr>
        <w:t xml:space="preserve">　　　　　　　　　　　　　　　</w:t>
      </w:r>
    </w:p>
    <w:p w14:paraId="6D42F17D" w14:textId="77777777" w:rsidR="00AA0543" w:rsidRPr="00647FE5" w:rsidRDefault="00AA0543">
      <w:pPr>
        <w:snapToGrid w:val="0"/>
        <w:spacing w:line="260" w:lineRule="exact"/>
        <w:rPr>
          <w:rFonts w:eastAsia="ＭＳ ゴシック"/>
          <w:szCs w:val="21"/>
        </w:rPr>
      </w:pPr>
    </w:p>
    <w:p w14:paraId="6D42F17E" w14:textId="77777777" w:rsidR="00AA0543" w:rsidRPr="00AD330B" w:rsidRDefault="00647FE5" w:rsidP="00633D7B">
      <w:pPr>
        <w:snapToGrid w:val="0"/>
        <w:spacing w:line="260" w:lineRule="exact"/>
        <w:ind w:firstLineChars="100" w:firstLine="210"/>
        <w:rPr>
          <w:rFonts w:eastAsia="ＭＳ ゴシック"/>
          <w:szCs w:val="21"/>
        </w:rPr>
      </w:pPr>
      <w:r>
        <w:rPr>
          <w:rFonts w:ascii="ＭＳ ゴシック" w:eastAsia="ＭＳ ゴシック" w:hAnsi="ＭＳ ゴシック" w:hint="eastAsia"/>
          <w:szCs w:val="21"/>
        </w:rPr>
        <w:t>代表者</w:t>
      </w:r>
      <w:r w:rsidR="00641792" w:rsidRPr="00AD330B">
        <w:rPr>
          <w:rFonts w:ascii="ＭＳ ゴシック" w:eastAsia="ＭＳ ゴシック" w:hAnsi="ＭＳ ゴシック" w:hint="eastAsia"/>
          <w:szCs w:val="21"/>
        </w:rPr>
        <w:t>（</w:t>
      </w:r>
      <w:r w:rsidR="00633D7B" w:rsidRPr="00AD330B">
        <w:rPr>
          <w:rFonts w:ascii="ＭＳ ゴシック" w:eastAsia="ＭＳ ゴシック" w:hAnsi="ＭＳ ゴシック" w:hint="eastAsia"/>
          <w:szCs w:val="21"/>
        </w:rPr>
        <w:t>予定者</w:t>
      </w:r>
      <w:r w:rsidR="00641792" w:rsidRPr="00AD330B">
        <w:rPr>
          <w:rFonts w:ascii="ＭＳ ゴシック" w:eastAsia="ＭＳ ゴシック" w:hAnsi="ＭＳ ゴシック" w:hint="eastAsia"/>
          <w:szCs w:val="21"/>
        </w:rPr>
        <w:t>）</w:t>
      </w:r>
      <w:r w:rsidR="00337E83" w:rsidRPr="00AD330B">
        <w:rPr>
          <w:rFonts w:ascii="ＭＳ ゴシック" w:eastAsia="ＭＳ ゴシック" w:hAnsi="ＭＳ ゴシック" w:hint="eastAsia"/>
          <w:szCs w:val="21"/>
        </w:rPr>
        <w:t>、役員</w:t>
      </w:r>
      <w:r w:rsidR="00633D7B" w:rsidRPr="00AD330B">
        <w:rPr>
          <w:rFonts w:ascii="ＭＳ ゴシック" w:eastAsia="ＭＳ ゴシック" w:hAnsi="ＭＳ ゴシック" w:hint="eastAsia"/>
          <w:szCs w:val="21"/>
        </w:rPr>
        <w:t>及び施設長</w:t>
      </w:r>
      <w:r w:rsidR="005A485D" w:rsidRPr="00AD330B">
        <w:rPr>
          <w:rFonts w:ascii="ＭＳ ゴシック" w:eastAsia="ＭＳ ゴシック" w:hAnsi="ＭＳ ゴシック" w:hint="eastAsia"/>
          <w:szCs w:val="21"/>
        </w:rPr>
        <w:t>（管理者）</w:t>
      </w:r>
      <w:r w:rsidR="00633D7B" w:rsidRPr="00AD330B">
        <w:rPr>
          <w:rFonts w:ascii="ＭＳ ゴシック" w:eastAsia="ＭＳ ゴシック" w:hAnsi="ＭＳ ゴシック" w:hint="eastAsia"/>
          <w:szCs w:val="21"/>
        </w:rPr>
        <w:t>予定者</w:t>
      </w:r>
      <w:r w:rsidR="009A44FD" w:rsidRPr="00AD330B">
        <w:rPr>
          <w:rFonts w:ascii="ＭＳ ゴシック" w:eastAsia="ＭＳ ゴシック" w:hAnsi="ＭＳ ゴシック" w:hint="eastAsia"/>
          <w:szCs w:val="21"/>
        </w:rPr>
        <w:t>等</w:t>
      </w:r>
      <w:r w:rsidR="00AA0543" w:rsidRPr="00AD330B">
        <w:rPr>
          <w:rFonts w:eastAsia="ＭＳ ゴシック" w:hint="eastAsia"/>
          <w:szCs w:val="21"/>
        </w:rPr>
        <w:t>が下記のいずれにも該当しない者であることを誓約します。</w:t>
      </w:r>
    </w:p>
    <w:p w14:paraId="6D42F17F" w14:textId="77777777" w:rsidR="00AA0543" w:rsidRPr="00AD330B" w:rsidRDefault="00AA0543">
      <w:pPr>
        <w:snapToGrid w:val="0"/>
        <w:spacing w:line="260" w:lineRule="exact"/>
        <w:rPr>
          <w:rFonts w:eastAsia="ＭＳ ゴシック"/>
          <w:szCs w:val="21"/>
        </w:rPr>
      </w:pPr>
    </w:p>
    <w:p w14:paraId="6D42F180" w14:textId="77777777" w:rsidR="00A937D7" w:rsidRPr="00AD330B" w:rsidRDefault="00AA0543" w:rsidP="00A937D7">
      <w:pPr>
        <w:pStyle w:val="a8"/>
      </w:pPr>
      <w:r w:rsidRPr="00AD330B">
        <w:rPr>
          <w:rFonts w:hint="eastAsia"/>
        </w:rPr>
        <w:t>記</w:t>
      </w:r>
    </w:p>
    <w:p w14:paraId="6D42F181" w14:textId="77777777" w:rsidR="00A937D7" w:rsidRPr="00AD330B" w:rsidRDefault="00A937D7" w:rsidP="00A937D7"/>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3809D0" w:rsidRPr="00AD330B" w14:paraId="6D42F18F" w14:textId="77777777" w:rsidTr="001C7FBA">
        <w:trPr>
          <w:trHeight w:val="3506"/>
        </w:trPr>
        <w:tc>
          <w:tcPr>
            <w:tcW w:w="9470" w:type="dxa"/>
            <w:vAlign w:val="center"/>
          </w:tcPr>
          <w:p w14:paraId="6D42F182" w14:textId="77777777" w:rsidR="003809D0" w:rsidRPr="00AD330B"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w:t>
            </w:r>
            <w:r w:rsidR="009901F2" w:rsidRPr="00AD330B">
              <w:rPr>
                <w:rFonts w:ascii="ＭＳ ゴシック" w:eastAsia="ＭＳ ゴシック" w:hAnsi="ＭＳ ゴシック" w:hint="eastAsia"/>
                <w:snapToGrid w:val="0"/>
                <w:sz w:val="20"/>
                <w:szCs w:val="20"/>
              </w:rPr>
              <w:t>社会福祉法</w:t>
            </w:r>
            <w:r w:rsidRPr="00AD330B">
              <w:rPr>
                <w:rFonts w:ascii="ＭＳ ゴシック" w:eastAsia="ＭＳ ゴシック" w:hAnsi="ＭＳ ゴシック" w:hint="eastAsia"/>
                <w:snapToGrid w:val="0"/>
                <w:sz w:val="20"/>
                <w:szCs w:val="20"/>
              </w:rPr>
              <w:t>の欠格事項該当者】</w:t>
            </w:r>
            <w:r w:rsidR="00DD1F54">
              <w:rPr>
                <w:rFonts w:ascii="ＭＳ ゴシック" w:eastAsia="ＭＳ ゴシック" w:hAnsi="ＭＳ ゴシック" w:hint="eastAsia"/>
                <w:snapToGrid w:val="0"/>
                <w:sz w:val="20"/>
                <w:szCs w:val="20"/>
              </w:rPr>
              <w:t xml:space="preserve">　</w:t>
            </w:r>
            <w:r w:rsidR="00DD1F54" w:rsidRPr="00DD1F54">
              <w:rPr>
                <w:rFonts w:ascii="ＭＳ ゴシック" w:eastAsia="ＭＳ ゴシック" w:hAnsi="ＭＳ ゴシック" w:hint="eastAsia"/>
                <w:snapToGrid w:val="0"/>
                <w:sz w:val="20"/>
                <w:szCs w:val="20"/>
                <w:u w:val="single"/>
              </w:rPr>
              <w:t>※社会福祉法人のみ</w:t>
            </w:r>
          </w:p>
          <w:p w14:paraId="6D42F183" w14:textId="77777777" w:rsidR="003809D0" w:rsidRPr="00AD330B"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p>
          <w:p w14:paraId="6D42F184" w14:textId="77777777" w:rsidR="003809D0" w:rsidRPr="00AD330B" w:rsidRDefault="003809D0"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（参考：社会福祉法第</w:t>
            </w:r>
            <w:r w:rsidR="009901F2" w:rsidRPr="00AD330B">
              <w:rPr>
                <w:rFonts w:ascii="ＭＳ ゴシック" w:eastAsia="ＭＳ ゴシック" w:hAnsi="ＭＳ ゴシック" w:hint="eastAsia"/>
                <w:snapToGrid w:val="0"/>
                <w:sz w:val="20"/>
                <w:szCs w:val="20"/>
              </w:rPr>
              <w:t>４４</w:t>
            </w:r>
            <w:r w:rsidRPr="00AD330B">
              <w:rPr>
                <w:rFonts w:ascii="ＭＳ ゴシック" w:eastAsia="ＭＳ ゴシック" w:hAnsi="ＭＳ ゴシック" w:hint="eastAsia"/>
                <w:snapToGrid w:val="0"/>
                <w:sz w:val="20"/>
                <w:szCs w:val="20"/>
              </w:rPr>
              <w:t>条第</w:t>
            </w:r>
            <w:r w:rsidR="009901F2" w:rsidRPr="00AD330B">
              <w:rPr>
                <w:rFonts w:ascii="ＭＳ ゴシック" w:eastAsia="ＭＳ ゴシック" w:hAnsi="ＭＳ ゴシック" w:hint="eastAsia"/>
                <w:snapToGrid w:val="0"/>
                <w:sz w:val="20"/>
                <w:szCs w:val="20"/>
              </w:rPr>
              <w:t>１</w:t>
            </w:r>
            <w:r w:rsidRPr="00AD330B">
              <w:rPr>
                <w:rFonts w:ascii="ＭＳ ゴシック" w:eastAsia="ＭＳ ゴシック" w:hAnsi="ＭＳ ゴシック" w:hint="eastAsia"/>
                <w:snapToGrid w:val="0"/>
                <w:sz w:val="20"/>
                <w:szCs w:val="20"/>
              </w:rPr>
              <w:t>項）</w:t>
            </w:r>
          </w:p>
          <w:p w14:paraId="6D42F185" w14:textId="77777777" w:rsidR="003809D0" w:rsidRPr="00AD330B" w:rsidRDefault="009901F2" w:rsidP="003809D0">
            <w:pPr>
              <w:snapToGrid w:val="0"/>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 xml:space="preserve">第四十四条　</w:t>
            </w:r>
            <w:hyperlink r:id="rId7" w:history="1">
              <w:r w:rsidRPr="00AD330B">
                <w:rPr>
                  <w:rStyle w:val="a3"/>
                  <w:rFonts w:ascii="ＭＳ ゴシック" w:eastAsia="ＭＳ ゴシック" w:hAnsi="ＭＳ ゴシック" w:hint="eastAsia"/>
                  <w:snapToGrid w:val="0"/>
                  <w:color w:val="auto"/>
                  <w:sz w:val="20"/>
                  <w:szCs w:val="20"/>
                </w:rPr>
                <w:t>第四十条第一項</w:t>
              </w:r>
            </w:hyperlink>
            <w:r w:rsidRPr="00AD330B">
              <w:rPr>
                <w:rFonts w:ascii="ＭＳ ゴシック" w:eastAsia="ＭＳ ゴシック" w:hAnsi="ＭＳ ゴシック" w:hint="eastAsia"/>
                <w:snapToGrid w:val="0"/>
                <w:sz w:val="20"/>
                <w:szCs w:val="20"/>
              </w:rPr>
              <w:t>の規定は、役員について準用する。</w:t>
            </w:r>
          </w:p>
          <w:p w14:paraId="6D42F186" w14:textId="77777777" w:rsidR="003809D0" w:rsidRPr="00AD330B" w:rsidRDefault="003809D0" w:rsidP="006F3336">
            <w:pPr>
              <w:snapToGrid w:val="0"/>
              <w:spacing w:line="220" w:lineRule="exact"/>
              <w:ind w:leftChars="21" w:left="256" w:hangingChars="106" w:hanging="212"/>
              <w:rPr>
                <w:rFonts w:ascii="ＭＳ ゴシック" w:eastAsia="ＭＳ ゴシック" w:hAnsi="ＭＳ ゴシック"/>
                <w:snapToGrid w:val="0"/>
                <w:sz w:val="20"/>
                <w:szCs w:val="20"/>
              </w:rPr>
            </w:pPr>
          </w:p>
          <w:p w14:paraId="6D42F187" w14:textId="77777777"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（参考：社会福祉法第４０条第１項）</w:t>
            </w:r>
          </w:p>
          <w:p w14:paraId="6D42F188" w14:textId="77777777"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第四十条　次に掲げる者は、評議員となることができない。</w:t>
            </w:r>
          </w:p>
          <w:p w14:paraId="6D42F189" w14:textId="77777777" w:rsidR="009901F2" w:rsidRPr="00AD330B" w:rsidRDefault="009901F2" w:rsidP="009901F2">
            <w:pPr>
              <w:snapToGrid w:val="0"/>
              <w:spacing w:line="220" w:lineRule="exact"/>
              <w:ind w:leftChars="21" w:left="256" w:hangingChars="106" w:hanging="212"/>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一　法人</w:t>
            </w:r>
          </w:p>
          <w:p w14:paraId="6D42F18A" w14:textId="77777777" w:rsidR="00ED6EA1" w:rsidRPr="00144E89" w:rsidRDefault="00ED6EA1" w:rsidP="00ED6EA1">
            <w:pPr>
              <w:snapToGrid w:val="0"/>
              <w:spacing w:line="220" w:lineRule="exact"/>
              <w:ind w:leftChars="21" w:left="256" w:hangingChars="106" w:hanging="212"/>
              <w:rPr>
                <w:rFonts w:ascii="ＭＳ ゴシック" w:eastAsia="ＭＳ ゴシック" w:hAnsi="ＭＳ ゴシック"/>
                <w:snapToGrid w:val="0"/>
                <w:sz w:val="20"/>
                <w:szCs w:val="20"/>
              </w:rPr>
            </w:pPr>
            <w:r w:rsidRPr="000E1A2E">
              <w:rPr>
                <w:rFonts w:ascii="ＭＳ ゴシック" w:eastAsia="ＭＳ ゴシック" w:hAnsi="ＭＳ ゴシック" w:hint="eastAsia"/>
                <w:snapToGrid w:val="0"/>
                <w:sz w:val="20"/>
                <w:szCs w:val="20"/>
              </w:rPr>
              <w:t xml:space="preserve">二　</w:t>
            </w:r>
            <w:r w:rsidRPr="00144E89">
              <w:rPr>
                <w:rFonts w:ascii="ＭＳ ゴシック" w:eastAsia="ＭＳ ゴシック" w:hAnsi="ＭＳ ゴシック" w:hint="eastAsia"/>
                <w:snapToGrid w:val="0"/>
                <w:sz w:val="20"/>
                <w:szCs w:val="20"/>
              </w:rPr>
              <w:t>心身の故障のため職務を適正に執行することができない者として厚生労働省令で定めるもの</w:t>
            </w:r>
          </w:p>
          <w:p w14:paraId="6D42F18B" w14:textId="77777777" w:rsidR="00ED6EA1" w:rsidRPr="00144E89" w:rsidRDefault="00ED6EA1" w:rsidP="00ED6EA1">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三　生活保護法、児童福祉法、老人福祉法、身体障害者福祉法又はこの法律の規定に違反して刑に処せられ、その執行を終わり、又は執行を受けることがなくなるまでの者</w:t>
            </w:r>
          </w:p>
          <w:p w14:paraId="6D42F18C" w14:textId="77777777" w:rsidR="00ED6EA1" w:rsidRPr="00144E89" w:rsidRDefault="00ED6EA1" w:rsidP="00ED6EA1">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四　前号に該当する者を除くほか、拘禁刑以上の刑に処せられ、その執行を終わり、又は執行を受けることがなくなるまでの者</w:t>
            </w:r>
          </w:p>
          <w:p w14:paraId="6D42F18D" w14:textId="77777777" w:rsidR="00ED6EA1" w:rsidRPr="00144E89" w:rsidRDefault="00ED6EA1" w:rsidP="00ED6EA1">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五　第五十六条第八項の規定による所轄庁の解散命令により解散を命ぜられた社会福祉法人の解散当時の役員</w:t>
            </w:r>
          </w:p>
          <w:p w14:paraId="6D42F18E" w14:textId="77777777" w:rsidR="00DD1F54" w:rsidRPr="00AD330B" w:rsidRDefault="00ED6EA1" w:rsidP="00ED6EA1">
            <w:pPr>
              <w:snapToGrid w:val="0"/>
              <w:spacing w:line="220" w:lineRule="exact"/>
              <w:ind w:leftChars="21" w:left="256" w:hangingChars="106" w:hanging="212"/>
              <w:rPr>
                <w:rFonts w:ascii="ＭＳ ゴシック" w:eastAsia="ＭＳ ゴシック" w:hAnsi="ＭＳ ゴシック"/>
                <w:snapToGrid w:val="0"/>
                <w:sz w:val="20"/>
                <w:szCs w:val="20"/>
              </w:rPr>
            </w:pPr>
            <w:r w:rsidRPr="00144E89">
              <w:rPr>
                <w:rFonts w:ascii="ＭＳ ゴシック" w:eastAsia="ＭＳ ゴシック" w:hAnsi="ＭＳ ゴシック" w:hint="eastAsia"/>
                <w:snapToGrid w:val="0"/>
                <w:sz w:val="20"/>
                <w:szCs w:val="20"/>
              </w:rPr>
              <w:t>六　暴力団員による不当な行為の防止等に関する法律(平成三年法律第七十七号)第二条第六号に規定する暴力団員(以下この号において「暴力団員」という。)又は暴力団員でなくなつた日から五年を経過しない者(第百二十八条第一号ニ及び第三号において「暴力団員等」という。)</w:t>
            </w:r>
            <w:r w:rsidRPr="00144E89">
              <w:rPr>
                <w:rFonts w:ascii="ＭＳ ゴシック" w:eastAsia="ＭＳ ゴシック" w:hAnsi="ＭＳ ゴシック"/>
                <w:snapToGrid w:val="0"/>
                <w:sz w:val="20"/>
                <w:szCs w:val="20"/>
              </w:rPr>
              <w:t xml:space="preserve"> </w:t>
            </w:r>
          </w:p>
        </w:tc>
      </w:tr>
    </w:tbl>
    <w:p w14:paraId="6D42F190" w14:textId="77777777" w:rsidR="003809D0" w:rsidRPr="00AD330B" w:rsidRDefault="003809D0">
      <w:pPr>
        <w:snapToGrid w:val="0"/>
        <w:spacing w:line="260" w:lineRule="exact"/>
        <w:rPr>
          <w:rFonts w:eastAsia="ＭＳ ゴシック"/>
          <w:szCs w:val="21"/>
        </w:rPr>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AA0543" w:rsidRPr="00AD330B" w14:paraId="6D42F1A8" w14:textId="77777777" w:rsidTr="00DD1F54">
        <w:trPr>
          <w:trHeight w:val="274"/>
        </w:trPr>
        <w:tc>
          <w:tcPr>
            <w:tcW w:w="9470" w:type="dxa"/>
          </w:tcPr>
          <w:p w14:paraId="6D42F191" w14:textId="77777777" w:rsidR="00AA0543" w:rsidRPr="00AD330B" w:rsidRDefault="000222DB" w:rsidP="00A01673">
            <w:pPr>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【介護保険法</w:t>
            </w:r>
            <w:r w:rsidR="00535ADA" w:rsidRPr="00AD330B">
              <w:rPr>
                <w:rFonts w:ascii="ＭＳ ゴシック" w:eastAsia="ＭＳ ゴシック" w:hAnsi="ＭＳ ゴシック" w:hint="eastAsia"/>
                <w:snapToGrid w:val="0"/>
                <w:sz w:val="20"/>
                <w:szCs w:val="20"/>
              </w:rPr>
              <w:t>第７８条の２第４項</w:t>
            </w:r>
            <w:r w:rsidR="00DC373B" w:rsidRPr="00AD330B">
              <w:rPr>
                <w:rFonts w:ascii="ＭＳ ゴシック" w:eastAsia="ＭＳ ゴシック" w:hAnsi="ＭＳ ゴシック" w:hint="eastAsia"/>
                <w:snapToGrid w:val="0"/>
                <w:sz w:val="20"/>
                <w:szCs w:val="20"/>
              </w:rPr>
              <w:t>の欠格事項</w:t>
            </w:r>
            <w:r w:rsidR="00535ADA" w:rsidRPr="00AD330B">
              <w:rPr>
                <w:rFonts w:ascii="ＭＳ ゴシック" w:eastAsia="ＭＳ ゴシック" w:hAnsi="ＭＳ ゴシック" w:hint="eastAsia"/>
                <w:snapToGrid w:val="0"/>
                <w:sz w:val="20"/>
                <w:szCs w:val="20"/>
              </w:rPr>
              <w:t>該当者】</w:t>
            </w:r>
          </w:p>
          <w:p w14:paraId="6D42F192" w14:textId="77777777" w:rsidR="00535ADA" w:rsidRPr="00AD330B" w:rsidRDefault="00535ADA" w:rsidP="00A01673">
            <w:pPr>
              <w:spacing w:line="240" w:lineRule="exact"/>
              <w:ind w:leftChars="50" w:left="205" w:hangingChars="50" w:hanging="100"/>
              <w:rPr>
                <w:rFonts w:ascii="ＭＳ ゴシック" w:eastAsia="ＭＳ ゴシック" w:hAnsi="ＭＳ ゴシック"/>
                <w:snapToGrid w:val="0"/>
                <w:sz w:val="20"/>
                <w:szCs w:val="20"/>
              </w:rPr>
            </w:pPr>
          </w:p>
          <w:p w14:paraId="6D42F193" w14:textId="77777777" w:rsidR="00535ADA" w:rsidRPr="00AD330B" w:rsidRDefault="00535ADA" w:rsidP="00A01673">
            <w:pPr>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 xml:space="preserve">（参考: </w:t>
            </w:r>
            <w:r w:rsidR="000222DB" w:rsidRPr="00AD330B">
              <w:rPr>
                <w:rFonts w:ascii="ＭＳ ゴシック" w:eastAsia="ＭＳ ゴシック" w:hAnsi="ＭＳ ゴシック" w:hint="eastAsia"/>
                <w:snapToGrid w:val="0"/>
                <w:sz w:val="20"/>
                <w:szCs w:val="20"/>
              </w:rPr>
              <w:t>介護保険法</w:t>
            </w:r>
            <w:r w:rsidR="00A01673" w:rsidRPr="00AD330B">
              <w:rPr>
                <w:rFonts w:ascii="ＭＳ ゴシック" w:eastAsia="ＭＳ ゴシック" w:hAnsi="ＭＳ ゴシック" w:hint="eastAsia"/>
                <w:snapToGrid w:val="0"/>
                <w:sz w:val="20"/>
                <w:szCs w:val="20"/>
              </w:rPr>
              <w:t>第７８条の２第４項</w:t>
            </w:r>
            <w:r w:rsidRPr="00AD330B">
              <w:rPr>
                <w:rFonts w:ascii="ＭＳ ゴシック" w:eastAsia="ＭＳ ゴシック" w:hAnsi="ＭＳ ゴシック" w:hint="eastAsia"/>
                <w:snapToGrid w:val="0"/>
                <w:sz w:val="20"/>
                <w:szCs w:val="20"/>
              </w:rPr>
              <w:t>）</w:t>
            </w:r>
          </w:p>
          <w:p w14:paraId="6D42F194"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４　市町村長は、</w:t>
            </w:r>
            <w:hyperlink r:id="rId8" w:history="1">
              <w:r w:rsidRPr="00AD330B">
                <w:rPr>
                  <w:rStyle w:val="a3"/>
                  <w:rFonts w:eastAsia="ＭＳ ゴシック" w:hAnsi="ＭＳ ゴシック" w:cs="ＭＳ ゴシック" w:hint="eastAsia"/>
                  <w:color w:val="auto"/>
                  <w:sz w:val="20"/>
                  <w:szCs w:val="20"/>
                  <w:u w:val="none"/>
                </w:rPr>
                <w:t>第一項</w:t>
              </w:r>
            </w:hyperlink>
            <w:r w:rsidRPr="00AD330B">
              <w:rPr>
                <w:rFonts w:eastAsia="ＭＳ ゴシック" w:hAnsi="ＭＳ ゴシック" w:cs="ＭＳ ゴシック" w:hint="eastAsia"/>
                <w:sz w:val="20"/>
                <w:szCs w:val="20"/>
              </w:rPr>
              <w:t>の申請があった場合において、</w:t>
            </w:r>
            <w:hyperlink r:id="rId9" w:history="1">
              <w:r w:rsidRPr="00AD330B">
                <w:rPr>
                  <w:rStyle w:val="a3"/>
                  <w:rFonts w:eastAsia="ＭＳ ゴシック" w:hAnsi="ＭＳ ゴシック" w:cs="ＭＳ ゴシック" w:hint="eastAsia"/>
                  <w:color w:val="auto"/>
                  <w:sz w:val="20"/>
                  <w:szCs w:val="20"/>
                  <w:u w:val="none"/>
                </w:rPr>
                <w:t>次の各号</w:t>
              </w:r>
            </w:hyperlink>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病院又は診療所により行われる複合型サービス</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厚生労働省令で定めるものに限る。</w:t>
            </w:r>
            <w:hyperlink r:id="rId10" w:history="1">
              <w:r w:rsidRPr="00AD330B">
                <w:rPr>
                  <w:rStyle w:val="a3"/>
                  <w:rFonts w:eastAsia="ＭＳ ゴシック" w:hAnsi="ＭＳ ゴシック" w:cs="ＭＳ ゴシック" w:hint="eastAsia"/>
                  <w:color w:val="auto"/>
                  <w:sz w:val="20"/>
                  <w:szCs w:val="20"/>
                  <w:u w:val="none"/>
                </w:rPr>
                <w:t>第六項</w:t>
              </w:r>
            </w:hyperlink>
            <w:r w:rsidRPr="00AD330B">
              <w:rPr>
                <w:rFonts w:eastAsia="ＭＳ ゴシック" w:hAnsi="ＭＳ ゴシック" w:cs="ＭＳ ゴシック" w:hint="eastAsia"/>
                <w:sz w:val="20"/>
                <w:szCs w:val="20"/>
              </w:rPr>
              <w:t>において同じ。</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に係る指定の申請にあっては、</w:t>
            </w:r>
            <w:hyperlink r:id="rId11" w:history="1">
              <w:r w:rsidRPr="00AD330B">
                <w:rPr>
                  <w:rStyle w:val="a3"/>
                  <w:rFonts w:eastAsia="ＭＳ ゴシック" w:hAnsi="ＭＳ ゴシック" w:cs="ＭＳ ゴシック" w:hint="eastAsia"/>
                  <w:color w:val="auto"/>
                  <w:sz w:val="20"/>
                  <w:szCs w:val="20"/>
                  <w:u w:val="none"/>
                </w:rPr>
                <w:t>第六号の二</w:t>
              </w:r>
            </w:hyperlink>
            <w:r w:rsidRPr="00AD330B">
              <w:rPr>
                <w:rFonts w:eastAsia="ＭＳ ゴシック" w:hAnsi="ＭＳ ゴシック" w:cs="ＭＳ ゴシック" w:hint="eastAsia"/>
                <w:sz w:val="20"/>
                <w:szCs w:val="20"/>
              </w:rPr>
              <w:t>、</w:t>
            </w:r>
            <w:hyperlink r:id="rId12" w:history="1">
              <w:r w:rsidRPr="00AD330B">
                <w:rPr>
                  <w:rStyle w:val="a3"/>
                  <w:rFonts w:eastAsia="ＭＳ ゴシック" w:hAnsi="ＭＳ ゴシック" w:cs="ＭＳ ゴシック" w:hint="eastAsia"/>
                  <w:color w:val="auto"/>
                  <w:sz w:val="20"/>
                  <w:szCs w:val="20"/>
                  <w:u w:val="none"/>
                </w:rPr>
                <w:t>第六号の三</w:t>
              </w:r>
            </w:hyperlink>
            <w:r w:rsidRPr="00AD330B">
              <w:rPr>
                <w:rFonts w:eastAsia="ＭＳ ゴシック" w:hAnsi="ＭＳ ゴシック" w:cs="ＭＳ ゴシック" w:hint="eastAsia"/>
                <w:sz w:val="20"/>
                <w:szCs w:val="20"/>
              </w:rPr>
              <w:t>、</w:t>
            </w:r>
            <w:hyperlink r:id="rId13" w:history="1">
              <w:r w:rsidRPr="00AD330B">
                <w:rPr>
                  <w:rStyle w:val="a3"/>
                  <w:rFonts w:eastAsia="ＭＳ ゴシック" w:hAnsi="ＭＳ ゴシック" w:cs="ＭＳ ゴシック" w:hint="eastAsia"/>
                  <w:color w:val="auto"/>
                  <w:sz w:val="20"/>
                  <w:szCs w:val="20"/>
                  <w:u w:val="none"/>
                </w:rPr>
                <w:t>第十号</w:t>
              </w:r>
            </w:hyperlink>
            <w:r w:rsidRPr="00AD330B">
              <w:rPr>
                <w:rFonts w:eastAsia="ＭＳ ゴシック" w:hAnsi="ＭＳ ゴシック" w:cs="ＭＳ ゴシック" w:hint="eastAsia"/>
                <w:sz w:val="20"/>
                <w:szCs w:val="20"/>
              </w:rPr>
              <w:t>及び</w:t>
            </w:r>
            <w:hyperlink r:id="rId14" w:history="1">
              <w:r w:rsidRPr="00AD330B">
                <w:rPr>
                  <w:rStyle w:val="a3"/>
                  <w:rFonts w:eastAsia="ＭＳ ゴシック" w:hAnsi="ＭＳ ゴシック" w:cs="ＭＳ ゴシック" w:hint="eastAsia"/>
                  <w:color w:val="auto"/>
                  <w:sz w:val="20"/>
                  <w:szCs w:val="20"/>
                  <w:u w:val="none"/>
                </w:rPr>
                <w:t>第十二号</w:t>
              </w:r>
            </w:hyperlink>
            <w:r w:rsidRPr="00AD330B">
              <w:rPr>
                <w:rFonts w:eastAsia="ＭＳ ゴシック" w:hAnsi="ＭＳ ゴシック" w:cs="ＭＳ ゴシック" w:hint="eastAsia"/>
                <w:sz w:val="20"/>
                <w:szCs w:val="20"/>
              </w:rPr>
              <w:t>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のいずれかに該当するときは、</w:t>
            </w:r>
            <w:hyperlink r:id="rId15" w:history="1">
              <w:r w:rsidRPr="00AD330B">
                <w:rPr>
                  <w:rStyle w:val="a3"/>
                  <w:rFonts w:eastAsia="ＭＳ ゴシック" w:hAnsi="ＭＳ ゴシック" w:cs="ＭＳ ゴシック" w:hint="eastAsia"/>
                  <w:color w:val="auto"/>
                  <w:sz w:val="20"/>
                  <w:szCs w:val="20"/>
                  <w:u w:val="none"/>
                </w:rPr>
                <w:t>第四十二条の二第一項本文</w:t>
              </w:r>
            </w:hyperlink>
            <w:r w:rsidRPr="00AD330B">
              <w:rPr>
                <w:rFonts w:eastAsia="ＭＳ ゴシック" w:hAnsi="ＭＳ ゴシック" w:cs="ＭＳ ゴシック" w:hint="eastAsia"/>
                <w:sz w:val="20"/>
                <w:szCs w:val="20"/>
              </w:rPr>
              <w:t>の指定をしてはならない。</w:t>
            </w:r>
          </w:p>
          <w:p w14:paraId="6D42F195"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一　申請者が市町村の条例で定める者でないとき。</w:t>
            </w:r>
          </w:p>
          <w:p w14:paraId="6D42F196"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二　当該申請に係る事業所の従業者の知識及び技能並びに人員が、</w:t>
            </w:r>
            <w:hyperlink r:id="rId16" w:history="1">
              <w:r w:rsidRPr="00AD330B">
                <w:rPr>
                  <w:rStyle w:val="a3"/>
                  <w:rFonts w:eastAsia="ＭＳ ゴシック" w:hAnsi="ＭＳ ゴシック" w:cs="ＭＳ ゴシック" w:hint="eastAsia"/>
                  <w:color w:val="auto"/>
                  <w:sz w:val="20"/>
                  <w:szCs w:val="20"/>
                  <w:u w:val="none"/>
                </w:rPr>
                <w:t>第七十八条の四第一項</w:t>
              </w:r>
            </w:hyperlink>
            <w:r w:rsidRPr="00AD330B">
              <w:rPr>
                <w:rFonts w:eastAsia="ＭＳ ゴシック" w:hAnsi="ＭＳ ゴシック" w:cs="ＭＳ ゴシック" w:hint="eastAsia"/>
                <w:sz w:val="20"/>
                <w:szCs w:val="20"/>
              </w:rPr>
              <w:t>の市町村の条例で定める基準若しくは</w:t>
            </w:r>
            <w:hyperlink r:id="rId17" w:history="1">
              <w:r w:rsidRPr="00AD330B">
                <w:rPr>
                  <w:rStyle w:val="a3"/>
                  <w:rFonts w:eastAsia="ＭＳ ゴシック" w:hAnsi="ＭＳ ゴシック" w:cs="ＭＳ ゴシック" w:hint="eastAsia"/>
                  <w:color w:val="auto"/>
                  <w:sz w:val="20"/>
                  <w:szCs w:val="20"/>
                  <w:u w:val="none"/>
                </w:rPr>
                <w:t>同項</w:t>
              </w:r>
            </w:hyperlink>
            <w:r w:rsidRPr="00AD330B">
              <w:rPr>
                <w:rFonts w:eastAsia="ＭＳ ゴシック" w:hAnsi="ＭＳ ゴシック" w:cs="ＭＳ ゴシック" w:hint="eastAsia"/>
                <w:sz w:val="20"/>
                <w:szCs w:val="20"/>
              </w:rPr>
              <w:t>の市町村の条例で定める員数又は</w:t>
            </w:r>
            <w:hyperlink r:id="rId18" w:history="1">
              <w:r w:rsidRPr="00AD330B">
                <w:rPr>
                  <w:rStyle w:val="a3"/>
                  <w:rFonts w:eastAsia="ＭＳ ゴシック" w:hAnsi="ＭＳ ゴシック" w:cs="ＭＳ ゴシック" w:hint="eastAsia"/>
                  <w:color w:val="auto"/>
                  <w:sz w:val="20"/>
                  <w:szCs w:val="20"/>
                  <w:u w:val="none"/>
                </w:rPr>
                <w:t>同条第五項</w:t>
              </w:r>
            </w:hyperlink>
            <w:r w:rsidRPr="00AD330B">
              <w:rPr>
                <w:rFonts w:eastAsia="ＭＳ ゴシック" w:hAnsi="ＭＳ ゴシック" w:cs="ＭＳ ゴシック" w:hint="eastAsia"/>
                <w:sz w:val="20"/>
                <w:szCs w:val="20"/>
              </w:rPr>
              <w:t>に規定する指定地域密着型サービスに従事する従業者に関する基準を満たしていないとき。</w:t>
            </w:r>
          </w:p>
          <w:p w14:paraId="6D42F197"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三　申請者が、</w:t>
            </w:r>
            <w:hyperlink r:id="rId19" w:history="1">
              <w:r w:rsidRPr="00AD330B">
                <w:rPr>
                  <w:rStyle w:val="a3"/>
                  <w:rFonts w:eastAsia="ＭＳ ゴシック" w:hAnsi="ＭＳ ゴシック" w:cs="ＭＳ ゴシック" w:hint="eastAsia"/>
                  <w:color w:val="auto"/>
                  <w:sz w:val="20"/>
                  <w:szCs w:val="20"/>
                  <w:u w:val="none"/>
                </w:rPr>
                <w:t>第七十八条の四第二項</w:t>
              </w:r>
            </w:hyperlink>
            <w:r w:rsidRPr="00AD330B">
              <w:rPr>
                <w:rFonts w:eastAsia="ＭＳ ゴシック" w:hAnsi="ＭＳ ゴシック" w:cs="ＭＳ ゴシック" w:hint="eastAsia"/>
                <w:sz w:val="20"/>
                <w:szCs w:val="20"/>
              </w:rPr>
              <w:t>又は</w:t>
            </w:r>
            <w:hyperlink r:id="rId20" w:history="1">
              <w:r w:rsidRPr="00AD330B">
                <w:rPr>
                  <w:rStyle w:val="a3"/>
                  <w:rFonts w:eastAsia="ＭＳ ゴシック" w:hAnsi="ＭＳ ゴシック" w:cs="ＭＳ ゴシック" w:hint="eastAsia"/>
                  <w:color w:val="auto"/>
                  <w:sz w:val="20"/>
                  <w:szCs w:val="20"/>
                  <w:u w:val="none"/>
                </w:rPr>
                <w:t>第五項</w:t>
              </w:r>
            </w:hyperlink>
            <w:r w:rsidRPr="00AD330B">
              <w:rPr>
                <w:rFonts w:eastAsia="ＭＳ ゴシック" w:hAnsi="ＭＳ ゴシック" w:cs="ＭＳ ゴシック" w:hint="eastAsia"/>
                <w:sz w:val="20"/>
                <w:szCs w:val="20"/>
              </w:rPr>
              <w:t>に規定する指定地域密着型サービスの事業の設備及び運営に関する基準に従って適正な地域密着型サービス事業の運営をすることができないと認められるとき。</w:t>
            </w:r>
          </w:p>
          <w:p w14:paraId="6D42F198"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四　当該申請に係る事業所が当該市町村の区域の外にある場合であって、その所在地の市町村長の同意を得ていないとき。</w:t>
            </w:r>
          </w:p>
          <w:p w14:paraId="6D42F199" w14:textId="1DBB5042"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四の二　申請者が、</w:t>
            </w:r>
            <w:r w:rsidR="00F43634">
              <w:rPr>
                <w:rFonts w:eastAsia="ＭＳ ゴシック" w:hAnsi="ＭＳ ゴシック" w:cs="ＭＳ ゴシック" w:hint="eastAsia"/>
                <w:sz w:val="20"/>
                <w:szCs w:val="20"/>
              </w:rPr>
              <w:t>拘禁</w:t>
            </w:r>
            <w:bookmarkStart w:id="0" w:name="_GoBack"/>
            <w:bookmarkEnd w:id="0"/>
            <w:r w:rsidR="00F43634">
              <w:rPr>
                <w:rFonts w:eastAsia="ＭＳ ゴシック" w:hAnsi="ＭＳ ゴシック" w:cs="ＭＳ ゴシック" w:hint="eastAsia"/>
                <w:sz w:val="20"/>
                <w:szCs w:val="20"/>
              </w:rPr>
              <w:t>刑</w:t>
            </w:r>
            <w:r w:rsidRPr="00AD330B">
              <w:rPr>
                <w:rFonts w:eastAsia="ＭＳ ゴシック" w:hAnsi="ＭＳ ゴシック" w:cs="ＭＳ ゴシック" w:hint="eastAsia"/>
                <w:sz w:val="20"/>
                <w:szCs w:val="20"/>
              </w:rPr>
              <w:t>以上の刑に処せられ、その執行を終わり、又は執行を受けることがなくなるまでの者であるとき。</w:t>
            </w:r>
          </w:p>
          <w:p w14:paraId="6D42F19A"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五　申請者が、この法律その他国民の保健医療若しくは福祉に関する法律で政令で定めるものの規定により罰金の刑に処せられ、その執行を終わり、又は執行を受けることがなくなるまでの者であるとき。</w:t>
            </w:r>
          </w:p>
          <w:p w14:paraId="6D42F19B"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五の二　申請者が、労働に関する法律の規定であって政令で定めるものにより罰金の刑に処せられ、その執行を終わり、又は執行を受けることがなくなるまでの者であるとき。</w:t>
            </w:r>
          </w:p>
          <w:p w14:paraId="6D42F19C"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五の三　申請者が、保険料等について、当該申請をした日の前日までに、納付義務を定めた法律の規定に基づく滞納処分を受け、かつ、当該処分を受けた日から正当な理由なく三月以上の期間にわたり、当該</w:t>
            </w:r>
            <w:r w:rsidRPr="00AD330B">
              <w:rPr>
                <w:rFonts w:eastAsia="ＭＳ ゴシック" w:hAnsi="ＭＳ ゴシック" w:cs="ＭＳ ゴシック" w:hint="eastAsia"/>
                <w:sz w:val="20"/>
                <w:szCs w:val="20"/>
              </w:rPr>
              <w:lastRenderedPageBreak/>
              <w:t>処分を受けた日以降に納期限の到来した保険料等の全てを引き続き滞納している者であるとき。</w:t>
            </w:r>
          </w:p>
          <w:p w14:paraId="6D42F19D"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六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w:t>
            </w:r>
            <w:hyperlink r:id="rId21" w:history="1">
              <w:r w:rsidRPr="00AD330B">
                <w:rPr>
                  <w:rStyle w:val="a3"/>
                  <w:rFonts w:eastAsia="ＭＳ ゴシック" w:hAnsi="ＭＳ ゴシック" w:cs="ＭＳ ゴシック" w:hint="eastAsia"/>
                  <w:color w:val="auto"/>
                  <w:sz w:val="20"/>
                  <w:szCs w:val="20"/>
                  <w:u w:val="none"/>
                </w:rPr>
                <w:t>第七十八条の十</w:t>
              </w:r>
            </w:hyperlink>
            <w:r w:rsidRPr="00AD330B">
              <w:rPr>
                <w:rFonts w:eastAsia="ＭＳ ゴシック" w:hAnsi="ＭＳ ゴシック" w:cs="ＭＳ ゴシック" w:hint="eastAsia"/>
                <w:sz w:val="20"/>
                <w:szCs w:val="20"/>
              </w:rPr>
              <w:t>(</w:t>
            </w:r>
            <w:hyperlink r:id="rId22" w:history="1">
              <w:r w:rsidRPr="00AD330B">
                <w:rPr>
                  <w:rStyle w:val="a3"/>
                  <w:rFonts w:eastAsia="ＭＳ ゴシック" w:hAnsi="ＭＳ ゴシック" w:cs="ＭＳ ゴシック" w:hint="eastAsia"/>
                  <w:color w:val="auto"/>
                  <w:sz w:val="20"/>
                  <w:szCs w:val="20"/>
                  <w:u w:val="none"/>
                </w:rPr>
                <w:t>第二号</w:t>
              </w:r>
            </w:hyperlink>
            <w:r w:rsidRPr="00AD330B">
              <w:rPr>
                <w:rFonts w:eastAsia="ＭＳ ゴシック" w:hAnsi="ＭＳ ゴシック" w:cs="ＭＳ ゴシック" w:hint="eastAsia"/>
                <w:sz w:val="20"/>
                <w:szCs w:val="20"/>
              </w:rPr>
              <w:t>から</w:t>
            </w:r>
            <w:hyperlink r:id="rId23" w:history="1">
              <w:r w:rsidRPr="00AD330B">
                <w:rPr>
                  <w:rStyle w:val="a3"/>
                  <w:rFonts w:eastAsia="ＭＳ ゴシック" w:hAnsi="ＭＳ ゴシック" w:cs="ＭＳ ゴシック" w:hint="eastAsia"/>
                  <w:color w:val="auto"/>
                  <w:sz w:val="20"/>
                  <w:szCs w:val="20"/>
                  <w:u w:val="none"/>
                </w:rPr>
                <w:t>第五号</w:t>
              </w:r>
            </w:hyperlink>
            <w:r w:rsidRPr="00AD330B">
              <w:rPr>
                <w:rFonts w:eastAsia="ＭＳ ゴシック" w:hAnsi="ＭＳ ゴシック" w:cs="ＭＳ ゴシック" w:hint="eastAsia"/>
                <w:sz w:val="20"/>
                <w:szCs w:val="20"/>
              </w:rPr>
              <w:t>までを除く。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の規定により指定</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を取り消され、その取消しの日から起算して五年を経過しない者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当該指定を取り消された者が法人である場合においては、当該取消しの処分に係る</w:t>
            </w:r>
            <w:hyperlink r:id="rId24" w:history="1">
              <w:r w:rsidRPr="00AD330B">
                <w:rPr>
                  <w:rStyle w:val="a3"/>
                  <w:rFonts w:eastAsia="ＭＳ ゴシック" w:hAnsi="ＭＳ ゴシック" w:cs="ＭＳ ゴシック" w:hint="eastAsia"/>
                  <w:color w:val="auto"/>
                  <w:sz w:val="20"/>
                  <w:szCs w:val="20"/>
                  <w:u w:val="none"/>
                </w:rPr>
                <w:t>行政手続法第十五条</w:t>
              </w:r>
            </w:hyperlink>
            <w:r w:rsidRPr="00AD330B">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25" w:history="1">
              <w:r w:rsidRPr="00AD330B">
                <w:rPr>
                  <w:rStyle w:val="a3"/>
                  <w:rFonts w:eastAsia="ＭＳ ゴシック" w:hAnsi="ＭＳ ゴシック" w:cs="ＭＳ ゴシック" w:hint="eastAsia"/>
                  <w:color w:val="auto"/>
                  <w:sz w:val="20"/>
                  <w:szCs w:val="20"/>
                  <w:u w:val="none"/>
                </w:rPr>
                <w:t>この号本文</w:t>
              </w:r>
            </w:hyperlink>
            <w:r w:rsidRPr="00AD330B">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6D42F19E"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六の二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w:t>
            </w:r>
            <w:hyperlink r:id="rId26" w:history="1">
              <w:r w:rsidRPr="00AD330B">
                <w:rPr>
                  <w:rStyle w:val="a3"/>
                  <w:rFonts w:eastAsia="ＭＳ ゴシック" w:hAnsi="ＭＳ ゴシック" w:cs="ＭＳ ゴシック" w:hint="eastAsia"/>
                  <w:color w:val="auto"/>
                  <w:sz w:val="20"/>
                  <w:szCs w:val="20"/>
                  <w:u w:val="none"/>
                </w:rPr>
                <w:t>第七十八条の十</w:t>
              </w:r>
            </w:hyperlink>
            <w:r w:rsidRPr="00AD330B">
              <w:rPr>
                <w:rFonts w:eastAsia="ＭＳ ゴシック" w:hAnsi="ＭＳ ゴシック" w:cs="ＭＳ ゴシック" w:hint="eastAsia"/>
                <w:sz w:val="20"/>
                <w:szCs w:val="20"/>
              </w:rPr>
              <w:t>(</w:t>
            </w:r>
            <w:hyperlink r:id="rId27" w:history="1">
              <w:r w:rsidRPr="00AD330B">
                <w:rPr>
                  <w:rStyle w:val="a3"/>
                  <w:rFonts w:eastAsia="ＭＳ ゴシック" w:hAnsi="ＭＳ ゴシック" w:cs="ＭＳ ゴシック" w:hint="eastAsia"/>
                  <w:color w:val="auto"/>
                  <w:sz w:val="20"/>
                  <w:szCs w:val="20"/>
                  <w:u w:val="none"/>
                </w:rPr>
                <w:t>第二号</w:t>
              </w:r>
            </w:hyperlink>
            <w:r w:rsidRPr="00AD330B">
              <w:rPr>
                <w:rFonts w:eastAsia="ＭＳ ゴシック" w:hAnsi="ＭＳ ゴシック" w:cs="ＭＳ ゴシック" w:hint="eastAsia"/>
                <w:sz w:val="20"/>
                <w:szCs w:val="20"/>
              </w:rPr>
              <w:t>から</w:t>
            </w:r>
            <w:hyperlink r:id="rId28" w:history="1">
              <w:r w:rsidRPr="00AD330B">
                <w:rPr>
                  <w:rStyle w:val="a3"/>
                  <w:rFonts w:eastAsia="ＭＳ ゴシック" w:hAnsi="ＭＳ ゴシック" w:cs="ＭＳ ゴシック" w:hint="eastAsia"/>
                  <w:color w:val="auto"/>
                  <w:sz w:val="20"/>
                  <w:szCs w:val="20"/>
                  <w:u w:val="none"/>
                </w:rPr>
                <w:t>第五号</w:t>
              </w:r>
            </w:hyperlink>
            <w:r w:rsidRPr="00AD330B">
              <w:rPr>
                <w:rFonts w:eastAsia="ＭＳ ゴシック" w:hAnsi="ＭＳ ゴシック" w:cs="ＭＳ ゴシック" w:hint="eastAsia"/>
                <w:sz w:val="20"/>
                <w:szCs w:val="20"/>
              </w:rPr>
              <w:t>までを除く。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の規定により指定</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認知症対応型共同生活介護、地域密着型特定施設入居者生活介護又は地域密着型介護老人福祉施設入所者生活介護に係る指定に限る。</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を取り消され、その取消しの日から起算して五年を経過しない者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当該指定を取り消された者が法人である場合においては、当該取消しの処分に係る</w:t>
            </w:r>
            <w:hyperlink r:id="rId29" w:history="1">
              <w:r w:rsidRPr="00AD330B">
                <w:rPr>
                  <w:rStyle w:val="a3"/>
                  <w:rFonts w:eastAsia="ＭＳ ゴシック" w:hAnsi="ＭＳ ゴシック" w:cs="ＭＳ ゴシック" w:hint="eastAsia"/>
                  <w:color w:val="auto"/>
                  <w:sz w:val="20"/>
                  <w:szCs w:val="20"/>
                  <w:u w:val="none"/>
                </w:rPr>
                <w:t>行政手続法第十五条</w:t>
              </w:r>
            </w:hyperlink>
            <w:r w:rsidRPr="00AD330B">
              <w:rPr>
                <w:rFonts w:eastAsia="ＭＳ ゴシック" w:hAnsi="ＭＳ ゴシック" w:cs="ＭＳ ゴシック" w:hint="eastAsia"/>
                <w:sz w:val="20"/>
                <w:szCs w:val="20"/>
              </w:rPr>
              <w:t>の規定による通知があった日前六十日以内に当該法人の役員等であった者で当該取消しの日から起算して五年を経過しないものを含み、当該指定を取り消された者が法人でない事業所である場合においては、当該通知があった日前六十日以内に当該事業所の管理者であった者で当該取消しの日から起算して五年を経過しないものを含む。</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である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0" w:history="1">
              <w:r w:rsidRPr="00AD330B">
                <w:rPr>
                  <w:rStyle w:val="a3"/>
                  <w:rFonts w:eastAsia="ＭＳ ゴシック" w:hAnsi="ＭＳ ゴシック" w:cs="ＭＳ ゴシック" w:hint="eastAsia"/>
                  <w:color w:val="auto"/>
                  <w:sz w:val="20"/>
                  <w:szCs w:val="20"/>
                  <w:u w:val="none"/>
                </w:rPr>
                <w:t>この号本文</w:t>
              </w:r>
            </w:hyperlink>
            <w:r w:rsidRPr="00AD330B">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6D42F19F"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六の三　申請者と密接な関係を有する者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地域密着型介護老人福祉施設入所者生活介護に係る指定の申請者と密接な関係を有する者を除く。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w:t>
            </w:r>
            <w:hyperlink r:id="rId31" w:history="1">
              <w:r w:rsidRPr="00AD330B">
                <w:rPr>
                  <w:rStyle w:val="a3"/>
                  <w:rFonts w:eastAsia="ＭＳ ゴシック" w:hAnsi="ＭＳ ゴシック" w:cs="ＭＳ ゴシック" w:hint="eastAsia"/>
                  <w:color w:val="auto"/>
                  <w:sz w:val="20"/>
                  <w:szCs w:val="20"/>
                  <w:u w:val="none"/>
                </w:rPr>
                <w:t>第七十八条の十</w:t>
              </w:r>
            </w:hyperlink>
            <w:r w:rsidRPr="00AD330B">
              <w:rPr>
                <w:rFonts w:eastAsia="ＭＳ ゴシック" w:hAnsi="ＭＳ ゴシック" w:cs="ＭＳ ゴシック" w:hint="eastAsia"/>
                <w:sz w:val="20"/>
                <w:szCs w:val="20"/>
              </w:rPr>
              <w:t>(</w:t>
            </w:r>
            <w:hyperlink r:id="rId32" w:history="1">
              <w:r w:rsidRPr="00AD330B">
                <w:rPr>
                  <w:rStyle w:val="a3"/>
                  <w:rFonts w:eastAsia="ＭＳ ゴシック" w:hAnsi="ＭＳ ゴシック" w:cs="ＭＳ ゴシック" w:hint="eastAsia"/>
                  <w:color w:val="auto"/>
                  <w:sz w:val="20"/>
                  <w:szCs w:val="20"/>
                  <w:u w:val="none"/>
                </w:rPr>
                <w:t>第二号</w:t>
              </w:r>
            </w:hyperlink>
            <w:r w:rsidRPr="00AD330B">
              <w:rPr>
                <w:rFonts w:eastAsia="ＭＳ ゴシック" w:hAnsi="ＭＳ ゴシック" w:cs="ＭＳ ゴシック" w:hint="eastAsia"/>
                <w:sz w:val="20"/>
                <w:szCs w:val="20"/>
              </w:rPr>
              <w:t>から</w:t>
            </w:r>
            <w:hyperlink r:id="rId33" w:history="1">
              <w:r w:rsidRPr="00AD330B">
                <w:rPr>
                  <w:rStyle w:val="a3"/>
                  <w:rFonts w:eastAsia="ＭＳ ゴシック" w:hAnsi="ＭＳ ゴシック" w:cs="ＭＳ ゴシック" w:hint="eastAsia"/>
                  <w:color w:val="auto"/>
                  <w:sz w:val="20"/>
                  <w:szCs w:val="20"/>
                  <w:u w:val="none"/>
                </w:rPr>
                <w:t>第五号</w:t>
              </w:r>
            </w:hyperlink>
            <w:r w:rsidRPr="00AD330B">
              <w:rPr>
                <w:rFonts w:eastAsia="ＭＳ ゴシック" w:hAnsi="ＭＳ ゴシック" w:cs="ＭＳ ゴシック" w:hint="eastAsia"/>
                <w:sz w:val="20"/>
                <w:szCs w:val="20"/>
              </w:rPr>
              <w:t>までを除く。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規定により指定を取り消され、その取消しの日から起算して五年を経過していないとき。ただし、当該指定の取消しが、指定地域密着型サービス事業者の指定の取消しのうち当該指定の取消しの処分の理由となった事実及び当該事実の発生を防止するための当該指定地域密着型サービス事業者による業務管理体制の整備についての取組の状況その他の当該事実に関して当該指定地域密着型サービス事業者が有していた責任の程度を考慮して、</w:t>
            </w:r>
            <w:hyperlink r:id="rId34" w:history="1">
              <w:r w:rsidRPr="00AD330B">
                <w:rPr>
                  <w:rStyle w:val="a3"/>
                  <w:rFonts w:eastAsia="ＭＳ ゴシック" w:hAnsi="ＭＳ ゴシック" w:cs="ＭＳ ゴシック" w:hint="eastAsia"/>
                  <w:color w:val="auto"/>
                  <w:sz w:val="20"/>
                  <w:szCs w:val="20"/>
                  <w:u w:val="none"/>
                </w:rPr>
                <w:t>この号本文</w:t>
              </w:r>
            </w:hyperlink>
            <w:r w:rsidRPr="00AD330B">
              <w:rPr>
                <w:rFonts w:eastAsia="ＭＳ ゴシック" w:hAnsi="ＭＳ ゴシック" w:cs="ＭＳ ゴシック" w:hint="eastAsia"/>
                <w:sz w:val="20"/>
                <w:szCs w:val="20"/>
              </w:rPr>
              <w:t>に規定する指定の取消しに該当しないこととすることが相当であると認められるものとして厚生労働省令で定めるものに該当する場合を除く。</w:t>
            </w:r>
          </w:p>
          <w:p w14:paraId="6D42F1A0"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七　申請者が、</w:t>
            </w:r>
            <w:hyperlink r:id="rId35" w:history="1">
              <w:r w:rsidRPr="00AD330B">
                <w:rPr>
                  <w:rStyle w:val="a3"/>
                  <w:rFonts w:eastAsia="ＭＳ ゴシック" w:hAnsi="ＭＳ ゴシック" w:cs="ＭＳ ゴシック" w:hint="eastAsia"/>
                  <w:color w:val="auto"/>
                  <w:sz w:val="20"/>
                  <w:szCs w:val="20"/>
                  <w:u w:val="none"/>
                </w:rPr>
                <w:t>第七十八条の十</w:t>
              </w:r>
            </w:hyperlink>
            <w:r w:rsidRPr="00AD330B">
              <w:rPr>
                <w:rFonts w:eastAsia="ＭＳ ゴシック" w:hAnsi="ＭＳ ゴシック" w:cs="ＭＳ ゴシック" w:hint="eastAsia"/>
                <w:sz w:val="20"/>
                <w:szCs w:val="20"/>
              </w:rPr>
              <w:t>(</w:t>
            </w:r>
            <w:hyperlink r:id="rId36" w:history="1">
              <w:r w:rsidRPr="00AD330B">
                <w:rPr>
                  <w:rStyle w:val="a3"/>
                  <w:rFonts w:eastAsia="ＭＳ ゴシック" w:hAnsi="ＭＳ ゴシック" w:cs="ＭＳ ゴシック" w:hint="eastAsia"/>
                  <w:color w:val="auto"/>
                  <w:sz w:val="20"/>
                  <w:szCs w:val="20"/>
                  <w:u w:val="none"/>
                </w:rPr>
                <w:t>第二号</w:t>
              </w:r>
            </w:hyperlink>
            <w:r w:rsidRPr="00AD330B">
              <w:rPr>
                <w:rFonts w:eastAsia="ＭＳ ゴシック" w:hAnsi="ＭＳ ゴシック" w:cs="ＭＳ ゴシック" w:hint="eastAsia"/>
                <w:sz w:val="20"/>
                <w:szCs w:val="20"/>
              </w:rPr>
              <w:t>から</w:t>
            </w:r>
            <w:hyperlink r:id="rId37" w:history="1">
              <w:r w:rsidRPr="00AD330B">
                <w:rPr>
                  <w:rStyle w:val="a3"/>
                  <w:rFonts w:eastAsia="ＭＳ ゴシック" w:hAnsi="ＭＳ ゴシック" w:cs="ＭＳ ゴシック" w:hint="eastAsia"/>
                  <w:color w:val="auto"/>
                  <w:sz w:val="20"/>
                  <w:szCs w:val="20"/>
                  <w:u w:val="none"/>
                </w:rPr>
                <w:t>第五号</w:t>
              </w:r>
            </w:hyperlink>
            <w:r w:rsidRPr="00AD330B">
              <w:rPr>
                <w:rFonts w:eastAsia="ＭＳ ゴシック" w:hAnsi="ＭＳ ゴシック" w:cs="ＭＳ ゴシック" w:hint="eastAsia"/>
                <w:sz w:val="20"/>
                <w:szCs w:val="20"/>
              </w:rPr>
              <w:t>までを除く。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の規定による指定の取消しの処分に係る</w:t>
            </w:r>
            <w:hyperlink r:id="rId38" w:history="1">
              <w:r w:rsidRPr="00AD330B">
                <w:rPr>
                  <w:rStyle w:val="a3"/>
                  <w:rFonts w:eastAsia="ＭＳ ゴシック" w:hAnsi="ＭＳ ゴシック" w:cs="ＭＳ ゴシック" w:hint="eastAsia"/>
                  <w:color w:val="auto"/>
                  <w:sz w:val="20"/>
                  <w:szCs w:val="20"/>
                  <w:u w:val="none"/>
                </w:rPr>
                <w:t>行政手続法第十五条</w:t>
              </w:r>
            </w:hyperlink>
            <w:r w:rsidRPr="00AD330B">
              <w:rPr>
                <w:rFonts w:eastAsia="ＭＳ ゴシック" w:hAnsi="ＭＳ ゴシック" w:cs="ＭＳ ゴシック" w:hint="eastAsia"/>
                <w:sz w:val="20"/>
                <w:szCs w:val="20"/>
              </w:rPr>
              <w:t>の規定による通知があった日から当該処分をする日又は処分をしないことを決定する日までの間に</w:t>
            </w:r>
            <w:hyperlink r:id="rId39" w:history="1">
              <w:r w:rsidRPr="00AD330B">
                <w:rPr>
                  <w:rStyle w:val="a3"/>
                  <w:rFonts w:eastAsia="ＭＳ ゴシック" w:hAnsi="ＭＳ ゴシック" w:cs="ＭＳ ゴシック" w:hint="eastAsia"/>
                  <w:color w:val="auto"/>
                  <w:sz w:val="20"/>
                  <w:szCs w:val="20"/>
                  <w:u w:val="none"/>
                </w:rPr>
                <w:t>第七十八条の五第二項</w:t>
              </w:r>
            </w:hyperlink>
            <w:r w:rsidRPr="00AD330B">
              <w:rPr>
                <w:rFonts w:eastAsia="ＭＳ ゴシック" w:hAnsi="ＭＳ ゴシック" w:cs="ＭＳ ゴシック" w:hint="eastAsia"/>
                <w:sz w:val="20"/>
                <w:szCs w:val="20"/>
              </w:rPr>
              <w:t>の規定による事業の廃止の届出をした者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当該事業の廃止について相当の理由がある者を除く。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又は</w:t>
            </w:r>
            <w:hyperlink r:id="rId40" w:history="1">
              <w:r w:rsidRPr="00AD330B">
                <w:rPr>
                  <w:rStyle w:val="a3"/>
                  <w:rFonts w:eastAsia="ＭＳ ゴシック" w:hAnsi="ＭＳ ゴシック" w:cs="ＭＳ ゴシック" w:hint="eastAsia"/>
                  <w:color w:val="auto"/>
                  <w:sz w:val="20"/>
                  <w:szCs w:val="20"/>
                  <w:u w:val="none"/>
                </w:rPr>
                <w:t>第七十八条の八</w:t>
              </w:r>
            </w:hyperlink>
            <w:r w:rsidRPr="00AD330B">
              <w:rPr>
                <w:rFonts w:eastAsia="ＭＳ ゴシック" w:hAnsi="ＭＳ ゴシック" w:cs="ＭＳ ゴシック" w:hint="eastAsia"/>
                <w:sz w:val="20"/>
                <w:szCs w:val="20"/>
              </w:rPr>
              <w:t>の規定による指定の辞退をした者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当該指定の辞退について相当の理由がある者を除く。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で、当該届出又は指定の辞退の日から起算して五年を経過しないものであるとき。</w:t>
            </w:r>
          </w:p>
          <w:p w14:paraId="6D42F1A1"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 xml:space="preserve">七の二　</w:t>
            </w:r>
            <w:hyperlink r:id="rId41" w:history="1">
              <w:r w:rsidRPr="00AD330B">
                <w:rPr>
                  <w:rStyle w:val="a3"/>
                  <w:rFonts w:eastAsia="ＭＳ ゴシック" w:hAnsi="ＭＳ ゴシック" w:cs="ＭＳ ゴシック" w:hint="eastAsia"/>
                  <w:color w:val="auto"/>
                  <w:sz w:val="20"/>
                  <w:szCs w:val="20"/>
                  <w:u w:val="none"/>
                </w:rPr>
                <w:t>前号</w:t>
              </w:r>
            </w:hyperlink>
            <w:r w:rsidRPr="00AD330B">
              <w:rPr>
                <w:rFonts w:eastAsia="ＭＳ ゴシック" w:hAnsi="ＭＳ ゴシック" w:cs="ＭＳ ゴシック" w:hint="eastAsia"/>
                <w:sz w:val="20"/>
                <w:szCs w:val="20"/>
              </w:rPr>
              <w:t>に規定する期間内に</w:t>
            </w:r>
            <w:hyperlink r:id="rId42" w:history="1">
              <w:r w:rsidRPr="00AD330B">
                <w:rPr>
                  <w:rStyle w:val="a3"/>
                  <w:rFonts w:eastAsia="ＭＳ ゴシック" w:hAnsi="ＭＳ ゴシック" w:cs="ＭＳ ゴシック" w:hint="eastAsia"/>
                  <w:color w:val="auto"/>
                  <w:sz w:val="20"/>
                  <w:szCs w:val="20"/>
                  <w:u w:val="none"/>
                </w:rPr>
                <w:t>第七十八条の五第二項</w:t>
              </w:r>
            </w:hyperlink>
            <w:r w:rsidRPr="00AD330B">
              <w:rPr>
                <w:rFonts w:eastAsia="ＭＳ ゴシック" w:hAnsi="ＭＳ ゴシック" w:cs="ＭＳ ゴシック" w:hint="eastAsia"/>
                <w:sz w:val="20"/>
                <w:szCs w:val="20"/>
              </w:rPr>
              <w:t>の規定による事業の廃止の届出又は</w:t>
            </w:r>
            <w:hyperlink r:id="rId43" w:history="1">
              <w:r w:rsidRPr="00AD330B">
                <w:rPr>
                  <w:rStyle w:val="a3"/>
                  <w:rFonts w:eastAsia="ＭＳ ゴシック" w:hAnsi="ＭＳ ゴシック" w:cs="ＭＳ ゴシック" w:hint="eastAsia"/>
                  <w:color w:val="auto"/>
                  <w:sz w:val="20"/>
                  <w:szCs w:val="20"/>
                  <w:u w:val="none"/>
                </w:rPr>
                <w:t>第七十八条の八</w:t>
              </w:r>
            </w:hyperlink>
            <w:r w:rsidRPr="00AD330B">
              <w:rPr>
                <w:rFonts w:eastAsia="ＭＳ ゴシック" w:hAnsi="ＭＳ ゴシック" w:cs="ＭＳ ゴシック" w:hint="eastAsia"/>
                <w:sz w:val="20"/>
                <w:szCs w:val="20"/>
              </w:rPr>
              <w:t>の規定による指定の辞退があった場合において、申請者が、</w:t>
            </w:r>
            <w:hyperlink r:id="rId44" w:history="1">
              <w:r w:rsidRPr="00AD330B">
                <w:rPr>
                  <w:rStyle w:val="a3"/>
                  <w:rFonts w:eastAsia="ＭＳ ゴシック" w:hAnsi="ＭＳ ゴシック" w:cs="ＭＳ ゴシック" w:hint="eastAsia"/>
                  <w:color w:val="auto"/>
                  <w:sz w:val="20"/>
                  <w:szCs w:val="20"/>
                  <w:u w:val="none"/>
                </w:rPr>
                <w:t>同号</w:t>
              </w:r>
            </w:hyperlink>
            <w:r w:rsidRPr="00AD330B">
              <w:rPr>
                <w:rFonts w:eastAsia="ＭＳ ゴシック" w:hAnsi="ＭＳ ゴシック" w:cs="ＭＳ ゴシック" w:hint="eastAsia"/>
                <w:sz w:val="20"/>
                <w:szCs w:val="20"/>
              </w:rPr>
              <w:t>の通知の日前六十日以内に当該届出に係る法人</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当該事業の廃止について相当の理由がある法人を除く。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の役員等若しくは当該届出に係る法人でない事業所</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当該事業の廃止について相当の理由があるものを除く。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の管理者であった者又は当該指定の辞退に係る法人</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当該指定の辞退について相当の理由がある法人を除く。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の役員等若しくは当該指定の辞退に係る法人でない事業所</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当該指定の辞退について相当の理由があるものを除く。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の管理者であった者で、当該届出又は指定の辞退の日から起算して五年を経過しないものであるとき。</w:t>
            </w:r>
          </w:p>
          <w:p w14:paraId="6D42F1A2"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八　申請者が、指定の申請前五年以内に居宅サービス等に関し不正又は著しく不当な行為をした者であるとき。</w:t>
            </w:r>
          </w:p>
          <w:p w14:paraId="6D42F1A3"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九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が、法人で、その役員等のうちに</w:t>
            </w:r>
            <w:hyperlink r:id="rId45" w:history="1">
              <w:r w:rsidRPr="00AD330B">
                <w:rPr>
                  <w:rStyle w:val="a3"/>
                  <w:rFonts w:eastAsia="ＭＳ ゴシック" w:hAnsi="ＭＳ ゴシック" w:cs="ＭＳ ゴシック" w:hint="eastAsia"/>
                  <w:color w:val="auto"/>
                  <w:sz w:val="20"/>
                  <w:szCs w:val="20"/>
                  <w:u w:val="none"/>
                </w:rPr>
                <w:t>第四号の二</w:t>
              </w:r>
            </w:hyperlink>
            <w:r w:rsidRPr="00AD330B">
              <w:rPr>
                <w:rFonts w:eastAsia="ＭＳ ゴシック" w:hAnsi="ＭＳ ゴシック" w:cs="ＭＳ ゴシック" w:hint="eastAsia"/>
                <w:sz w:val="20"/>
                <w:szCs w:val="20"/>
              </w:rPr>
              <w:t>から</w:t>
            </w:r>
            <w:hyperlink r:id="rId46" w:history="1">
              <w:r w:rsidRPr="00AD330B">
                <w:rPr>
                  <w:rStyle w:val="a3"/>
                  <w:rFonts w:eastAsia="ＭＳ ゴシック" w:hAnsi="ＭＳ ゴシック" w:cs="ＭＳ ゴシック" w:hint="eastAsia"/>
                  <w:color w:val="auto"/>
                  <w:sz w:val="20"/>
                  <w:szCs w:val="20"/>
                  <w:u w:val="none"/>
                </w:rPr>
                <w:t>第六号</w:t>
              </w:r>
            </w:hyperlink>
            <w:r w:rsidRPr="00AD330B">
              <w:rPr>
                <w:rFonts w:eastAsia="ＭＳ ゴシック" w:hAnsi="ＭＳ ゴシック" w:cs="ＭＳ ゴシック" w:hint="eastAsia"/>
                <w:sz w:val="20"/>
                <w:szCs w:val="20"/>
              </w:rPr>
              <w:t>まで又は</w:t>
            </w:r>
            <w:hyperlink r:id="rId47" w:history="1">
              <w:r w:rsidRPr="00AD330B">
                <w:rPr>
                  <w:rStyle w:val="a3"/>
                  <w:rFonts w:eastAsia="ＭＳ ゴシック" w:hAnsi="ＭＳ ゴシック" w:cs="ＭＳ ゴシック" w:hint="eastAsia"/>
                  <w:color w:val="auto"/>
                  <w:sz w:val="20"/>
                  <w:szCs w:val="20"/>
                  <w:u w:val="none"/>
                </w:rPr>
                <w:t>前三号</w:t>
              </w:r>
            </w:hyperlink>
            <w:r w:rsidRPr="00AD330B">
              <w:rPr>
                <w:rFonts w:eastAsia="ＭＳ ゴシック" w:hAnsi="ＭＳ ゴシック" w:cs="ＭＳ ゴシック" w:hint="eastAsia"/>
                <w:sz w:val="20"/>
                <w:szCs w:val="20"/>
              </w:rPr>
              <w:t>のいずれかに該当する者のあるものであるとき。</w:t>
            </w:r>
          </w:p>
          <w:p w14:paraId="6D42F1A4"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十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が、法人で、その役員等のうちに</w:t>
            </w:r>
            <w:hyperlink r:id="rId48" w:history="1">
              <w:r w:rsidRPr="00AD330B">
                <w:rPr>
                  <w:rStyle w:val="a3"/>
                  <w:rFonts w:eastAsia="ＭＳ ゴシック" w:hAnsi="ＭＳ ゴシック" w:cs="ＭＳ ゴシック" w:hint="eastAsia"/>
                  <w:color w:val="auto"/>
                  <w:sz w:val="20"/>
                  <w:szCs w:val="20"/>
                  <w:u w:val="none"/>
                </w:rPr>
                <w:t>第四号の二</w:t>
              </w:r>
            </w:hyperlink>
            <w:r w:rsidRPr="00AD330B">
              <w:rPr>
                <w:rFonts w:eastAsia="ＭＳ ゴシック" w:hAnsi="ＭＳ ゴシック" w:cs="ＭＳ ゴシック" w:hint="eastAsia"/>
                <w:sz w:val="20"/>
                <w:szCs w:val="20"/>
              </w:rPr>
              <w:t>から</w:t>
            </w:r>
            <w:hyperlink r:id="rId49" w:history="1">
              <w:r w:rsidRPr="00AD330B">
                <w:rPr>
                  <w:rStyle w:val="a3"/>
                  <w:rFonts w:eastAsia="ＭＳ ゴシック" w:hAnsi="ＭＳ ゴシック" w:cs="ＭＳ ゴシック" w:hint="eastAsia"/>
                  <w:color w:val="auto"/>
                  <w:sz w:val="20"/>
                  <w:szCs w:val="20"/>
                  <w:u w:val="none"/>
                </w:rPr>
                <w:t>第五号の三</w:t>
              </w:r>
            </w:hyperlink>
            <w:r w:rsidRPr="00AD330B">
              <w:rPr>
                <w:rFonts w:eastAsia="ＭＳ ゴシック" w:hAnsi="ＭＳ ゴシック" w:cs="ＭＳ ゴシック" w:hint="eastAsia"/>
                <w:sz w:val="20"/>
                <w:szCs w:val="20"/>
              </w:rPr>
              <w:t>まで、</w:t>
            </w:r>
            <w:hyperlink r:id="rId50" w:history="1">
              <w:r w:rsidRPr="00AD330B">
                <w:rPr>
                  <w:rStyle w:val="a3"/>
                  <w:rFonts w:eastAsia="ＭＳ ゴシック" w:hAnsi="ＭＳ ゴシック" w:cs="ＭＳ ゴシック" w:hint="eastAsia"/>
                  <w:color w:val="auto"/>
                  <w:sz w:val="20"/>
                  <w:szCs w:val="20"/>
                  <w:u w:val="none"/>
                </w:rPr>
                <w:t>第六号の二</w:t>
              </w:r>
            </w:hyperlink>
            <w:r w:rsidRPr="00AD330B">
              <w:rPr>
                <w:rFonts w:eastAsia="ＭＳ ゴシック" w:hAnsi="ＭＳ ゴシック" w:cs="ＭＳ ゴシック" w:hint="eastAsia"/>
                <w:sz w:val="20"/>
                <w:szCs w:val="20"/>
              </w:rPr>
              <w:t>又は</w:t>
            </w:r>
            <w:hyperlink r:id="rId51" w:history="1">
              <w:r w:rsidRPr="00AD330B">
                <w:rPr>
                  <w:rStyle w:val="a3"/>
                  <w:rFonts w:eastAsia="ＭＳ ゴシック" w:hAnsi="ＭＳ ゴシック" w:cs="ＭＳ ゴシック" w:hint="eastAsia"/>
                  <w:color w:val="auto"/>
                  <w:sz w:val="20"/>
                  <w:szCs w:val="20"/>
                  <w:u w:val="none"/>
                </w:rPr>
                <w:t>第七号</w:t>
              </w:r>
            </w:hyperlink>
            <w:r w:rsidRPr="00AD330B">
              <w:rPr>
                <w:rFonts w:eastAsia="ＭＳ ゴシック" w:hAnsi="ＭＳ ゴシック" w:cs="ＭＳ ゴシック" w:hint="eastAsia"/>
                <w:sz w:val="20"/>
                <w:szCs w:val="20"/>
              </w:rPr>
              <w:t>から</w:t>
            </w:r>
            <w:hyperlink r:id="rId52" w:history="1">
              <w:r w:rsidRPr="00AD330B">
                <w:rPr>
                  <w:rStyle w:val="a3"/>
                  <w:rFonts w:eastAsia="ＭＳ ゴシック" w:hAnsi="ＭＳ ゴシック" w:cs="ＭＳ ゴシック" w:hint="eastAsia"/>
                  <w:color w:val="auto"/>
                  <w:sz w:val="20"/>
                  <w:szCs w:val="20"/>
                  <w:u w:val="none"/>
                </w:rPr>
                <w:t>第八号</w:t>
              </w:r>
            </w:hyperlink>
            <w:r w:rsidRPr="00AD330B">
              <w:rPr>
                <w:rFonts w:eastAsia="ＭＳ ゴシック" w:hAnsi="ＭＳ ゴシック" w:cs="ＭＳ ゴシック" w:hint="eastAsia"/>
                <w:sz w:val="20"/>
                <w:szCs w:val="20"/>
              </w:rPr>
              <w:t>までのいずれかに該当する者のあるものであるとき。</w:t>
            </w:r>
          </w:p>
          <w:p w14:paraId="6D42F1A5" w14:textId="77777777" w:rsidR="00A56B60" w:rsidRPr="00AD330B"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十一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認知症対応型共同生活介護、地域密着型特定施設入居者生活介護又は地域密着型介護老人福祉施設入所者生活介護に係る指定の申請者を除く。</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が、法人でない事業所で、その管理者が</w:t>
            </w:r>
            <w:hyperlink r:id="rId53" w:history="1">
              <w:r w:rsidRPr="00AD330B">
                <w:rPr>
                  <w:rStyle w:val="a3"/>
                  <w:rFonts w:eastAsia="ＭＳ ゴシック" w:hAnsi="ＭＳ ゴシック" w:cs="ＭＳ ゴシック" w:hint="eastAsia"/>
                  <w:color w:val="auto"/>
                  <w:sz w:val="20"/>
                  <w:szCs w:val="20"/>
                  <w:u w:val="none"/>
                </w:rPr>
                <w:t>第四号の二</w:t>
              </w:r>
            </w:hyperlink>
            <w:r w:rsidRPr="00AD330B">
              <w:rPr>
                <w:rFonts w:eastAsia="ＭＳ ゴシック" w:hAnsi="ＭＳ ゴシック" w:cs="ＭＳ ゴシック" w:hint="eastAsia"/>
                <w:sz w:val="20"/>
                <w:szCs w:val="20"/>
              </w:rPr>
              <w:t>から</w:t>
            </w:r>
            <w:hyperlink r:id="rId54" w:history="1">
              <w:r w:rsidRPr="00AD330B">
                <w:rPr>
                  <w:rStyle w:val="a3"/>
                  <w:rFonts w:eastAsia="ＭＳ ゴシック" w:hAnsi="ＭＳ ゴシック" w:cs="ＭＳ ゴシック" w:hint="eastAsia"/>
                  <w:color w:val="auto"/>
                  <w:sz w:val="20"/>
                  <w:szCs w:val="20"/>
                  <w:u w:val="none"/>
                </w:rPr>
                <w:t>第六号</w:t>
              </w:r>
            </w:hyperlink>
            <w:r w:rsidRPr="00AD330B">
              <w:rPr>
                <w:rFonts w:eastAsia="ＭＳ ゴシック" w:hAnsi="ＭＳ ゴシック" w:cs="ＭＳ ゴシック" w:hint="eastAsia"/>
                <w:sz w:val="20"/>
                <w:szCs w:val="20"/>
              </w:rPr>
              <w:t>まで又は</w:t>
            </w:r>
            <w:hyperlink r:id="rId55" w:history="1">
              <w:r w:rsidRPr="00AD330B">
                <w:rPr>
                  <w:rStyle w:val="a3"/>
                  <w:rFonts w:eastAsia="ＭＳ ゴシック" w:hAnsi="ＭＳ ゴシック" w:cs="ＭＳ ゴシック" w:hint="eastAsia"/>
                  <w:color w:val="auto"/>
                  <w:sz w:val="20"/>
                  <w:szCs w:val="20"/>
                  <w:u w:val="none"/>
                </w:rPr>
                <w:t>第七号</w:t>
              </w:r>
            </w:hyperlink>
            <w:r w:rsidRPr="00AD330B">
              <w:rPr>
                <w:rFonts w:eastAsia="ＭＳ ゴシック" w:hAnsi="ＭＳ ゴシック" w:cs="ＭＳ ゴシック" w:hint="eastAsia"/>
                <w:sz w:val="20"/>
                <w:szCs w:val="20"/>
              </w:rPr>
              <w:t>から</w:t>
            </w:r>
            <w:hyperlink r:id="rId56" w:history="1">
              <w:r w:rsidRPr="00AD330B">
                <w:rPr>
                  <w:rStyle w:val="a3"/>
                  <w:rFonts w:eastAsia="ＭＳ ゴシック" w:hAnsi="ＭＳ ゴシック" w:cs="ＭＳ ゴシック" w:hint="eastAsia"/>
                  <w:color w:val="auto"/>
                  <w:sz w:val="20"/>
                  <w:szCs w:val="20"/>
                  <w:u w:val="none"/>
                </w:rPr>
                <w:t>第八号</w:t>
              </w:r>
            </w:hyperlink>
            <w:r w:rsidRPr="00AD330B">
              <w:rPr>
                <w:rFonts w:eastAsia="ＭＳ ゴシック" w:hAnsi="ＭＳ ゴシック" w:cs="ＭＳ ゴシック" w:hint="eastAsia"/>
                <w:sz w:val="20"/>
                <w:szCs w:val="20"/>
              </w:rPr>
              <w:t>までのいずれかに該当する者であるとき。</w:t>
            </w:r>
          </w:p>
          <w:p w14:paraId="6D42F1A6" w14:textId="77777777" w:rsidR="00AA0543" w:rsidRDefault="00A56B60" w:rsidP="00A56B60">
            <w:pPr>
              <w:spacing w:line="240" w:lineRule="exact"/>
              <w:ind w:left="200" w:hangingChars="100" w:hanging="200"/>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十二　申請者</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認知症対応型共同生活介護、地域密着型特定施設入居者生活介護又は地域密着型介護老人福祉施設入所者生活介護に係る指定の申請者に限る。</w:t>
            </w:r>
            <w:r w:rsidRPr="00AD330B">
              <w:rPr>
                <w:rFonts w:eastAsia="ＭＳ ゴシック" w:hAnsi="ＭＳ ゴシック" w:cs="ＭＳ ゴシック" w:hint="eastAsia"/>
                <w:sz w:val="20"/>
                <w:szCs w:val="20"/>
              </w:rPr>
              <w:t>)</w:t>
            </w:r>
            <w:r w:rsidRPr="00AD330B">
              <w:rPr>
                <w:rFonts w:eastAsia="ＭＳ ゴシック" w:hAnsi="ＭＳ ゴシック" w:cs="ＭＳ ゴシック" w:hint="eastAsia"/>
                <w:sz w:val="20"/>
                <w:szCs w:val="20"/>
              </w:rPr>
              <w:t>が、法人でない事業所で、その管理者が</w:t>
            </w:r>
            <w:hyperlink r:id="rId57" w:history="1">
              <w:r w:rsidRPr="00AD330B">
                <w:rPr>
                  <w:rStyle w:val="a3"/>
                  <w:rFonts w:eastAsia="ＭＳ ゴシック" w:hAnsi="ＭＳ ゴシック" w:cs="ＭＳ ゴシック" w:hint="eastAsia"/>
                  <w:color w:val="auto"/>
                  <w:sz w:val="20"/>
                  <w:szCs w:val="20"/>
                  <w:u w:val="none"/>
                </w:rPr>
                <w:t>第四号の二</w:t>
              </w:r>
            </w:hyperlink>
            <w:r w:rsidRPr="00AD330B">
              <w:rPr>
                <w:rFonts w:eastAsia="ＭＳ ゴシック" w:hAnsi="ＭＳ ゴシック" w:cs="ＭＳ ゴシック" w:hint="eastAsia"/>
                <w:sz w:val="20"/>
                <w:szCs w:val="20"/>
              </w:rPr>
              <w:t>から</w:t>
            </w:r>
            <w:hyperlink r:id="rId58" w:history="1">
              <w:r w:rsidRPr="00AD330B">
                <w:rPr>
                  <w:rStyle w:val="a3"/>
                  <w:rFonts w:eastAsia="ＭＳ ゴシック" w:hAnsi="ＭＳ ゴシック" w:cs="ＭＳ ゴシック" w:hint="eastAsia"/>
                  <w:color w:val="auto"/>
                  <w:sz w:val="20"/>
                  <w:szCs w:val="20"/>
                  <w:u w:val="none"/>
                </w:rPr>
                <w:t>第五号の三</w:t>
              </w:r>
            </w:hyperlink>
            <w:r w:rsidRPr="00AD330B">
              <w:rPr>
                <w:rFonts w:eastAsia="ＭＳ ゴシック" w:hAnsi="ＭＳ ゴシック" w:cs="ＭＳ ゴシック" w:hint="eastAsia"/>
                <w:sz w:val="20"/>
                <w:szCs w:val="20"/>
              </w:rPr>
              <w:t>まで、</w:t>
            </w:r>
            <w:hyperlink r:id="rId59" w:history="1">
              <w:r w:rsidRPr="00AD330B">
                <w:rPr>
                  <w:rStyle w:val="a3"/>
                  <w:rFonts w:eastAsia="ＭＳ ゴシック" w:hAnsi="ＭＳ ゴシック" w:cs="ＭＳ ゴシック" w:hint="eastAsia"/>
                  <w:color w:val="auto"/>
                  <w:sz w:val="20"/>
                  <w:szCs w:val="20"/>
                  <w:u w:val="none"/>
                </w:rPr>
                <w:t>第六号の二</w:t>
              </w:r>
            </w:hyperlink>
            <w:r w:rsidRPr="00AD330B">
              <w:rPr>
                <w:rFonts w:eastAsia="ＭＳ ゴシック" w:hAnsi="ＭＳ ゴシック" w:cs="ＭＳ ゴシック" w:hint="eastAsia"/>
                <w:sz w:val="20"/>
                <w:szCs w:val="20"/>
              </w:rPr>
              <w:t>又は</w:t>
            </w:r>
            <w:hyperlink r:id="rId60" w:history="1">
              <w:r w:rsidRPr="00AD330B">
                <w:rPr>
                  <w:rStyle w:val="a3"/>
                  <w:rFonts w:eastAsia="ＭＳ ゴシック" w:hAnsi="ＭＳ ゴシック" w:cs="ＭＳ ゴシック" w:hint="eastAsia"/>
                  <w:color w:val="auto"/>
                  <w:sz w:val="20"/>
                  <w:szCs w:val="20"/>
                  <w:u w:val="none"/>
                </w:rPr>
                <w:t>第七号</w:t>
              </w:r>
            </w:hyperlink>
            <w:r w:rsidRPr="00AD330B">
              <w:rPr>
                <w:rFonts w:eastAsia="ＭＳ ゴシック" w:hAnsi="ＭＳ ゴシック" w:cs="ＭＳ ゴシック" w:hint="eastAsia"/>
                <w:sz w:val="20"/>
                <w:szCs w:val="20"/>
              </w:rPr>
              <w:t>から</w:t>
            </w:r>
            <w:hyperlink r:id="rId61" w:history="1">
              <w:r w:rsidRPr="00AD330B">
                <w:rPr>
                  <w:rStyle w:val="a3"/>
                  <w:rFonts w:eastAsia="ＭＳ ゴシック" w:hAnsi="ＭＳ ゴシック" w:cs="ＭＳ ゴシック" w:hint="eastAsia"/>
                  <w:color w:val="auto"/>
                  <w:sz w:val="20"/>
                  <w:szCs w:val="20"/>
                  <w:u w:val="none"/>
                </w:rPr>
                <w:t>第八号</w:t>
              </w:r>
            </w:hyperlink>
            <w:r w:rsidRPr="00AD330B">
              <w:rPr>
                <w:rFonts w:eastAsia="ＭＳ ゴシック" w:hAnsi="ＭＳ ゴシック" w:cs="ＭＳ ゴシック" w:hint="eastAsia"/>
                <w:sz w:val="20"/>
                <w:szCs w:val="20"/>
              </w:rPr>
              <w:t>までのいずれかに該当する者であるとき。</w:t>
            </w:r>
          </w:p>
          <w:p w14:paraId="6D42F1A7" w14:textId="77777777" w:rsidR="00DD1F54" w:rsidRPr="00AD330B" w:rsidRDefault="00DD1F54" w:rsidP="00A56B60">
            <w:pPr>
              <w:spacing w:line="240" w:lineRule="exact"/>
              <w:ind w:left="200" w:hangingChars="100" w:hanging="200"/>
              <w:rPr>
                <w:rFonts w:eastAsia="ＭＳ ゴシック" w:hAnsi="ＭＳ ゴシック" w:cs="ＭＳ ゴシック"/>
                <w:sz w:val="20"/>
                <w:szCs w:val="20"/>
              </w:rPr>
            </w:pPr>
          </w:p>
        </w:tc>
      </w:tr>
    </w:tbl>
    <w:p w14:paraId="6D42F1A9" w14:textId="77777777" w:rsidR="00AA0543" w:rsidRPr="00AD330B" w:rsidRDefault="00AA0543">
      <w:pPr>
        <w:snapToGrid w:val="0"/>
        <w:spacing w:line="260" w:lineRule="exact"/>
      </w:pPr>
    </w:p>
    <w:tbl>
      <w:tblPr>
        <w:tblW w:w="9470" w:type="dxa"/>
        <w:tblInd w:w="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70"/>
      </w:tblGrid>
      <w:tr w:rsidR="00DC373B" w:rsidRPr="00AD330B" w14:paraId="6D42F1B0" w14:textId="77777777" w:rsidTr="00DD1F54">
        <w:trPr>
          <w:trHeight w:val="1976"/>
        </w:trPr>
        <w:tc>
          <w:tcPr>
            <w:tcW w:w="9470" w:type="dxa"/>
            <w:vAlign w:val="center"/>
          </w:tcPr>
          <w:p w14:paraId="6D42F1AA" w14:textId="77777777" w:rsidR="00DC373B" w:rsidRPr="00AD330B"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【姫路市暴力団排除条例第２条の暴力団及び暴力団員並び</w:t>
            </w:r>
            <w:r w:rsidRPr="00AD330B">
              <w:rPr>
                <w:rFonts w:ascii="ＭＳ ゴシック" w:eastAsia="ＭＳ ゴシック" w:hAnsi="ＭＳ ゴシック" w:hint="eastAsia"/>
                <w:spacing w:val="-8"/>
                <w:sz w:val="20"/>
                <w:szCs w:val="20"/>
              </w:rPr>
              <w:t>これらのものと社会的に非難されるべき関係を有する者】</w:t>
            </w:r>
          </w:p>
          <w:p w14:paraId="6D42F1AB" w14:textId="77777777" w:rsidR="00535ADA" w:rsidRPr="00AD330B" w:rsidRDefault="00535ADA" w:rsidP="006B34BD">
            <w:pPr>
              <w:spacing w:line="240" w:lineRule="exact"/>
              <w:ind w:leftChars="50" w:left="205" w:hangingChars="50" w:hanging="100"/>
              <w:rPr>
                <w:rFonts w:ascii="ＭＳ ゴシック" w:eastAsia="ＭＳ ゴシック" w:hAnsi="ＭＳ ゴシック"/>
                <w:snapToGrid w:val="0"/>
                <w:sz w:val="20"/>
                <w:szCs w:val="20"/>
              </w:rPr>
            </w:pPr>
            <w:r w:rsidRPr="00AD330B">
              <w:rPr>
                <w:rFonts w:ascii="ＭＳ ゴシック" w:eastAsia="ＭＳ ゴシック" w:hAnsi="ＭＳ ゴシック" w:hint="eastAsia"/>
                <w:snapToGrid w:val="0"/>
                <w:sz w:val="20"/>
                <w:szCs w:val="20"/>
              </w:rPr>
              <w:t>（参考：姫路市暴力団排除条例第２条</w:t>
            </w:r>
            <w:r w:rsidR="003D0D77" w:rsidRPr="00AD330B">
              <w:rPr>
                <w:rFonts w:ascii="ＭＳ ゴシック" w:eastAsia="ＭＳ ゴシック" w:hAnsi="ＭＳ ゴシック" w:hint="eastAsia"/>
                <w:snapToGrid w:val="0"/>
                <w:sz w:val="20"/>
                <w:szCs w:val="20"/>
              </w:rPr>
              <w:t>第１号及び第２号</w:t>
            </w:r>
            <w:r w:rsidRPr="00AD330B">
              <w:rPr>
                <w:rFonts w:ascii="ＭＳ ゴシック" w:eastAsia="ＭＳ ゴシック" w:hAnsi="ＭＳ ゴシック" w:hint="eastAsia"/>
                <w:snapToGrid w:val="0"/>
                <w:sz w:val="20"/>
                <w:szCs w:val="20"/>
              </w:rPr>
              <w:t>）</w:t>
            </w:r>
          </w:p>
          <w:p w14:paraId="6D42F1AC" w14:textId="77777777" w:rsidR="006B34BD" w:rsidRPr="00AD330B" w:rsidRDefault="006B34BD" w:rsidP="006B34BD">
            <w:pPr>
              <w:spacing w:line="240" w:lineRule="exact"/>
              <w:rPr>
                <w:rFonts w:eastAsia="ＭＳ ゴシック" w:hAnsi="ＭＳ ゴシック" w:cs="ＭＳ ゴシック"/>
                <w:sz w:val="20"/>
                <w:szCs w:val="20"/>
              </w:rPr>
            </w:pPr>
            <w:r w:rsidRPr="00AD330B">
              <w:rPr>
                <w:rFonts w:eastAsia="ＭＳ ゴシック" w:hAnsi="ＭＳ ゴシック" w:cs="ＭＳ ゴシック" w:hint="eastAsia"/>
                <w:sz w:val="20"/>
                <w:szCs w:val="20"/>
              </w:rPr>
              <w:t>第２条　この条例において、次の各号に掲げる用語の意義は、当該各号に定めるところによる。</w:t>
            </w:r>
          </w:p>
          <w:p w14:paraId="6D42F1AD" w14:textId="77777777" w:rsidR="00535ADA" w:rsidRPr="00AD330B" w:rsidRDefault="00673213" w:rsidP="006B34BD">
            <w:pPr>
              <w:spacing w:line="240" w:lineRule="exact"/>
              <w:ind w:leftChars="87" w:left="483" w:hangingChars="150" w:hanging="300"/>
              <w:rPr>
                <w:rFonts w:ascii="ＭＳ ゴシック" w:eastAsia="ＭＳ ゴシック" w:hAnsi="ＭＳ ゴシック"/>
                <w:snapToGrid w:val="0"/>
                <w:sz w:val="20"/>
                <w:szCs w:val="20"/>
              </w:rPr>
            </w:pPr>
            <w:r w:rsidRPr="00AD330B">
              <w:rPr>
                <w:rFonts w:ascii="ＭＳ ゴシック" w:eastAsia="ＭＳ ゴシック" w:hAnsi="ＭＳ ゴシック" w:cs="ＭＳ ゴシック"/>
                <w:sz w:val="20"/>
                <w:szCs w:val="20"/>
              </w:rPr>
              <w:t>(1)</w:t>
            </w:r>
            <w:r w:rsidRPr="00AD330B">
              <w:rPr>
                <w:rFonts w:ascii="ＭＳ ゴシック" w:eastAsia="ＭＳ ゴシック" w:hAnsi="ＭＳ ゴシック" w:cs="ＭＳ ゴシック" w:hint="eastAsia"/>
                <w:sz w:val="20"/>
                <w:szCs w:val="20"/>
              </w:rPr>
              <w:t xml:space="preserve">　暴力団　暴力団員による不当な行為の防止等に関する法律（平成３年法律第</w:t>
            </w:r>
            <w:r w:rsidRPr="00AD330B">
              <w:rPr>
                <w:rFonts w:ascii="ＭＳ ゴシック" w:eastAsia="ＭＳ ゴシック" w:hAnsi="ＭＳ ゴシック" w:cs="ＭＳ ゴシック"/>
                <w:sz w:val="20"/>
                <w:szCs w:val="20"/>
              </w:rPr>
              <w:t>77</w:t>
            </w:r>
            <w:r w:rsidRPr="00AD330B">
              <w:rPr>
                <w:rFonts w:ascii="ＭＳ ゴシック" w:eastAsia="ＭＳ ゴシック" w:hAnsi="ＭＳ ゴシック" w:cs="ＭＳ ゴシック" w:hint="eastAsia"/>
                <w:sz w:val="20"/>
                <w:szCs w:val="20"/>
              </w:rPr>
              <w:t>号。以下「法」という。）第２条第２号に規定する暴力団をいう。</w:t>
            </w:r>
          </w:p>
          <w:p w14:paraId="6D42F1AE" w14:textId="77777777" w:rsidR="00DC373B" w:rsidRDefault="00673213" w:rsidP="009901F2">
            <w:pPr>
              <w:spacing w:line="240" w:lineRule="exact"/>
              <w:ind w:leftChars="98" w:left="206"/>
              <w:rPr>
                <w:rFonts w:ascii="ＭＳ ゴシック" w:eastAsia="ＭＳ ゴシック" w:hAnsi="ＭＳ ゴシック" w:cs="ＭＳ ゴシック"/>
                <w:sz w:val="20"/>
                <w:szCs w:val="20"/>
              </w:rPr>
            </w:pPr>
            <w:r w:rsidRPr="00AD330B">
              <w:rPr>
                <w:rFonts w:ascii="ＭＳ ゴシック" w:eastAsia="ＭＳ ゴシック" w:hAnsi="ＭＳ ゴシック" w:cs="ＭＳ ゴシック"/>
                <w:sz w:val="20"/>
                <w:szCs w:val="20"/>
              </w:rPr>
              <w:t>(2)</w:t>
            </w:r>
            <w:r w:rsidRPr="00AD330B">
              <w:rPr>
                <w:rFonts w:ascii="ＭＳ ゴシック" w:eastAsia="ＭＳ ゴシック" w:hAnsi="ＭＳ ゴシック" w:cs="ＭＳ ゴシック" w:hint="eastAsia"/>
                <w:sz w:val="20"/>
                <w:szCs w:val="20"/>
              </w:rPr>
              <w:t xml:space="preserve">　暴力団員　法第２条第６号に規定する暴力団員をいう。</w:t>
            </w:r>
          </w:p>
          <w:p w14:paraId="6D42F1AF" w14:textId="77777777" w:rsidR="00DD1F54" w:rsidRPr="00AD330B" w:rsidRDefault="00DD1F54" w:rsidP="009901F2">
            <w:pPr>
              <w:spacing w:line="240" w:lineRule="exact"/>
              <w:ind w:leftChars="98" w:left="206"/>
              <w:rPr>
                <w:rFonts w:ascii="ＭＳ ゴシック" w:eastAsia="ＭＳ ゴシック" w:hAnsi="ＭＳ ゴシック"/>
                <w:snapToGrid w:val="0"/>
                <w:sz w:val="20"/>
                <w:szCs w:val="20"/>
              </w:rPr>
            </w:pPr>
          </w:p>
        </w:tc>
      </w:tr>
    </w:tbl>
    <w:p w14:paraId="6D42F1B1" w14:textId="77777777" w:rsidR="00AA0543" w:rsidRPr="00AD330B" w:rsidRDefault="00AA0543" w:rsidP="007151B5">
      <w:pPr>
        <w:snapToGrid w:val="0"/>
        <w:spacing w:line="260" w:lineRule="exact"/>
      </w:pPr>
    </w:p>
    <w:sectPr w:rsidR="00AA0543" w:rsidRPr="00AD330B" w:rsidSect="009901F2">
      <w:pgSz w:w="11906" w:h="16838" w:code="9"/>
      <w:pgMar w:top="851" w:right="1134" w:bottom="567" w:left="130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42F1B4" w14:textId="77777777" w:rsidR="009E2B38" w:rsidRDefault="009E2B38" w:rsidP="007151B5">
      <w:r>
        <w:separator/>
      </w:r>
    </w:p>
  </w:endnote>
  <w:endnote w:type="continuationSeparator" w:id="0">
    <w:p w14:paraId="6D42F1B5" w14:textId="77777777" w:rsidR="009E2B38" w:rsidRDefault="009E2B38" w:rsidP="007151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42F1B2" w14:textId="77777777" w:rsidR="009E2B38" w:rsidRDefault="009E2B38" w:rsidP="007151B5">
      <w:r>
        <w:separator/>
      </w:r>
    </w:p>
  </w:footnote>
  <w:footnote w:type="continuationSeparator" w:id="0">
    <w:p w14:paraId="6D42F1B3" w14:textId="77777777" w:rsidR="009E2B38" w:rsidRDefault="009E2B38" w:rsidP="007151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B5"/>
    <w:rsid w:val="000222DB"/>
    <w:rsid w:val="00057598"/>
    <w:rsid w:val="00067F90"/>
    <w:rsid w:val="00072D5E"/>
    <w:rsid w:val="00145405"/>
    <w:rsid w:val="00146ECF"/>
    <w:rsid w:val="0019514B"/>
    <w:rsid w:val="001B2C35"/>
    <w:rsid w:val="001C7FBA"/>
    <w:rsid w:val="0027738C"/>
    <w:rsid w:val="002868B1"/>
    <w:rsid w:val="002B60D7"/>
    <w:rsid w:val="0033387A"/>
    <w:rsid w:val="00337E83"/>
    <w:rsid w:val="003809D0"/>
    <w:rsid w:val="00386D1A"/>
    <w:rsid w:val="003D0D77"/>
    <w:rsid w:val="00415B8E"/>
    <w:rsid w:val="00454EFE"/>
    <w:rsid w:val="0046455E"/>
    <w:rsid w:val="004A786E"/>
    <w:rsid w:val="004B03E9"/>
    <w:rsid w:val="004B1996"/>
    <w:rsid w:val="004C3E7C"/>
    <w:rsid w:val="004F6841"/>
    <w:rsid w:val="00530F7E"/>
    <w:rsid w:val="00535ADA"/>
    <w:rsid w:val="00567A53"/>
    <w:rsid w:val="00590291"/>
    <w:rsid w:val="005A485D"/>
    <w:rsid w:val="006211A5"/>
    <w:rsid w:val="00633D7B"/>
    <w:rsid w:val="00641792"/>
    <w:rsid w:val="00647FE5"/>
    <w:rsid w:val="00673213"/>
    <w:rsid w:val="006B26A9"/>
    <w:rsid w:val="006B34BD"/>
    <w:rsid w:val="006B3629"/>
    <w:rsid w:val="006B3A25"/>
    <w:rsid w:val="006E6FD8"/>
    <w:rsid w:val="006F159E"/>
    <w:rsid w:val="006F3336"/>
    <w:rsid w:val="00714C35"/>
    <w:rsid w:val="007151B5"/>
    <w:rsid w:val="008876A6"/>
    <w:rsid w:val="00925F87"/>
    <w:rsid w:val="0093491D"/>
    <w:rsid w:val="009901F2"/>
    <w:rsid w:val="009A44FD"/>
    <w:rsid w:val="009E2B38"/>
    <w:rsid w:val="00A01673"/>
    <w:rsid w:val="00A56B60"/>
    <w:rsid w:val="00A71008"/>
    <w:rsid w:val="00A81DFC"/>
    <w:rsid w:val="00A937D7"/>
    <w:rsid w:val="00A96E3B"/>
    <w:rsid w:val="00A972D4"/>
    <w:rsid w:val="00AA0543"/>
    <w:rsid w:val="00AB0B17"/>
    <w:rsid w:val="00AC5591"/>
    <w:rsid w:val="00AD330B"/>
    <w:rsid w:val="00B72220"/>
    <w:rsid w:val="00C10061"/>
    <w:rsid w:val="00C1731A"/>
    <w:rsid w:val="00C61A9D"/>
    <w:rsid w:val="00C72153"/>
    <w:rsid w:val="00C81CE0"/>
    <w:rsid w:val="00D44B5C"/>
    <w:rsid w:val="00DC373B"/>
    <w:rsid w:val="00DD1F54"/>
    <w:rsid w:val="00E50994"/>
    <w:rsid w:val="00EA78C0"/>
    <w:rsid w:val="00ED6EA1"/>
    <w:rsid w:val="00F43634"/>
    <w:rsid w:val="00F54794"/>
    <w:rsid w:val="00F76CB4"/>
    <w:rsid w:val="00FD75A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6D42F171"/>
  <w15:chartTrackingRefBased/>
  <w15:docId w15:val="{06937CD2-E686-458F-AF84-C7E4E87E8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rPr>
      <w:color w:val="0000FF"/>
      <w:u w:val="single"/>
    </w:rPr>
  </w:style>
  <w:style w:type="paragraph" w:styleId="a4">
    <w:name w:val="header"/>
    <w:basedOn w:val="a"/>
    <w:link w:val="a5"/>
    <w:uiPriority w:val="99"/>
    <w:unhideWhenUsed/>
    <w:rsid w:val="007151B5"/>
    <w:pPr>
      <w:tabs>
        <w:tab w:val="center" w:pos="4252"/>
        <w:tab w:val="right" w:pos="8504"/>
      </w:tabs>
      <w:snapToGrid w:val="0"/>
    </w:pPr>
  </w:style>
  <w:style w:type="character" w:customStyle="1" w:styleId="a5">
    <w:name w:val="ヘッダー (文字)"/>
    <w:link w:val="a4"/>
    <w:uiPriority w:val="99"/>
    <w:rsid w:val="007151B5"/>
    <w:rPr>
      <w:kern w:val="2"/>
      <w:sz w:val="21"/>
      <w:szCs w:val="24"/>
    </w:rPr>
  </w:style>
  <w:style w:type="paragraph" w:styleId="a6">
    <w:name w:val="footer"/>
    <w:basedOn w:val="a"/>
    <w:link w:val="a7"/>
    <w:uiPriority w:val="99"/>
    <w:unhideWhenUsed/>
    <w:rsid w:val="007151B5"/>
    <w:pPr>
      <w:tabs>
        <w:tab w:val="center" w:pos="4252"/>
        <w:tab w:val="right" w:pos="8504"/>
      </w:tabs>
      <w:snapToGrid w:val="0"/>
    </w:pPr>
  </w:style>
  <w:style w:type="character" w:customStyle="1" w:styleId="a7">
    <w:name w:val="フッター (文字)"/>
    <w:link w:val="a6"/>
    <w:uiPriority w:val="99"/>
    <w:rsid w:val="007151B5"/>
    <w:rPr>
      <w:kern w:val="2"/>
      <w:sz w:val="21"/>
      <w:szCs w:val="24"/>
    </w:rPr>
  </w:style>
  <w:style w:type="paragraph" w:styleId="a8">
    <w:name w:val="Note Heading"/>
    <w:basedOn w:val="a"/>
    <w:next w:val="a"/>
    <w:link w:val="a9"/>
    <w:uiPriority w:val="99"/>
    <w:unhideWhenUsed/>
    <w:rsid w:val="00A937D7"/>
    <w:pPr>
      <w:jc w:val="center"/>
    </w:pPr>
    <w:rPr>
      <w:rFonts w:eastAsia="ＭＳ ゴシック"/>
      <w:szCs w:val="21"/>
    </w:rPr>
  </w:style>
  <w:style w:type="character" w:customStyle="1" w:styleId="a9">
    <w:name w:val="記 (文字)"/>
    <w:link w:val="a8"/>
    <w:uiPriority w:val="99"/>
    <w:rsid w:val="00A937D7"/>
    <w:rPr>
      <w:rFonts w:eastAsia="ＭＳ ゴシック"/>
      <w:kern w:val="2"/>
      <w:sz w:val="21"/>
      <w:szCs w:val="21"/>
    </w:rPr>
  </w:style>
  <w:style w:type="paragraph" w:styleId="aa">
    <w:name w:val="Closing"/>
    <w:basedOn w:val="a"/>
    <w:link w:val="ab"/>
    <w:uiPriority w:val="99"/>
    <w:unhideWhenUsed/>
    <w:rsid w:val="00A937D7"/>
    <w:pPr>
      <w:jc w:val="right"/>
    </w:pPr>
    <w:rPr>
      <w:rFonts w:eastAsia="ＭＳ ゴシック"/>
      <w:szCs w:val="21"/>
    </w:rPr>
  </w:style>
  <w:style w:type="character" w:customStyle="1" w:styleId="ab">
    <w:name w:val="結語 (文字)"/>
    <w:link w:val="aa"/>
    <w:uiPriority w:val="99"/>
    <w:rsid w:val="00A937D7"/>
    <w:rPr>
      <w:rFonts w:eastAsia="ＭＳ ゴシック"/>
      <w:kern w:val="2"/>
      <w:sz w:val="21"/>
      <w:szCs w:val="21"/>
    </w:rPr>
  </w:style>
  <w:style w:type="character" w:styleId="ac">
    <w:name w:val="annotation reference"/>
    <w:basedOn w:val="a0"/>
    <w:uiPriority w:val="99"/>
    <w:semiHidden/>
    <w:unhideWhenUsed/>
    <w:rsid w:val="001C7FBA"/>
    <w:rPr>
      <w:sz w:val="18"/>
      <w:szCs w:val="18"/>
    </w:rPr>
  </w:style>
  <w:style w:type="paragraph" w:styleId="ad">
    <w:name w:val="annotation text"/>
    <w:basedOn w:val="a"/>
    <w:link w:val="ae"/>
    <w:uiPriority w:val="99"/>
    <w:semiHidden/>
    <w:unhideWhenUsed/>
    <w:rsid w:val="001C7FBA"/>
    <w:pPr>
      <w:jc w:val="left"/>
    </w:pPr>
  </w:style>
  <w:style w:type="character" w:customStyle="1" w:styleId="ae">
    <w:name w:val="コメント文字列 (文字)"/>
    <w:basedOn w:val="a0"/>
    <w:link w:val="ad"/>
    <w:uiPriority w:val="99"/>
    <w:semiHidden/>
    <w:rsid w:val="001C7FBA"/>
    <w:rPr>
      <w:kern w:val="2"/>
      <w:sz w:val="21"/>
      <w:szCs w:val="24"/>
    </w:rPr>
  </w:style>
  <w:style w:type="paragraph" w:styleId="af">
    <w:name w:val="annotation subject"/>
    <w:basedOn w:val="ad"/>
    <w:next w:val="ad"/>
    <w:link w:val="af0"/>
    <w:uiPriority w:val="99"/>
    <w:semiHidden/>
    <w:unhideWhenUsed/>
    <w:rsid w:val="001C7FBA"/>
    <w:rPr>
      <w:b/>
      <w:bCs/>
    </w:rPr>
  </w:style>
  <w:style w:type="character" w:customStyle="1" w:styleId="af0">
    <w:name w:val="コメント内容 (文字)"/>
    <w:basedOn w:val="ae"/>
    <w:link w:val="af"/>
    <w:uiPriority w:val="99"/>
    <w:semiHidden/>
    <w:rsid w:val="001C7FBA"/>
    <w:rPr>
      <w:b/>
      <w:bCs/>
      <w:kern w:val="2"/>
      <w:sz w:val="21"/>
      <w:szCs w:val="24"/>
    </w:rPr>
  </w:style>
  <w:style w:type="paragraph" w:styleId="af1">
    <w:name w:val="Balloon Text"/>
    <w:basedOn w:val="a"/>
    <w:link w:val="af2"/>
    <w:uiPriority w:val="99"/>
    <w:semiHidden/>
    <w:unhideWhenUsed/>
    <w:rsid w:val="001C7FBA"/>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1C7FBA"/>
    <w:rPr>
      <w:rFonts w:asciiTheme="majorHAnsi" w:eastAsiaTheme="majorEastAsia" w:hAnsiTheme="majorHAnsi" w:cstheme="majorBidi"/>
      <w:kern w:val="2"/>
      <w:sz w:val="18"/>
      <w:szCs w:val="18"/>
    </w:rPr>
  </w:style>
  <w:style w:type="paragraph" w:styleId="af3">
    <w:name w:val="Revision"/>
    <w:hidden/>
    <w:uiPriority w:val="99"/>
    <w:semiHidden/>
    <w:rsid w:val="001C7FBA"/>
    <w:rPr>
      <w:kern w:val="2"/>
      <w:sz w:val="21"/>
      <w:szCs w:val="24"/>
    </w:rPr>
  </w:style>
  <w:style w:type="character" w:customStyle="1" w:styleId="num">
    <w:name w:val="num"/>
    <w:basedOn w:val="a0"/>
    <w:rsid w:val="00DD1F54"/>
  </w:style>
  <w:style w:type="character" w:customStyle="1" w:styleId="p">
    <w:name w:val="p"/>
    <w:basedOn w:val="a0"/>
    <w:rsid w:val="00DD1F54"/>
  </w:style>
  <w:style w:type="character" w:customStyle="1" w:styleId="brackets-color1">
    <w:name w:val="brackets-color1"/>
    <w:basedOn w:val="a0"/>
    <w:rsid w:val="00DD1F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8189727">
      <w:bodyDiv w:val="1"/>
      <w:marLeft w:val="0"/>
      <w:marRight w:val="0"/>
      <w:marTop w:val="0"/>
      <w:marBottom w:val="0"/>
      <w:divBdr>
        <w:top w:val="none" w:sz="0" w:space="0" w:color="auto"/>
        <w:left w:val="none" w:sz="0" w:space="0" w:color="auto"/>
        <w:bottom w:val="none" w:sz="0" w:space="0" w:color="auto"/>
        <w:right w:val="none" w:sz="0" w:space="0" w:color="auto"/>
      </w:divBdr>
      <w:divsChild>
        <w:div w:id="442574828">
          <w:marLeft w:val="0"/>
          <w:marRight w:val="0"/>
          <w:marTop w:val="0"/>
          <w:marBottom w:val="0"/>
          <w:divBdr>
            <w:top w:val="none" w:sz="0" w:space="0" w:color="auto"/>
            <w:left w:val="none" w:sz="0" w:space="0" w:color="auto"/>
            <w:bottom w:val="none" w:sz="0" w:space="0" w:color="auto"/>
            <w:right w:val="none" w:sz="0" w:space="0" w:color="auto"/>
          </w:divBdr>
          <w:divsChild>
            <w:div w:id="355666151">
              <w:marLeft w:val="0"/>
              <w:marRight w:val="0"/>
              <w:marTop w:val="0"/>
              <w:marBottom w:val="0"/>
              <w:divBdr>
                <w:top w:val="none" w:sz="0" w:space="0" w:color="auto"/>
                <w:left w:val="none" w:sz="0" w:space="0" w:color="auto"/>
                <w:bottom w:val="none" w:sz="0" w:space="0" w:color="auto"/>
                <w:right w:val="none" w:sz="0" w:space="0" w:color="auto"/>
              </w:divBdr>
              <w:divsChild>
                <w:div w:id="169371492">
                  <w:marLeft w:val="0"/>
                  <w:marRight w:val="0"/>
                  <w:marTop w:val="0"/>
                  <w:marBottom w:val="0"/>
                  <w:divBdr>
                    <w:top w:val="none" w:sz="0" w:space="0" w:color="auto"/>
                    <w:left w:val="none" w:sz="0" w:space="0" w:color="auto"/>
                    <w:bottom w:val="none" w:sz="0" w:space="0" w:color="auto"/>
                    <w:right w:val="none" w:sz="0" w:space="0" w:color="auto"/>
                  </w:divBdr>
                  <w:divsChild>
                    <w:div w:id="1832940312">
                      <w:marLeft w:val="0"/>
                      <w:marRight w:val="0"/>
                      <w:marTop w:val="0"/>
                      <w:marBottom w:val="0"/>
                      <w:divBdr>
                        <w:top w:val="none" w:sz="0" w:space="0" w:color="auto"/>
                        <w:left w:val="none" w:sz="0" w:space="0" w:color="auto"/>
                        <w:bottom w:val="none" w:sz="0" w:space="0" w:color="auto"/>
                        <w:right w:val="none" w:sz="0" w:space="0" w:color="auto"/>
                      </w:divBdr>
                      <w:divsChild>
                        <w:div w:id="341979265">
                          <w:marLeft w:val="0"/>
                          <w:marRight w:val="0"/>
                          <w:marTop w:val="0"/>
                          <w:marBottom w:val="0"/>
                          <w:divBdr>
                            <w:top w:val="none" w:sz="0" w:space="0" w:color="auto"/>
                            <w:left w:val="none" w:sz="0" w:space="0" w:color="auto"/>
                            <w:bottom w:val="none" w:sz="0" w:space="0" w:color="auto"/>
                            <w:right w:val="none" w:sz="0" w:space="0" w:color="auto"/>
                          </w:divBdr>
                          <w:divsChild>
                            <w:div w:id="595098456">
                              <w:marLeft w:val="0"/>
                              <w:marRight w:val="0"/>
                              <w:marTop w:val="0"/>
                              <w:marBottom w:val="0"/>
                              <w:divBdr>
                                <w:top w:val="none" w:sz="0" w:space="0" w:color="auto"/>
                                <w:left w:val="none" w:sz="0" w:space="0" w:color="auto"/>
                                <w:bottom w:val="none" w:sz="0" w:space="0" w:color="auto"/>
                                <w:right w:val="none" w:sz="0" w:space="0" w:color="auto"/>
                              </w:divBdr>
                              <w:divsChild>
                                <w:div w:id="1615551742">
                                  <w:marLeft w:val="0"/>
                                  <w:marRight w:val="0"/>
                                  <w:marTop w:val="0"/>
                                  <w:marBottom w:val="0"/>
                                  <w:divBdr>
                                    <w:top w:val="none" w:sz="0" w:space="0" w:color="auto"/>
                                    <w:left w:val="none" w:sz="0" w:space="0" w:color="auto"/>
                                    <w:bottom w:val="none" w:sz="0" w:space="0" w:color="auto"/>
                                    <w:right w:val="none" w:sz="0" w:space="0" w:color="auto"/>
                                  </w:divBdr>
                                  <w:divsChild>
                                    <w:div w:id="1167598467">
                                      <w:marLeft w:val="0"/>
                                      <w:marRight w:val="0"/>
                                      <w:marTop w:val="0"/>
                                      <w:marBottom w:val="0"/>
                                      <w:divBdr>
                                        <w:top w:val="none" w:sz="0" w:space="0" w:color="auto"/>
                                        <w:left w:val="none" w:sz="0" w:space="0" w:color="auto"/>
                                        <w:bottom w:val="none" w:sz="0" w:space="0" w:color="auto"/>
                                        <w:right w:val="none" w:sz="0" w:space="0" w:color="auto"/>
                                      </w:divBdr>
                                      <w:divsChild>
                                        <w:div w:id="2057317948">
                                          <w:marLeft w:val="0"/>
                                          <w:marRight w:val="0"/>
                                          <w:marTop w:val="0"/>
                                          <w:marBottom w:val="0"/>
                                          <w:divBdr>
                                            <w:top w:val="none" w:sz="0" w:space="0" w:color="auto"/>
                                            <w:left w:val="none" w:sz="0" w:space="0" w:color="auto"/>
                                            <w:bottom w:val="none" w:sz="0" w:space="0" w:color="auto"/>
                                            <w:right w:val="none" w:sz="0" w:space="0" w:color="auto"/>
                                          </w:divBdr>
                                          <w:divsChild>
                                            <w:div w:id="2091582220">
                                              <w:marLeft w:val="0"/>
                                              <w:marRight w:val="0"/>
                                              <w:marTop w:val="0"/>
                                              <w:marBottom w:val="0"/>
                                              <w:divBdr>
                                                <w:top w:val="none" w:sz="0" w:space="0" w:color="auto"/>
                                                <w:left w:val="none" w:sz="0" w:space="0" w:color="auto"/>
                                                <w:bottom w:val="none" w:sz="0" w:space="0" w:color="auto"/>
                                                <w:right w:val="none" w:sz="0" w:space="0" w:color="auto"/>
                                              </w:divBdr>
                                              <w:divsChild>
                                                <w:div w:id="2136681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675374">
                                          <w:marLeft w:val="0"/>
                                          <w:marRight w:val="0"/>
                                          <w:marTop w:val="0"/>
                                          <w:marBottom w:val="0"/>
                                          <w:divBdr>
                                            <w:top w:val="none" w:sz="0" w:space="0" w:color="auto"/>
                                            <w:left w:val="none" w:sz="0" w:space="0" w:color="auto"/>
                                            <w:bottom w:val="none" w:sz="0" w:space="0" w:color="auto"/>
                                            <w:right w:val="none" w:sz="0" w:space="0" w:color="auto"/>
                                          </w:divBdr>
                                          <w:divsChild>
                                            <w:div w:id="475299194">
                                              <w:marLeft w:val="0"/>
                                              <w:marRight w:val="0"/>
                                              <w:marTop w:val="0"/>
                                              <w:marBottom w:val="0"/>
                                              <w:divBdr>
                                                <w:top w:val="none" w:sz="0" w:space="0" w:color="auto"/>
                                                <w:left w:val="none" w:sz="0" w:space="0" w:color="auto"/>
                                                <w:bottom w:val="none" w:sz="0" w:space="0" w:color="auto"/>
                                                <w:right w:val="none" w:sz="0" w:space="0" w:color="auto"/>
                                              </w:divBdr>
                                              <w:divsChild>
                                                <w:div w:id="1261910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1033567">
                                          <w:marLeft w:val="0"/>
                                          <w:marRight w:val="0"/>
                                          <w:marTop w:val="0"/>
                                          <w:marBottom w:val="0"/>
                                          <w:divBdr>
                                            <w:top w:val="none" w:sz="0" w:space="0" w:color="auto"/>
                                            <w:left w:val="none" w:sz="0" w:space="0" w:color="auto"/>
                                            <w:bottom w:val="none" w:sz="0" w:space="0" w:color="auto"/>
                                            <w:right w:val="none" w:sz="0" w:space="0" w:color="auto"/>
                                          </w:divBdr>
                                          <w:divsChild>
                                            <w:div w:id="1822431202">
                                              <w:marLeft w:val="0"/>
                                              <w:marRight w:val="0"/>
                                              <w:marTop w:val="0"/>
                                              <w:marBottom w:val="0"/>
                                              <w:divBdr>
                                                <w:top w:val="none" w:sz="0" w:space="0" w:color="auto"/>
                                                <w:left w:val="none" w:sz="0" w:space="0" w:color="auto"/>
                                                <w:bottom w:val="none" w:sz="0" w:space="0" w:color="auto"/>
                                                <w:right w:val="none" w:sz="0" w:space="0" w:color="auto"/>
                                              </w:divBdr>
                                              <w:divsChild>
                                                <w:div w:id="118104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732898">
                                          <w:marLeft w:val="0"/>
                                          <w:marRight w:val="0"/>
                                          <w:marTop w:val="0"/>
                                          <w:marBottom w:val="0"/>
                                          <w:divBdr>
                                            <w:top w:val="none" w:sz="0" w:space="0" w:color="auto"/>
                                            <w:left w:val="none" w:sz="0" w:space="0" w:color="auto"/>
                                            <w:bottom w:val="none" w:sz="0" w:space="0" w:color="auto"/>
                                            <w:right w:val="none" w:sz="0" w:space="0" w:color="auto"/>
                                          </w:divBdr>
                                          <w:divsChild>
                                            <w:div w:id="1279414856">
                                              <w:marLeft w:val="0"/>
                                              <w:marRight w:val="0"/>
                                              <w:marTop w:val="0"/>
                                              <w:marBottom w:val="0"/>
                                              <w:divBdr>
                                                <w:top w:val="none" w:sz="0" w:space="0" w:color="auto"/>
                                                <w:left w:val="none" w:sz="0" w:space="0" w:color="auto"/>
                                                <w:bottom w:val="none" w:sz="0" w:space="0" w:color="auto"/>
                                                <w:right w:val="none" w:sz="0" w:space="0" w:color="auto"/>
                                              </w:divBdr>
                                              <w:divsChild>
                                                <w:div w:id="75143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5646131">
                                          <w:marLeft w:val="0"/>
                                          <w:marRight w:val="0"/>
                                          <w:marTop w:val="0"/>
                                          <w:marBottom w:val="0"/>
                                          <w:divBdr>
                                            <w:top w:val="none" w:sz="0" w:space="0" w:color="auto"/>
                                            <w:left w:val="none" w:sz="0" w:space="0" w:color="auto"/>
                                            <w:bottom w:val="none" w:sz="0" w:space="0" w:color="auto"/>
                                            <w:right w:val="none" w:sz="0" w:space="0" w:color="auto"/>
                                          </w:divBdr>
                                          <w:divsChild>
                                            <w:div w:id="700282185">
                                              <w:marLeft w:val="0"/>
                                              <w:marRight w:val="0"/>
                                              <w:marTop w:val="0"/>
                                              <w:marBottom w:val="0"/>
                                              <w:divBdr>
                                                <w:top w:val="none" w:sz="0" w:space="0" w:color="auto"/>
                                                <w:left w:val="none" w:sz="0" w:space="0" w:color="auto"/>
                                                <w:bottom w:val="none" w:sz="0" w:space="0" w:color="auto"/>
                                                <w:right w:val="none" w:sz="0" w:space="0" w:color="auto"/>
                                              </w:divBdr>
                                              <w:divsChild>
                                                <w:div w:id="35739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44316">
                                          <w:marLeft w:val="0"/>
                                          <w:marRight w:val="0"/>
                                          <w:marTop w:val="0"/>
                                          <w:marBottom w:val="0"/>
                                          <w:divBdr>
                                            <w:top w:val="none" w:sz="0" w:space="0" w:color="auto"/>
                                            <w:left w:val="none" w:sz="0" w:space="0" w:color="auto"/>
                                            <w:bottom w:val="none" w:sz="0" w:space="0" w:color="auto"/>
                                            <w:right w:val="none" w:sz="0" w:space="0" w:color="auto"/>
                                          </w:divBdr>
                                          <w:divsChild>
                                            <w:div w:id="772435695">
                                              <w:marLeft w:val="0"/>
                                              <w:marRight w:val="0"/>
                                              <w:marTop w:val="0"/>
                                              <w:marBottom w:val="0"/>
                                              <w:divBdr>
                                                <w:top w:val="none" w:sz="0" w:space="0" w:color="auto"/>
                                                <w:left w:val="none" w:sz="0" w:space="0" w:color="auto"/>
                                                <w:bottom w:val="none" w:sz="0" w:space="0" w:color="auto"/>
                                                <w:right w:val="none" w:sz="0" w:space="0" w:color="auto"/>
                                              </w:divBdr>
                                              <w:divsChild>
                                                <w:div w:id="126970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87992200">
      <w:bodyDiv w:val="1"/>
      <w:marLeft w:val="0"/>
      <w:marRight w:val="0"/>
      <w:marTop w:val="0"/>
      <w:marBottom w:val="0"/>
      <w:divBdr>
        <w:top w:val="none" w:sz="0" w:space="0" w:color="auto"/>
        <w:left w:val="none" w:sz="0" w:space="0" w:color="auto"/>
        <w:bottom w:val="none" w:sz="0" w:space="0" w:color="auto"/>
        <w:right w:val="none" w:sz="0" w:space="0" w:color="auto"/>
      </w:divBdr>
      <w:divsChild>
        <w:div w:id="273289429">
          <w:marLeft w:val="0"/>
          <w:marRight w:val="0"/>
          <w:marTop w:val="0"/>
          <w:marBottom w:val="0"/>
          <w:divBdr>
            <w:top w:val="none" w:sz="0" w:space="0" w:color="auto"/>
            <w:left w:val="none" w:sz="0" w:space="0" w:color="auto"/>
            <w:bottom w:val="none" w:sz="0" w:space="0" w:color="auto"/>
            <w:right w:val="none" w:sz="0" w:space="0" w:color="auto"/>
          </w:divBdr>
          <w:divsChild>
            <w:div w:id="900019050">
              <w:marLeft w:val="0"/>
              <w:marRight w:val="0"/>
              <w:marTop w:val="0"/>
              <w:marBottom w:val="0"/>
              <w:divBdr>
                <w:top w:val="none" w:sz="0" w:space="0" w:color="auto"/>
                <w:left w:val="none" w:sz="0" w:space="0" w:color="auto"/>
                <w:bottom w:val="none" w:sz="0" w:space="0" w:color="auto"/>
                <w:right w:val="none" w:sz="0" w:space="0" w:color="auto"/>
              </w:divBdr>
              <w:divsChild>
                <w:div w:id="1850831591">
                  <w:marLeft w:val="0"/>
                  <w:marRight w:val="0"/>
                  <w:marTop w:val="0"/>
                  <w:marBottom w:val="0"/>
                  <w:divBdr>
                    <w:top w:val="none" w:sz="0" w:space="0" w:color="auto"/>
                    <w:left w:val="none" w:sz="0" w:space="0" w:color="auto"/>
                    <w:bottom w:val="none" w:sz="0" w:space="0" w:color="auto"/>
                    <w:right w:val="none" w:sz="0" w:space="0" w:color="auto"/>
                  </w:divBdr>
                  <w:divsChild>
                    <w:div w:id="531579204">
                      <w:marLeft w:val="0"/>
                      <w:marRight w:val="0"/>
                      <w:marTop w:val="0"/>
                      <w:marBottom w:val="0"/>
                      <w:divBdr>
                        <w:top w:val="none" w:sz="0" w:space="0" w:color="auto"/>
                        <w:left w:val="none" w:sz="0" w:space="0" w:color="auto"/>
                        <w:bottom w:val="none" w:sz="0" w:space="0" w:color="auto"/>
                        <w:right w:val="none" w:sz="0" w:space="0" w:color="auto"/>
                      </w:divBdr>
                      <w:divsChild>
                        <w:div w:id="852836447">
                          <w:marLeft w:val="0"/>
                          <w:marRight w:val="0"/>
                          <w:marTop w:val="0"/>
                          <w:marBottom w:val="0"/>
                          <w:divBdr>
                            <w:top w:val="none" w:sz="0" w:space="0" w:color="auto"/>
                            <w:left w:val="none" w:sz="0" w:space="0" w:color="auto"/>
                            <w:bottom w:val="none" w:sz="0" w:space="0" w:color="auto"/>
                            <w:right w:val="none" w:sz="0" w:space="0" w:color="auto"/>
                          </w:divBdr>
                          <w:divsChild>
                            <w:div w:id="2032298573">
                              <w:marLeft w:val="0"/>
                              <w:marRight w:val="0"/>
                              <w:marTop w:val="0"/>
                              <w:marBottom w:val="0"/>
                              <w:divBdr>
                                <w:top w:val="none" w:sz="0" w:space="0" w:color="auto"/>
                                <w:left w:val="none" w:sz="0" w:space="0" w:color="auto"/>
                                <w:bottom w:val="none" w:sz="0" w:space="0" w:color="auto"/>
                                <w:right w:val="none" w:sz="0" w:space="0" w:color="auto"/>
                              </w:divBdr>
                              <w:divsChild>
                                <w:div w:id="1375933514">
                                  <w:marLeft w:val="0"/>
                                  <w:marRight w:val="0"/>
                                  <w:marTop w:val="0"/>
                                  <w:marBottom w:val="0"/>
                                  <w:divBdr>
                                    <w:top w:val="none" w:sz="0" w:space="0" w:color="auto"/>
                                    <w:left w:val="none" w:sz="0" w:space="0" w:color="auto"/>
                                    <w:bottom w:val="none" w:sz="0" w:space="0" w:color="auto"/>
                                    <w:right w:val="none" w:sz="0" w:space="0" w:color="auto"/>
                                  </w:divBdr>
                                  <w:divsChild>
                                    <w:div w:id="1954626636">
                                      <w:marLeft w:val="0"/>
                                      <w:marRight w:val="0"/>
                                      <w:marTop w:val="0"/>
                                      <w:marBottom w:val="0"/>
                                      <w:divBdr>
                                        <w:top w:val="none" w:sz="0" w:space="0" w:color="auto"/>
                                        <w:left w:val="none" w:sz="0" w:space="0" w:color="auto"/>
                                        <w:bottom w:val="none" w:sz="0" w:space="0" w:color="auto"/>
                                        <w:right w:val="none" w:sz="0" w:space="0" w:color="auto"/>
                                      </w:divBdr>
                                      <w:divsChild>
                                        <w:div w:id="1022321491">
                                          <w:marLeft w:val="0"/>
                                          <w:marRight w:val="0"/>
                                          <w:marTop w:val="0"/>
                                          <w:marBottom w:val="0"/>
                                          <w:divBdr>
                                            <w:top w:val="none" w:sz="0" w:space="0" w:color="auto"/>
                                            <w:left w:val="none" w:sz="0" w:space="0" w:color="auto"/>
                                            <w:bottom w:val="none" w:sz="0" w:space="0" w:color="auto"/>
                                            <w:right w:val="none" w:sz="0" w:space="0" w:color="auto"/>
                                          </w:divBdr>
                                          <w:divsChild>
                                            <w:div w:id="1873837150">
                                              <w:marLeft w:val="0"/>
                                              <w:marRight w:val="0"/>
                                              <w:marTop w:val="0"/>
                                              <w:marBottom w:val="0"/>
                                              <w:divBdr>
                                                <w:top w:val="none" w:sz="0" w:space="0" w:color="auto"/>
                                                <w:left w:val="none" w:sz="0" w:space="0" w:color="auto"/>
                                                <w:bottom w:val="none" w:sz="0" w:space="0" w:color="auto"/>
                                                <w:right w:val="none" w:sz="0" w:space="0" w:color="auto"/>
                                              </w:divBdr>
                                              <w:divsChild>
                                                <w:div w:id="153049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729869">
                                          <w:marLeft w:val="0"/>
                                          <w:marRight w:val="0"/>
                                          <w:marTop w:val="0"/>
                                          <w:marBottom w:val="0"/>
                                          <w:divBdr>
                                            <w:top w:val="none" w:sz="0" w:space="0" w:color="auto"/>
                                            <w:left w:val="none" w:sz="0" w:space="0" w:color="auto"/>
                                            <w:bottom w:val="none" w:sz="0" w:space="0" w:color="auto"/>
                                            <w:right w:val="none" w:sz="0" w:space="0" w:color="auto"/>
                                          </w:divBdr>
                                          <w:divsChild>
                                            <w:div w:id="1481534115">
                                              <w:marLeft w:val="0"/>
                                              <w:marRight w:val="0"/>
                                              <w:marTop w:val="0"/>
                                              <w:marBottom w:val="0"/>
                                              <w:divBdr>
                                                <w:top w:val="none" w:sz="0" w:space="0" w:color="auto"/>
                                                <w:left w:val="none" w:sz="0" w:space="0" w:color="auto"/>
                                                <w:bottom w:val="none" w:sz="0" w:space="0" w:color="auto"/>
                                                <w:right w:val="none" w:sz="0" w:space="0" w:color="auto"/>
                                              </w:divBdr>
                                              <w:divsChild>
                                                <w:div w:id="2040272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407434">
                                          <w:marLeft w:val="0"/>
                                          <w:marRight w:val="0"/>
                                          <w:marTop w:val="0"/>
                                          <w:marBottom w:val="0"/>
                                          <w:divBdr>
                                            <w:top w:val="none" w:sz="0" w:space="0" w:color="auto"/>
                                            <w:left w:val="none" w:sz="0" w:space="0" w:color="auto"/>
                                            <w:bottom w:val="none" w:sz="0" w:space="0" w:color="auto"/>
                                            <w:right w:val="none" w:sz="0" w:space="0" w:color="auto"/>
                                          </w:divBdr>
                                          <w:divsChild>
                                            <w:div w:id="123621824">
                                              <w:marLeft w:val="0"/>
                                              <w:marRight w:val="0"/>
                                              <w:marTop w:val="0"/>
                                              <w:marBottom w:val="0"/>
                                              <w:divBdr>
                                                <w:top w:val="none" w:sz="0" w:space="0" w:color="auto"/>
                                                <w:left w:val="none" w:sz="0" w:space="0" w:color="auto"/>
                                                <w:bottom w:val="none" w:sz="0" w:space="0" w:color="auto"/>
                                                <w:right w:val="none" w:sz="0" w:space="0" w:color="auto"/>
                                              </w:divBdr>
                                              <w:divsChild>
                                                <w:div w:id="205404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681389">
                                          <w:marLeft w:val="0"/>
                                          <w:marRight w:val="0"/>
                                          <w:marTop w:val="0"/>
                                          <w:marBottom w:val="0"/>
                                          <w:divBdr>
                                            <w:top w:val="none" w:sz="0" w:space="0" w:color="auto"/>
                                            <w:left w:val="none" w:sz="0" w:space="0" w:color="auto"/>
                                            <w:bottom w:val="none" w:sz="0" w:space="0" w:color="auto"/>
                                            <w:right w:val="none" w:sz="0" w:space="0" w:color="auto"/>
                                          </w:divBdr>
                                          <w:divsChild>
                                            <w:div w:id="1211922059">
                                              <w:marLeft w:val="0"/>
                                              <w:marRight w:val="0"/>
                                              <w:marTop w:val="0"/>
                                              <w:marBottom w:val="0"/>
                                              <w:divBdr>
                                                <w:top w:val="none" w:sz="0" w:space="0" w:color="auto"/>
                                                <w:left w:val="none" w:sz="0" w:space="0" w:color="auto"/>
                                                <w:bottom w:val="none" w:sz="0" w:space="0" w:color="auto"/>
                                                <w:right w:val="none" w:sz="0" w:space="0" w:color="auto"/>
                                              </w:divBdr>
                                              <w:divsChild>
                                                <w:div w:id="55936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419121">
                                          <w:marLeft w:val="0"/>
                                          <w:marRight w:val="0"/>
                                          <w:marTop w:val="0"/>
                                          <w:marBottom w:val="0"/>
                                          <w:divBdr>
                                            <w:top w:val="none" w:sz="0" w:space="0" w:color="auto"/>
                                            <w:left w:val="none" w:sz="0" w:space="0" w:color="auto"/>
                                            <w:bottom w:val="none" w:sz="0" w:space="0" w:color="auto"/>
                                            <w:right w:val="none" w:sz="0" w:space="0" w:color="auto"/>
                                          </w:divBdr>
                                          <w:divsChild>
                                            <w:div w:id="1480340961">
                                              <w:marLeft w:val="0"/>
                                              <w:marRight w:val="0"/>
                                              <w:marTop w:val="0"/>
                                              <w:marBottom w:val="0"/>
                                              <w:divBdr>
                                                <w:top w:val="none" w:sz="0" w:space="0" w:color="auto"/>
                                                <w:left w:val="none" w:sz="0" w:space="0" w:color="auto"/>
                                                <w:bottom w:val="none" w:sz="0" w:space="0" w:color="auto"/>
                                                <w:right w:val="none" w:sz="0" w:space="0" w:color="auto"/>
                                              </w:divBdr>
                                              <w:divsChild>
                                                <w:div w:id="79098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950024">
                                          <w:marLeft w:val="0"/>
                                          <w:marRight w:val="0"/>
                                          <w:marTop w:val="0"/>
                                          <w:marBottom w:val="0"/>
                                          <w:divBdr>
                                            <w:top w:val="none" w:sz="0" w:space="0" w:color="auto"/>
                                            <w:left w:val="none" w:sz="0" w:space="0" w:color="auto"/>
                                            <w:bottom w:val="none" w:sz="0" w:space="0" w:color="auto"/>
                                            <w:right w:val="none" w:sz="0" w:space="0" w:color="auto"/>
                                          </w:divBdr>
                                          <w:divsChild>
                                            <w:div w:id="638925129">
                                              <w:marLeft w:val="0"/>
                                              <w:marRight w:val="0"/>
                                              <w:marTop w:val="0"/>
                                              <w:marBottom w:val="0"/>
                                              <w:divBdr>
                                                <w:top w:val="none" w:sz="0" w:space="0" w:color="auto"/>
                                                <w:left w:val="none" w:sz="0" w:space="0" w:color="auto"/>
                                                <w:bottom w:val="none" w:sz="0" w:space="0" w:color="auto"/>
                                                <w:right w:val="none" w:sz="0" w:space="0" w:color="auto"/>
                                              </w:divBdr>
                                              <w:divsChild>
                                                <w:div w:id="55982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8031113">
      <w:bodyDiv w:val="1"/>
      <w:marLeft w:val="0"/>
      <w:marRight w:val="0"/>
      <w:marTop w:val="0"/>
      <w:marBottom w:val="0"/>
      <w:divBdr>
        <w:top w:val="none" w:sz="0" w:space="0" w:color="auto"/>
        <w:left w:val="none" w:sz="0" w:space="0" w:color="auto"/>
        <w:bottom w:val="none" w:sz="0" w:space="0" w:color="auto"/>
        <w:right w:val="none" w:sz="0" w:space="0" w:color="auto"/>
      </w:divBdr>
      <w:divsChild>
        <w:div w:id="1906448718">
          <w:marLeft w:val="0"/>
          <w:marRight w:val="0"/>
          <w:marTop w:val="0"/>
          <w:marBottom w:val="0"/>
          <w:divBdr>
            <w:top w:val="none" w:sz="0" w:space="0" w:color="auto"/>
            <w:left w:val="none" w:sz="0" w:space="0" w:color="auto"/>
            <w:bottom w:val="none" w:sz="0" w:space="0" w:color="auto"/>
            <w:right w:val="none" w:sz="0" w:space="0" w:color="auto"/>
          </w:divBdr>
          <w:divsChild>
            <w:div w:id="1247421128">
              <w:marLeft w:val="0"/>
              <w:marRight w:val="0"/>
              <w:marTop w:val="0"/>
              <w:marBottom w:val="0"/>
              <w:divBdr>
                <w:top w:val="none" w:sz="0" w:space="0" w:color="auto"/>
                <w:left w:val="none" w:sz="0" w:space="0" w:color="auto"/>
                <w:bottom w:val="none" w:sz="0" w:space="0" w:color="auto"/>
                <w:right w:val="none" w:sz="0" w:space="0" w:color="auto"/>
              </w:divBdr>
              <w:divsChild>
                <w:div w:id="771239624">
                  <w:marLeft w:val="0"/>
                  <w:marRight w:val="0"/>
                  <w:marTop w:val="0"/>
                  <w:marBottom w:val="0"/>
                  <w:divBdr>
                    <w:top w:val="none" w:sz="0" w:space="0" w:color="auto"/>
                    <w:left w:val="none" w:sz="0" w:space="0" w:color="auto"/>
                    <w:bottom w:val="none" w:sz="0" w:space="0" w:color="auto"/>
                    <w:right w:val="none" w:sz="0" w:space="0" w:color="auto"/>
                  </w:divBdr>
                  <w:divsChild>
                    <w:div w:id="1465541453">
                      <w:marLeft w:val="0"/>
                      <w:marRight w:val="0"/>
                      <w:marTop w:val="0"/>
                      <w:marBottom w:val="0"/>
                      <w:divBdr>
                        <w:top w:val="none" w:sz="0" w:space="0" w:color="auto"/>
                        <w:left w:val="none" w:sz="0" w:space="0" w:color="auto"/>
                        <w:bottom w:val="none" w:sz="0" w:space="0" w:color="auto"/>
                        <w:right w:val="none" w:sz="0" w:space="0" w:color="auto"/>
                      </w:divBdr>
                      <w:divsChild>
                        <w:div w:id="353849362">
                          <w:marLeft w:val="0"/>
                          <w:marRight w:val="0"/>
                          <w:marTop w:val="0"/>
                          <w:marBottom w:val="0"/>
                          <w:divBdr>
                            <w:top w:val="none" w:sz="0" w:space="0" w:color="auto"/>
                            <w:left w:val="none" w:sz="0" w:space="0" w:color="auto"/>
                            <w:bottom w:val="none" w:sz="0" w:space="0" w:color="auto"/>
                            <w:right w:val="none" w:sz="0" w:space="0" w:color="auto"/>
                          </w:divBdr>
                          <w:divsChild>
                            <w:div w:id="1478258890">
                              <w:marLeft w:val="0"/>
                              <w:marRight w:val="0"/>
                              <w:marTop w:val="0"/>
                              <w:marBottom w:val="0"/>
                              <w:divBdr>
                                <w:top w:val="none" w:sz="0" w:space="0" w:color="auto"/>
                                <w:left w:val="none" w:sz="0" w:space="0" w:color="auto"/>
                                <w:bottom w:val="none" w:sz="0" w:space="0" w:color="auto"/>
                                <w:right w:val="none" w:sz="0" w:space="0" w:color="auto"/>
                              </w:divBdr>
                              <w:divsChild>
                                <w:div w:id="1300762224">
                                  <w:marLeft w:val="0"/>
                                  <w:marRight w:val="0"/>
                                  <w:marTop w:val="0"/>
                                  <w:marBottom w:val="0"/>
                                  <w:divBdr>
                                    <w:top w:val="none" w:sz="0" w:space="0" w:color="auto"/>
                                    <w:left w:val="none" w:sz="0" w:space="0" w:color="auto"/>
                                    <w:bottom w:val="none" w:sz="0" w:space="0" w:color="auto"/>
                                    <w:right w:val="none" w:sz="0" w:space="0" w:color="auto"/>
                                  </w:divBdr>
                                  <w:divsChild>
                                    <w:div w:id="1120346413">
                                      <w:marLeft w:val="0"/>
                                      <w:marRight w:val="0"/>
                                      <w:marTop w:val="0"/>
                                      <w:marBottom w:val="0"/>
                                      <w:divBdr>
                                        <w:top w:val="none" w:sz="0" w:space="0" w:color="auto"/>
                                        <w:left w:val="none" w:sz="0" w:space="0" w:color="auto"/>
                                        <w:bottom w:val="none" w:sz="0" w:space="0" w:color="auto"/>
                                        <w:right w:val="none" w:sz="0" w:space="0" w:color="auto"/>
                                      </w:divBdr>
                                      <w:divsChild>
                                        <w:div w:id="1766808385">
                                          <w:marLeft w:val="0"/>
                                          <w:marRight w:val="0"/>
                                          <w:marTop w:val="0"/>
                                          <w:marBottom w:val="0"/>
                                          <w:divBdr>
                                            <w:top w:val="none" w:sz="0" w:space="0" w:color="auto"/>
                                            <w:left w:val="none" w:sz="0" w:space="0" w:color="auto"/>
                                            <w:bottom w:val="none" w:sz="0" w:space="0" w:color="auto"/>
                                            <w:right w:val="none" w:sz="0" w:space="0" w:color="auto"/>
                                          </w:divBdr>
                                          <w:divsChild>
                                            <w:div w:id="923682163">
                                              <w:marLeft w:val="0"/>
                                              <w:marRight w:val="0"/>
                                              <w:marTop w:val="0"/>
                                              <w:marBottom w:val="0"/>
                                              <w:divBdr>
                                                <w:top w:val="none" w:sz="0" w:space="0" w:color="auto"/>
                                                <w:left w:val="none" w:sz="0" w:space="0" w:color="auto"/>
                                                <w:bottom w:val="none" w:sz="0" w:space="0" w:color="auto"/>
                                                <w:right w:val="none" w:sz="0" w:space="0" w:color="auto"/>
                                              </w:divBdr>
                                              <w:divsChild>
                                                <w:div w:id="2081097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304347">
                                          <w:marLeft w:val="0"/>
                                          <w:marRight w:val="0"/>
                                          <w:marTop w:val="0"/>
                                          <w:marBottom w:val="0"/>
                                          <w:divBdr>
                                            <w:top w:val="none" w:sz="0" w:space="0" w:color="auto"/>
                                            <w:left w:val="none" w:sz="0" w:space="0" w:color="auto"/>
                                            <w:bottom w:val="none" w:sz="0" w:space="0" w:color="auto"/>
                                            <w:right w:val="none" w:sz="0" w:space="0" w:color="auto"/>
                                          </w:divBdr>
                                          <w:divsChild>
                                            <w:div w:id="388267914">
                                              <w:marLeft w:val="0"/>
                                              <w:marRight w:val="0"/>
                                              <w:marTop w:val="0"/>
                                              <w:marBottom w:val="0"/>
                                              <w:divBdr>
                                                <w:top w:val="none" w:sz="0" w:space="0" w:color="auto"/>
                                                <w:left w:val="none" w:sz="0" w:space="0" w:color="auto"/>
                                                <w:bottom w:val="none" w:sz="0" w:space="0" w:color="auto"/>
                                                <w:right w:val="none" w:sz="0" w:space="0" w:color="auto"/>
                                              </w:divBdr>
                                              <w:divsChild>
                                                <w:div w:id="214361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793351">
                                          <w:marLeft w:val="0"/>
                                          <w:marRight w:val="0"/>
                                          <w:marTop w:val="0"/>
                                          <w:marBottom w:val="0"/>
                                          <w:divBdr>
                                            <w:top w:val="none" w:sz="0" w:space="0" w:color="auto"/>
                                            <w:left w:val="none" w:sz="0" w:space="0" w:color="auto"/>
                                            <w:bottom w:val="none" w:sz="0" w:space="0" w:color="auto"/>
                                            <w:right w:val="none" w:sz="0" w:space="0" w:color="auto"/>
                                          </w:divBdr>
                                          <w:divsChild>
                                            <w:div w:id="1467744865">
                                              <w:marLeft w:val="0"/>
                                              <w:marRight w:val="0"/>
                                              <w:marTop w:val="0"/>
                                              <w:marBottom w:val="0"/>
                                              <w:divBdr>
                                                <w:top w:val="none" w:sz="0" w:space="0" w:color="auto"/>
                                                <w:left w:val="none" w:sz="0" w:space="0" w:color="auto"/>
                                                <w:bottom w:val="none" w:sz="0" w:space="0" w:color="auto"/>
                                                <w:right w:val="none" w:sz="0" w:space="0" w:color="auto"/>
                                              </w:divBdr>
                                              <w:divsChild>
                                                <w:div w:id="103068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685940">
                                          <w:marLeft w:val="0"/>
                                          <w:marRight w:val="0"/>
                                          <w:marTop w:val="0"/>
                                          <w:marBottom w:val="0"/>
                                          <w:divBdr>
                                            <w:top w:val="none" w:sz="0" w:space="0" w:color="auto"/>
                                            <w:left w:val="none" w:sz="0" w:space="0" w:color="auto"/>
                                            <w:bottom w:val="none" w:sz="0" w:space="0" w:color="auto"/>
                                            <w:right w:val="none" w:sz="0" w:space="0" w:color="auto"/>
                                          </w:divBdr>
                                          <w:divsChild>
                                            <w:div w:id="1889952109">
                                              <w:marLeft w:val="0"/>
                                              <w:marRight w:val="0"/>
                                              <w:marTop w:val="0"/>
                                              <w:marBottom w:val="0"/>
                                              <w:divBdr>
                                                <w:top w:val="none" w:sz="0" w:space="0" w:color="auto"/>
                                                <w:left w:val="none" w:sz="0" w:space="0" w:color="auto"/>
                                                <w:bottom w:val="none" w:sz="0" w:space="0" w:color="auto"/>
                                                <w:right w:val="none" w:sz="0" w:space="0" w:color="auto"/>
                                              </w:divBdr>
                                              <w:divsChild>
                                                <w:div w:id="50039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45790">
                                          <w:marLeft w:val="0"/>
                                          <w:marRight w:val="0"/>
                                          <w:marTop w:val="0"/>
                                          <w:marBottom w:val="0"/>
                                          <w:divBdr>
                                            <w:top w:val="none" w:sz="0" w:space="0" w:color="auto"/>
                                            <w:left w:val="none" w:sz="0" w:space="0" w:color="auto"/>
                                            <w:bottom w:val="none" w:sz="0" w:space="0" w:color="auto"/>
                                            <w:right w:val="none" w:sz="0" w:space="0" w:color="auto"/>
                                          </w:divBdr>
                                          <w:divsChild>
                                            <w:div w:id="1413356688">
                                              <w:marLeft w:val="0"/>
                                              <w:marRight w:val="0"/>
                                              <w:marTop w:val="0"/>
                                              <w:marBottom w:val="0"/>
                                              <w:divBdr>
                                                <w:top w:val="none" w:sz="0" w:space="0" w:color="auto"/>
                                                <w:left w:val="none" w:sz="0" w:space="0" w:color="auto"/>
                                                <w:bottom w:val="none" w:sz="0" w:space="0" w:color="auto"/>
                                                <w:right w:val="none" w:sz="0" w:space="0" w:color="auto"/>
                                              </w:divBdr>
                                              <w:divsChild>
                                                <w:div w:id="51874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875422">
                                          <w:marLeft w:val="0"/>
                                          <w:marRight w:val="0"/>
                                          <w:marTop w:val="0"/>
                                          <w:marBottom w:val="0"/>
                                          <w:divBdr>
                                            <w:top w:val="none" w:sz="0" w:space="0" w:color="auto"/>
                                            <w:left w:val="none" w:sz="0" w:space="0" w:color="auto"/>
                                            <w:bottom w:val="none" w:sz="0" w:space="0" w:color="auto"/>
                                            <w:right w:val="none" w:sz="0" w:space="0" w:color="auto"/>
                                          </w:divBdr>
                                          <w:divsChild>
                                            <w:div w:id="1603537782">
                                              <w:marLeft w:val="0"/>
                                              <w:marRight w:val="0"/>
                                              <w:marTop w:val="0"/>
                                              <w:marBottom w:val="0"/>
                                              <w:divBdr>
                                                <w:top w:val="none" w:sz="0" w:space="0" w:color="auto"/>
                                                <w:left w:val="none" w:sz="0" w:space="0" w:color="auto"/>
                                                <w:bottom w:val="none" w:sz="0" w:space="0" w:color="auto"/>
                                                <w:right w:val="none" w:sz="0" w:space="0" w:color="auto"/>
                                              </w:divBdr>
                                              <w:divsChild>
                                                <w:div w:id="179321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53559">
                                          <w:marLeft w:val="0"/>
                                          <w:marRight w:val="0"/>
                                          <w:marTop w:val="0"/>
                                          <w:marBottom w:val="0"/>
                                          <w:divBdr>
                                            <w:top w:val="none" w:sz="0" w:space="0" w:color="auto"/>
                                            <w:left w:val="none" w:sz="0" w:space="0" w:color="auto"/>
                                            <w:bottom w:val="none" w:sz="0" w:space="0" w:color="auto"/>
                                            <w:right w:val="none" w:sz="0" w:space="0" w:color="auto"/>
                                          </w:divBdr>
                                          <w:divsChild>
                                            <w:div w:id="1323041052">
                                              <w:marLeft w:val="0"/>
                                              <w:marRight w:val="0"/>
                                              <w:marTop w:val="0"/>
                                              <w:marBottom w:val="0"/>
                                              <w:divBdr>
                                                <w:top w:val="none" w:sz="0" w:space="0" w:color="auto"/>
                                                <w:left w:val="none" w:sz="0" w:space="0" w:color="auto"/>
                                                <w:bottom w:val="none" w:sz="0" w:space="0" w:color="auto"/>
                                                <w:right w:val="none" w:sz="0" w:space="0" w:color="auto"/>
                                              </w:divBdr>
                                              <w:divsChild>
                                                <w:div w:id="142962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368651">
                                          <w:marLeft w:val="0"/>
                                          <w:marRight w:val="0"/>
                                          <w:marTop w:val="0"/>
                                          <w:marBottom w:val="0"/>
                                          <w:divBdr>
                                            <w:top w:val="none" w:sz="0" w:space="0" w:color="auto"/>
                                            <w:left w:val="none" w:sz="0" w:space="0" w:color="auto"/>
                                            <w:bottom w:val="none" w:sz="0" w:space="0" w:color="auto"/>
                                            <w:right w:val="none" w:sz="0" w:space="0" w:color="auto"/>
                                          </w:divBdr>
                                          <w:divsChild>
                                            <w:div w:id="1730110046">
                                              <w:marLeft w:val="0"/>
                                              <w:marRight w:val="0"/>
                                              <w:marTop w:val="0"/>
                                              <w:marBottom w:val="0"/>
                                              <w:divBdr>
                                                <w:top w:val="none" w:sz="0" w:space="0" w:color="auto"/>
                                                <w:left w:val="none" w:sz="0" w:space="0" w:color="auto"/>
                                                <w:bottom w:val="none" w:sz="0" w:space="0" w:color="auto"/>
                                                <w:right w:val="none" w:sz="0" w:space="0" w:color="auto"/>
                                              </w:divBdr>
                                              <w:divsChild>
                                                <w:div w:id="1488550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086826">
                                          <w:marLeft w:val="0"/>
                                          <w:marRight w:val="0"/>
                                          <w:marTop w:val="0"/>
                                          <w:marBottom w:val="0"/>
                                          <w:divBdr>
                                            <w:top w:val="none" w:sz="0" w:space="0" w:color="auto"/>
                                            <w:left w:val="none" w:sz="0" w:space="0" w:color="auto"/>
                                            <w:bottom w:val="none" w:sz="0" w:space="0" w:color="auto"/>
                                            <w:right w:val="none" w:sz="0" w:space="0" w:color="auto"/>
                                          </w:divBdr>
                                          <w:divsChild>
                                            <w:div w:id="2143038279">
                                              <w:marLeft w:val="0"/>
                                              <w:marRight w:val="0"/>
                                              <w:marTop w:val="0"/>
                                              <w:marBottom w:val="0"/>
                                              <w:divBdr>
                                                <w:top w:val="none" w:sz="0" w:space="0" w:color="auto"/>
                                                <w:left w:val="none" w:sz="0" w:space="0" w:color="auto"/>
                                                <w:bottom w:val="none" w:sz="0" w:space="0" w:color="auto"/>
                                                <w:right w:val="none" w:sz="0" w:space="0" w:color="auto"/>
                                              </w:divBdr>
                                              <w:divsChild>
                                                <w:div w:id="1946842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67415">
                                          <w:marLeft w:val="0"/>
                                          <w:marRight w:val="0"/>
                                          <w:marTop w:val="0"/>
                                          <w:marBottom w:val="0"/>
                                          <w:divBdr>
                                            <w:top w:val="none" w:sz="0" w:space="0" w:color="auto"/>
                                            <w:left w:val="none" w:sz="0" w:space="0" w:color="auto"/>
                                            <w:bottom w:val="none" w:sz="0" w:space="0" w:color="auto"/>
                                            <w:right w:val="none" w:sz="0" w:space="0" w:color="auto"/>
                                          </w:divBdr>
                                          <w:divsChild>
                                            <w:div w:id="1026951906">
                                              <w:marLeft w:val="0"/>
                                              <w:marRight w:val="0"/>
                                              <w:marTop w:val="0"/>
                                              <w:marBottom w:val="0"/>
                                              <w:divBdr>
                                                <w:top w:val="none" w:sz="0" w:space="0" w:color="auto"/>
                                                <w:left w:val="none" w:sz="0" w:space="0" w:color="auto"/>
                                                <w:bottom w:val="none" w:sz="0" w:space="0" w:color="auto"/>
                                                <w:right w:val="none" w:sz="0" w:space="0" w:color="auto"/>
                                              </w:divBdr>
                                              <w:divsChild>
                                                <w:div w:id="83592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4941238">
                                          <w:marLeft w:val="0"/>
                                          <w:marRight w:val="0"/>
                                          <w:marTop w:val="0"/>
                                          <w:marBottom w:val="0"/>
                                          <w:divBdr>
                                            <w:top w:val="none" w:sz="0" w:space="0" w:color="auto"/>
                                            <w:left w:val="none" w:sz="0" w:space="0" w:color="auto"/>
                                            <w:bottom w:val="none" w:sz="0" w:space="0" w:color="auto"/>
                                            <w:right w:val="none" w:sz="0" w:space="0" w:color="auto"/>
                                          </w:divBdr>
                                          <w:divsChild>
                                            <w:div w:id="349068416">
                                              <w:marLeft w:val="0"/>
                                              <w:marRight w:val="0"/>
                                              <w:marTop w:val="0"/>
                                              <w:marBottom w:val="0"/>
                                              <w:divBdr>
                                                <w:top w:val="none" w:sz="0" w:space="0" w:color="auto"/>
                                                <w:left w:val="none" w:sz="0" w:space="0" w:color="auto"/>
                                                <w:bottom w:val="none" w:sz="0" w:space="0" w:color="auto"/>
                                                <w:right w:val="none" w:sz="0" w:space="0" w:color="auto"/>
                                              </w:divBdr>
                                              <w:divsChild>
                                                <w:div w:id="452947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874016">
                                          <w:marLeft w:val="0"/>
                                          <w:marRight w:val="0"/>
                                          <w:marTop w:val="0"/>
                                          <w:marBottom w:val="0"/>
                                          <w:divBdr>
                                            <w:top w:val="none" w:sz="0" w:space="0" w:color="auto"/>
                                            <w:left w:val="none" w:sz="0" w:space="0" w:color="auto"/>
                                            <w:bottom w:val="none" w:sz="0" w:space="0" w:color="auto"/>
                                            <w:right w:val="none" w:sz="0" w:space="0" w:color="auto"/>
                                          </w:divBdr>
                                          <w:divsChild>
                                            <w:div w:id="640428772">
                                              <w:marLeft w:val="0"/>
                                              <w:marRight w:val="0"/>
                                              <w:marTop w:val="0"/>
                                              <w:marBottom w:val="0"/>
                                              <w:divBdr>
                                                <w:top w:val="none" w:sz="0" w:space="0" w:color="auto"/>
                                                <w:left w:val="none" w:sz="0" w:space="0" w:color="auto"/>
                                                <w:bottom w:val="none" w:sz="0" w:space="0" w:color="auto"/>
                                                <w:right w:val="none" w:sz="0" w:space="0" w:color="auto"/>
                                              </w:divBdr>
                                              <w:divsChild>
                                                <w:div w:id="1898198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84464">
                                          <w:marLeft w:val="0"/>
                                          <w:marRight w:val="0"/>
                                          <w:marTop w:val="0"/>
                                          <w:marBottom w:val="0"/>
                                          <w:divBdr>
                                            <w:top w:val="none" w:sz="0" w:space="0" w:color="auto"/>
                                            <w:left w:val="none" w:sz="0" w:space="0" w:color="auto"/>
                                            <w:bottom w:val="none" w:sz="0" w:space="0" w:color="auto"/>
                                            <w:right w:val="none" w:sz="0" w:space="0" w:color="auto"/>
                                          </w:divBdr>
                                          <w:divsChild>
                                            <w:div w:id="244726211">
                                              <w:marLeft w:val="0"/>
                                              <w:marRight w:val="0"/>
                                              <w:marTop w:val="0"/>
                                              <w:marBottom w:val="0"/>
                                              <w:divBdr>
                                                <w:top w:val="none" w:sz="0" w:space="0" w:color="auto"/>
                                                <w:left w:val="none" w:sz="0" w:space="0" w:color="auto"/>
                                                <w:bottom w:val="none" w:sz="0" w:space="0" w:color="auto"/>
                                                <w:right w:val="none" w:sz="0" w:space="0" w:color="auto"/>
                                              </w:divBdr>
                                              <w:divsChild>
                                                <w:div w:id="646320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269988">
                                          <w:marLeft w:val="0"/>
                                          <w:marRight w:val="0"/>
                                          <w:marTop w:val="0"/>
                                          <w:marBottom w:val="0"/>
                                          <w:divBdr>
                                            <w:top w:val="none" w:sz="0" w:space="0" w:color="auto"/>
                                            <w:left w:val="none" w:sz="0" w:space="0" w:color="auto"/>
                                            <w:bottom w:val="none" w:sz="0" w:space="0" w:color="auto"/>
                                            <w:right w:val="none" w:sz="0" w:space="0" w:color="auto"/>
                                          </w:divBdr>
                                          <w:divsChild>
                                            <w:div w:id="1833370146">
                                              <w:marLeft w:val="0"/>
                                              <w:marRight w:val="0"/>
                                              <w:marTop w:val="0"/>
                                              <w:marBottom w:val="0"/>
                                              <w:divBdr>
                                                <w:top w:val="none" w:sz="0" w:space="0" w:color="auto"/>
                                                <w:left w:val="none" w:sz="0" w:space="0" w:color="auto"/>
                                                <w:bottom w:val="none" w:sz="0" w:space="0" w:color="auto"/>
                                                <w:right w:val="none" w:sz="0" w:space="0" w:color="auto"/>
                                              </w:divBdr>
                                              <w:divsChild>
                                                <w:div w:id="15415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039660">
                                          <w:marLeft w:val="0"/>
                                          <w:marRight w:val="0"/>
                                          <w:marTop w:val="0"/>
                                          <w:marBottom w:val="0"/>
                                          <w:divBdr>
                                            <w:top w:val="none" w:sz="0" w:space="0" w:color="auto"/>
                                            <w:left w:val="none" w:sz="0" w:space="0" w:color="auto"/>
                                            <w:bottom w:val="none" w:sz="0" w:space="0" w:color="auto"/>
                                            <w:right w:val="none" w:sz="0" w:space="0" w:color="auto"/>
                                          </w:divBdr>
                                          <w:divsChild>
                                            <w:div w:id="394160556">
                                              <w:marLeft w:val="0"/>
                                              <w:marRight w:val="0"/>
                                              <w:marTop w:val="0"/>
                                              <w:marBottom w:val="0"/>
                                              <w:divBdr>
                                                <w:top w:val="none" w:sz="0" w:space="0" w:color="auto"/>
                                                <w:left w:val="none" w:sz="0" w:space="0" w:color="auto"/>
                                                <w:bottom w:val="none" w:sz="0" w:space="0" w:color="auto"/>
                                                <w:right w:val="none" w:sz="0" w:space="0" w:color="auto"/>
                                              </w:divBdr>
                                              <w:divsChild>
                                                <w:div w:id="535773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220256">
                                          <w:marLeft w:val="0"/>
                                          <w:marRight w:val="0"/>
                                          <w:marTop w:val="0"/>
                                          <w:marBottom w:val="0"/>
                                          <w:divBdr>
                                            <w:top w:val="none" w:sz="0" w:space="0" w:color="auto"/>
                                            <w:left w:val="none" w:sz="0" w:space="0" w:color="auto"/>
                                            <w:bottom w:val="none" w:sz="0" w:space="0" w:color="auto"/>
                                            <w:right w:val="none" w:sz="0" w:space="0" w:color="auto"/>
                                          </w:divBdr>
                                          <w:divsChild>
                                            <w:div w:id="1778208432">
                                              <w:marLeft w:val="0"/>
                                              <w:marRight w:val="0"/>
                                              <w:marTop w:val="0"/>
                                              <w:marBottom w:val="0"/>
                                              <w:divBdr>
                                                <w:top w:val="none" w:sz="0" w:space="0" w:color="auto"/>
                                                <w:left w:val="none" w:sz="0" w:space="0" w:color="auto"/>
                                                <w:bottom w:val="none" w:sz="0" w:space="0" w:color="auto"/>
                                                <w:right w:val="none" w:sz="0" w:space="0" w:color="auto"/>
                                              </w:divBdr>
                                              <w:divsChild>
                                                <w:div w:id="191580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6043511">
                                          <w:marLeft w:val="0"/>
                                          <w:marRight w:val="0"/>
                                          <w:marTop w:val="0"/>
                                          <w:marBottom w:val="0"/>
                                          <w:divBdr>
                                            <w:top w:val="none" w:sz="0" w:space="0" w:color="auto"/>
                                            <w:left w:val="none" w:sz="0" w:space="0" w:color="auto"/>
                                            <w:bottom w:val="none" w:sz="0" w:space="0" w:color="auto"/>
                                            <w:right w:val="none" w:sz="0" w:space="0" w:color="auto"/>
                                          </w:divBdr>
                                          <w:divsChild>
                                            <w:div w:id="2108848469">
                                              <w:marLeft w:val="0"/>
                                              <w:marRight w:val="0"/>
                                              <w:marTop w:val="0"/>
                                              <w:marBottom w:val="0"/>
                                              <w:divBdr>
                                                <w:top w:val="none" w:sz="0" w:space="0" w:color="auto"/>
                                                <w:left w:val="none" w:sz="0" w:space="0" w:color="auto"/>
                                                <w:bottom w:val="none" w:sz="0" w:space="0" w:color="auto"/>
                                                <w:right w:val="none" w:sz="0" w:space="0" w:color="auto"/>
                                              </w:divBdr>
                                              <w:divsChild>
                                                <w:div w:id="125713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731996">
                                          <w:marLeft w:val="0"/>
                                          <w:marRight w:val="0"/>
                                          <w:marTop w:val="0"/>
                                          <w:marBottom w:val="0"/>
                                          <w:divBdr>
                                            <w:top w:val="none" w:sz="0" w:space="0" w:color="auto"/>
                                            <w:left w:val="none" w:sz="0" w:space="0" w:color="auto"/>
                                            <w:bottom w:val="none" w:sz="0" w:space="0" w:color="auto"/>
                                            <w:right w:val="none" w:sz="0" w:space="0" w:color="auto"/>
                                          </w:divBdr>
                                          <w:divsChild>
                                            <w:div w:id="1338801295">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325425">
                                          <w:marLeft w:val="0"/>
                                          <w:marRight w:val="0"/>
                                          <w:marTop w:val="0"/>
                                          <w:marBottom w:val="0"/>
                                          <w:divBdr>
                                            <w:top w:val="none" w:sz="0" w:space="0" w:color="auto"/>
                                            <w:left w:val="none" w:sz="0" w:space="0" w:color="auto"/>
                                            <w:bottom w:val="none" w:sz="0" w:space="0" w:color="auto"/>
                                            <w:right w:val="none" w:sz="0" w:space="0" w:color="auto"/>
                                          </w:divBdr>
                                          <w:divsChild>
                                            <w:div w:id="2049180357">
                                              <w:marLeft w:val="0"/>
                                              <w:marRight w:val="0"/>
                                              <w:marTop w:val="0"/>
                                              <w:marBottom w:val="0"/>
                                              <w:divBdr>
                                                <w:top w:val="none" w:sz="0" w:space="0" w:color="auto"/>
                                                <w:left w:val="none" w:sz="0" w:space="0" w:color="auto"/>
                                                <w:bottom w:val="none" w:sz="0" w:space="0" w:color="auto"/>
                                                <w:right w:val="none" w:sz="0" w:space="0" w:color="auto"/>
                                              </w:divBdr>
                                              <w:divsChild>
                                                <w:div w:id="67195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07991781">
      <w:bodyDiv w:val="1"/>
      <w:marLeft w:val="0"/>
      <w:marRight w:val="0"/>
      <w:marTop w:val="0"/>
      <w:marBottom w:val="0"/>
      <w:divBdr>
        <w:top w:val="none" w:sz="0" w:space="0" w:color="auto"/>
        <w:left w:val="none" w:sz="0" w:space="0" w:color="auto"/>
        <w:bottom w:val="none" w:sz="0" w:space="0" w:color="auto"/>
        <w:right w:val="none" w:sz="0" w:space="0" w:color="auto"/>
      </w:divBdr>
      <w:divsChild>
        <w:div w:id="671835853">
          <w:marLeft w:val="0"/>
          <w:marRight w:val="0"/>
          <w:marTop w:val="0"/>
          <w:marBottom w:val="0"/>
          <w:divBdr>
            <w:top w:val="none" w:sz="0" w:space="0" w:color="auto"/>
            <w:left w:val="none" w:sz="0" w:space="0" w:color="auto"/>
            <w:bottom w:val="none" w:sz="0" w:space="0" w:color="auto"/>
            <w:right w:val="none" w:sz="0" w:space="0" w:color="auto"/>
          </w:divBdr>
          <w:divsChild>
            <w:div w:id="759178924">
              <w:marLeft w:val="0"/>
              <w:marRight w:val="0"/>
              <w:marTop w:val="0"/>
              <w:marBottom w:val="0"/>
              <w:divBdr>
                <w:top w:val="none" w:sz="0" w:space="0" w:color="auto"/>
                <w:left w:val="none" w:sz="0" w:space="0" w:color="auto"/>
                <w:bottom w:val="none" w:sz="0" w:space="0" w:color="auto"/>
                <w:right w:val="none" w:sz="0" w:space="0" w:color="auto"/>
              </w:divBdr>
              <w:divsChild>
                <w:div w:id="411389421">
                  <w:marLeft w:val="0"/>
                  <w:marRight w:val="0"/>
                  <w:marTop w:val="0"/>
                  <w:marBottom w:val="0"/>
                  <w:divBdr>
                    <w:top w:val="none" w:sz="0" w:space="0" w:color="auto"/>
                    <w:left w:val="none" w:sz="0" w:space="0" w:color="auto"/>
                    <w:bottom w:val="none" w:sz="0" w:space="0" w:color="auto"/>
                    <w:right w:val="none" w:sz="0" w:space="0" w:color="auto"/>
                  </w:divBdr>
                  <w:divsChild>
                    <w:div w:id="571819303">
                      <w:marLeft w:val="0"/>
                      <w:marRight w:val="0"/>
                      <w:marTop w:val="0"/>
                      <w:marBottom w:val="0"/>
                      <w:divBdr>
                        <w:top w:val="none" w:sz="0" w:space="0" w:color="auto"/>
                        <w:left w:val="none" w:sz="0" w:space="0" w:color="auto"/>
                        <w:bottom w:val="none" w:sz="0" w:space="0" w:color="auto"/>
                        <w:right w:val="none" w:sz="0" w:space="0" w:color="auto"/>
                      </w:divBdr>
                      <w:divsChild>
                        <w:div w:id="1880437714">
                          <w:marLeft w:val="0"/>
                          <w:marRight w:val="0"/>
                          <w:marTop w:val="0"/>
                          <w:marBottom w:val="0"/>
                          <w:divBdr>
                            <w:top w:val="none" w:sz="0" w:space="0" w:color="auto"/>
                            <w:left w:val="none" w:sz="0" w:space="0" w:color="auto"/>
                            <w:bottom w:val="none" w:sz="0" w:space="0" w:color="auto"/>
                            <w:right w:val="none" w:sz="0" w:space="0" w:color="auto"/>
                          </w:divBdr>
                          <w:divsChild>
                            <w:div w:id="1696224825">
                              <w:marLeft w:val="0"/>
                              <w:marRight w:val="0"/>
                              <w:marTop w:val="0"/>
                              <w:marBottom w:val="0"/>
                              <w:divBdr>
                                <w:top w:val="none" w:sz="0" w:space="0" w:color="auto"/>
                                <w:left w:val="none" w:sz="0" w:space="0" w:color="auto"/>
                                <w:bottom w:val="none" w:sz="0" w:space="0" w:color="auto"/>
                                <w:right w:val="none" w:sz="0" w:space="0" w:color="auto"/>
                              </w:divBdr>
                              <w:divsChild>
                                <w:div w:id="2048486684">
                                  <w:marLeft w:val="0"/>
                                  <w:marRight w:val="0"/>
                                  <w:marTop w:val="0"/>
                                  <w:marBottom w:val="0"/>
                                  <w:divBdr>
                                    <w:top w:val="none" w:sz="0" w:space="0" w:color="auto"/>
                                    <w:left w:val="none" w:sz="0" w:space="0" w:color="auto"/>
                                    <w:bottom w:val="none" w:sz="0" w:space="0" w:color="auto"/>
                                    <w:right w:val="none" w:sz="0" w:space="0" w:color="auto"/>
                                  </w:divBdr>
                                  <w:divsChild>
                                    <w:div w:id="745034477">
                                      <w:marLeft w:val="0"/>
                                      <w:marRight w:val="0"/>
                                      <w:marTop w:val="0"/>
                                      <w:marBottom w:val="0"/>
                                      <w:divBdr>
                                        <w:top w:val="none" w:sz="0" w:space="0" w:color="auto"/>
                                        <w:left w:val="none" w:sz="0" w:space="0" w:color="auto"/>
                                        <w:bottom w:val="none" w:sz="0" w:space="0" w:color="auto"/>
                                        <w:right w:val="none" w:sz="0" w:space="0" w:color="auto"/>
                                      </w:divBdr>
                                      <w:divsChild>
                                        <w:div w:id="2072993512">
                                          <w:marLeft w:val="0"/>
                                          <w:marRight w:val="0"/>
                                          <w:marTop w:val="0"/>
                                          <w:marBottom w:val="0"/>
                                          <w:divBdr>
                                            <w:top w:val="none" w:sz="0" w:space="0" w:color="auto"/>
                                            <w:left w:val="none" w:sz="0" w:space="0" w:color="auto"/>
                                            <w:bottom w:val="none" w:sz="0" w:space="0" w:color="auto"/>
                                            <w:right w:val="none" w:sz="0" w:space="0" w:color="auto"/>
                                          </w:divBdr>
                                          <w:divsChild>
                                            <w:div w:id="1757752430">
                                              <w:marLeft w:val="0"/>
                                              <w:marRight w:val="0"/>
                                              <w:marTop w:val="0"/>
                                              <w:marBottom w:val="0"/>
                                              <w:divBdr>
                                                <w:top w:val="none" w:sz="0" w:space="0" w:color="auto"/>
                                                <w:left w:val="none" w:sz="0" w:space="0" w:color="auto"/>
                                                <w:bottom w:val="none" w:sz="0" w:space="0" w:color="auto"/>
                                                <w:right w:val="none" w:sz="0" w:space="0" w:color="auto"/>
                                              </w:divBdr>
                                              <w:divsChild>
                                                <w:div w:id="157150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765167">
                                          <w:marLeft w:val="0"/>
                                          <w:marRight w:val="0"/>
                                          <w:marTop w:val="0"/>
                                          <w:marBottom w:val="0"/>
                                          <w:divBdr>
                                            <w:top w:val="none" w:sz="0" w:space="0" w:color="auto"/>
                                            <w:left w:val="none" w:sz="0" w:space="0" w:color="auto"/>
                                            <w:bottom w:val="none" w:sz="0" w:space="0" w:color="auto"/>
                                            <w:right w:val="none" w:sz="0" w:space="0" w:color="auto"/>
                                          </w:divBdr>
                                          <w:divsChild>
                                            <w:div w:id="970482716">
                                              <w:marLeft w:val="0"/>
                                              <w:marRight w:val="0"/>
                                              <w:marTop w:val="0"/>
                                              <w:marBottom w:val="0"/>
                                              <w:divBdr>
                                                <w:top w:val="none" w:sz="0" w:space="0" w:color="auto"/>
                                                <w:left w:val="none" w:sz="0" w:space="0" w:color="auto"/>
                                                <w:bottom w:val="none" w:sz="0" w:space="0" w:color="auto"/>
                                                <w:right w:val="none" w:sz="0" w:space="0" w:color="auto"/>
                                              </w:divBdr>
                                              <w:divsChild>
                                                <w:div w:id="403718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690383">
                                          <w:marLeft w:val="0"/>
                                          <w:marRight w:val="0"/>
                                          <w:marTop w:val="0"/>
                                          <w:marBottom w:val="0"/>
                                          <w:divBdr>
                                            <w:top w:val="none" w:sz="0" w:space="0" w:color="auto"/>
                                            <w:left w:val="none" w:sz="0" w:space="0" w:color="auto"/>
                                            <w:bottom w:val="none" w:sz="0" w:space="0" w:color="auto"/>
                                            <w:right w:val="none" w:sz="0" w:space="0" w:color="auto"/>
                                          </w:divBdr>
                                          <w:divsChild>
                                            <w:div w:id="169833311">
                                              <w:marLeft w:val="0"/>
                                              <w:marRight w:val="0"/>
                                              <w:marTop w:val="0"/>
                                              <w:marBottom w:val="0"/>
                                              <w:divBdr>
                                                <w:top w:val="none" w:sz="0" w:space="0" w:color="auto"/>
                                                <w:left w:val="none" w:sz="0" w:space="0" w:color="auto"/>
                                                <w:bottom w:val="none" w:sz="0" w:space="0" w:color="auto"/>
                                                <w:right w:val="none" w:sz="0" w:space="0" w:color="auto"/>
                                              </w:divBdr>
                                              <w:divsChild>
                                                <w:div w:id="89439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118348">
                                          <w:marLeft w:val="0"/>
                                          <w:marRight w:val="0"/>
                                          <w:marTop w:val="0"/>
                                          <w:marBottom w:val="0"/>
                                          <w:divBdr>
                                            <w:top w:val="none" w:sz="0" w:space="0" w:color="auto"/>
                                            <w:left w:val="none" w:sz="0" w:space="0" w:color="auto"/>
                                            <w:bottom w:val="none" w:sz="0" w:space="0" w:color="auto"/>
                                            <w:right w:val="none" w:sz="0" w:space="0" w:color="auto"/>
                                          </w:divBdr>
                                          <w:divsChild>
                                            <w:div w:id="1479104250">
                                              <w:marLeft w:val="0"/>
                                              <w:marRight w:val="0"/>
                                              <w:marTop w:val="0"/>
                                              <w:marBottom w:val="0"/>
                                              <w:divBdr>
                                                <w:top w:val="none" w:sz="0" w:space="0" w:color="auto"/>
                                                <w:left w:val="none" w:sz="0" w:space="0" w:color="auto"/>
                                                <w:bottom w:val="none" w:sz="0" w:space="0" w:color="auto"/>
                                                <w:right w:val="none" w:sz="0" w:space="0" w:color="auto"/>
                                              </w:divBdr>
                                              <w:divsChild>
                                                <w:div w:id="1994603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3117">
                                          <w:marLeft w:val="0"/>
                                          <w:marRight w:val="0"/>
                                          <w:marTop w:val="0"/>
                                          <w:marBottom w:val="0"/>
                                          <w:divBdr>
                                            <w:top w:val="none" w:sz="0" w:space="0" w:color="auto"/>
                                            <w:left w:val="none" w:sz="0" w:space="0" w:color="auto"/>
                                            <w:bottom w:val="none" w:sz="0" w:space="0" w:color="auto"/>
                                            <w:right w:val="none" w:sz="0" w:space="0" w:color="auto"/>
                                          </w:divBdr>
                                          <w:divsChild>
                                            <w:div w:id="578486686">
                                              <w:marLeft w:val="0"/>
                                              <w:marRight w:val="0"/>
                                              <w:marTop w:val="0"/>
                                              <w:marBottom w:val="0"/>
                                              <w:divBdr>
                                                <w:top w:val="none" w:sz="0" w:space="0" w:color="auto"/>
                                                <w:left w:val="none" w:sz="0" w:space="0" w:color="auto"/>
                                                <w:bottom w:val="none" w:sz="0" w:space="0" w:color="auto"/>
                                                <w:right w:val="none" w:sz="0" w:space="0" w:color="auto"/>
                                              </w:divBdr>
                                              <w:divsChild>
                                                <w:div w:id="123279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22365">
                                          <w:marLeft w:val="0"/>
                                          <w:marRight w:val="0"/>
                                          <w:marTop w:val="0"/>
                                          <w:marBottom w:val="0"/>
                                          <w:divBdr>
                                            <w:top w:val="none" w:sz="0" w:space="0" w:color="auto"/>
                                            <w:left w:val="none" w:sz="0" w:space="0" w:color="auto"/>
                                            <w:bottom w:val="none" w:sz="0" w:space="0" w:color="auto"/>
                                            <w:right w:val="none" w:sz="0" w:space="0" w:color="auto"/>
                                          </w:divBdr>
                                          <w:divsChild>
                                            <w:div w:id="1045526687">
                                              <w:marLeft w:val="0"/>
                                              <w:marRight w:val="0"/>
                                              <w:marTop w:val="0"/>
                                              <w:marBottom w:val="0"/>
                                              <w:divBdr>
                                                <w:top w:val="none" w:sz="0" w:space="0" w:color="auto"/>
                                                <w:left w:val="none" w:sz="0" w:space="0" w:color="auto"/>
                                                <w:bottom w:val="none" w:sz="0" w:space="0" w:color="auto"/>
                                                <w:right w:val="none" w:sz="0" w:space="0" w:color="auto"/>
                                              </w:divBdr>
                                              <w:divsChild>
                                                <w:div w:id="44893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2471">
                                          <w:marLeft w:val="0"/>
                                          <w:marRight w:val="0"/>
                                          <w:marTop w:val="0"/>
                                          <w:marBottom w:val="0"/>
                                          <w:divBdr>
                                            <w:top w:val="none" w:sz="0" w:space="0" w:color="auto"/>
                                            <w:left w:val="none" w:sz="0" w:space="0" w:color="auto"/>
                                            <w:bottom w:val="none" w:sz="0" w:space="0" w:color="auto"/>
                                            <w:right w:val="none" w:sz="0" w:space="0" w:color="auto"/>
                                          </w:divBdr>
                                          <w:divsChild>
                                            <w:div w:id="1303121878">
                                              <w:marLeft w:val="0"/>
                                              <w:marRight w:val="0"/>
                                              <w:marTop w:val="0"/>
                                              <w:marBottom w:val="0"/>
                                              <w:divBdr>
                                                <w:top w:val="none" w:sz="0" w:space="0" w:color="auto"/>
                                                <w:left w:val="none" w:sz="0" w:space="0" w:color="auto"/>
                                                <w:bottom w:val="none" w:sz="0" w:space="0" w:color="auto"/>
                                                <w:right w:val="none" w:sz="0" w:space="0" w:color="auto"/>
                                              </w:divBdr>
                                              <w:divsChild>
                                                <w:div w:id="1637680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522376">
                                          <w:marLeft w:val="0"/>
                                          <w:marRight w:val="0"/>
                                          <w:marTop w:val="0"/>
                                          <w:marBottom w:val="0"/>
                                          <w:divBdr>
                                            <w:top w:val="none" w:sz="0" w:space="0" w:color="auto"/>
                                            <w:left w:val="none" w:sz="0" w:space="0" w:color="auto"/>
                                            <w:bottom w:val="none" w:sz="0" w:space="0" w:color="auto"/>
                                            <w:right w:val="none" w:sz="0" w:space="0" w:color="auto"/>
                                          </w:divBdr>
                                          <w:divsChild>
                                            <w:div w:id="920869752">
                                              <w:marLeft w:val="0"/>
                                              <w:marRight w:val="0"/>
                                              <w:marTop w:val="0"/>
                                              <w:marBottom w:val="0"/>
                                              <w:divBdr>
                                                <w:top w:val="none" w:sz="0" w:space="0" w:color="auto"/>
                                                <w:left w:val="none" w:sz="0" w:space="0" w:color="auto"/>
                                                <w:bottom w:val="none" w:sz="0" w:space="0" w:color="auto"/>
                                                <w:right w:val="none" w:sz="0" w:space="0" w:color="auto"/>
                                              </w:divBdr>
                                              <w:divsChild>
                                                <w:div w:id="869953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126012">
                                          <w:marLeft w:val="0"/>
                                          <w:marRight w:val="0"/>
                                          <w:marTop w:val="0"/>
                                          <w:marBottom w:val="0"/>
                                          <w:divBdr>
                                            <w:top w:val="none" w:sz="0" w:space="0" w:color="auto"/>
                                            <w:left w:val="none" w:sz="0" w:space="0" w:color="auto"/>
                                            <w:bottom w:val="none" w:sz="0" w:space="0" w:color="auto"/>
                                            <w:right w:val="none" w:sz="0" w:space="0" w:color="auto"/>
                                          </w:divBdr>
                                          <w:divsChild>
                                            <w:div w:id="1182818507">
                                              <w:marLeft w:val="0"/>
                                              <w:marRight w:val="0"/>
                                              <w:marTop w:val="0"/>
                                              <w:marBottom w:val="0"/>
                                              <w:divBdr>
                                                <w:top w:val="none" w:sz="0" w:space="0" w:color="auto"/>
                                                <w:left w:val="none" w:sz="0" w:space="0" w:color="auto"/>
                                                <w:bottom w:val="none" w:sz="0" w:space="0" w:color="auto"/>
                                                <w:right w:val="none" w:sz="0" w:space="0" w:color="auto"/>
                                              </w:divBdr>
                                              <w:divsChild>
                                                <w:div w:id="128715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18557">
                                          <w:marLeft w:val="0"/>
                                          <w:marRight w:val="0"/>
                                          <w:marTop w:val="0"/>
                                          <w:marBottom w:val="0"/>
                                          <w:divBdr>
                                            <w:top w:val="none" w:sz="0" w:space="0" w:color="auto"/>
                                            <w:left w:val="none" w:sz="0" w:space="0" w:color="auto"/>
                                            <w:bottom w:val="none" w:sz="0" w:space="0" w:color="auto"/>
                                            <w:right w:val="none" w:sz="0" w:space="0" w:color="auto"/>
                                          </w:divBdr>
                                          <w:divsChild>
                                            <w:div w:id="1749114427">
                                              <w:marLeft w:val="0"/>
                                              <w:marRight w:val="0"/>
                                              <w:marTop w:val="0"/>
                                              <w:marBottom w:val="0"/>
                                              <w:divBdr>
                                                <w:top w:val="none" w:sz="0" w:space="0" w:color="auto"/>
                                                <w:left w:val="none" w:sz="0" w:space="0" w:color="auto"/>
                                                <w:bottom w:val="none" w:sz="0" w:space="0" w:color="auto"/>
                                                <w:right w:val="none" w:sz="0" w:space="0" w:color="auto"/>
                                              </w:divBdr>
                                              <w:divsChild>
                                                <w:div w:id="2069717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601572">
                                          <w:marLeft w:val="0"/>
                                          <w:marRight w:val="0"/>
                                          <w:marTop w:val="0"/>
                                          <w:marBottom w:val="0"/>
                                          <w:divBdr>
                                            <w:top w:val="none" w:sz="0" w:space="0" w:color="auto"/>
                                            <w:left w:val="none" w:sz="0" w:space="0" w:color="auto"/>
                                            <w:bottom w:val="none" w:sz="0" w:space="0" w:color="auto"/>
                                            <w:right w:val="none" w:sz="0" w:space="0" w:color="auto"/>
                                          </w:divBdr>
                                          <w:divsChild>
                                            <w:div w:id="1156917471">
                                              <w:marLeft w:val="0"/>
                                              <w:marRight w:val="0"/>
                                              <w:marTop w:val="0"/>
                                              <w:marBottom w:val="0"/>
                                              <w:divBdr>
                                                <w:top w:val="none" w:sz="0" w:space="0" w:color="auto"/>
                                                <w:left w:val="none" w:sz="0" w:space="0" w:color="auto"/>
                                                <w:bottom w:val="none" w:sz="0" w:space="0" w:color="auto"/>
                                                <w:right w:val="none" w:sz="0" w:space="0" w:color="auto"/>
                                              </w:divBdr>
                                              <w:divsChild>
                                                <w:div w:id="1082340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596247">
                                          <w:marLeft w:val="0"/>
                                          <w:marRight w:val="0"/>
                                          <w:marTop w:val="0"/>
                                          <w:marBottom w:val="0"/>
                                          <w:divBdr>
                                            <w:top w:val="none" w:sz="0" w:space="0" w:color="auto"/>
                                            <w:left w:val="none" w:sz="0" w:space="0" w:color="auto"/>
                                            <w:bottom w:val="none" w:sz="0" w:space="0" w:color="auto"/>
                                            <w:right w:val="none" w:sz="0" w:space="0" w:color="auto"/>
                                          </w:divBdr>
                                          <w:divsChild>
                                            <w:div w:id="2121102028">
                                              <w:marLeft w:val="0"/>
                                              <w:marRight w:val="0"/>
                                              <w:marTop w:val="0"/>
                                              <w:marBottom w:val="0"/>
                                              <w:divBdr>
                                                <w:top w:val="none" w:sz="0" w:space="0" w:color="auto"/>
                                                <w:left w:val="none" w:sz="0" w:space="0" w:color="auto"/>
                                                <w:bottom w:val="none" w:sz="0" w:space="0" w:color="auto"/>
                                                <w:right w:val="none" w:sz="0" w:space="0" w:color="auto"/>
                                              </w:divBdr>
                                              <w:divsChild>
                                                <w:div w:id="130982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8848103">
                                          <w:marLeft w:val="0"/>
                                          <w:marRight w:val="0"/>
                                          <w:marTop w:val="0"/>
                                          <w:marBottom w:val="0"/>
                                          <w:divBdr>
                                            <w:top w:val="none" w:sz="0" w:space="0" w:color="auto"/>
                                            <w:left w:val="none" w:sz="0" w:space="0" w:color="auto"/>
                                            <w:bottom w:val="none" w:sz="0" w:space="0" w:color="auto"/>
                                            <w:right w:val="none" w:sz="0" w:space="0" w:color="auto"/>
                                          </w:divBdr>
                                          <w:divsChild>
                                            <w:div w:id="667709567">
                                              <w:marLeft w:val="0"/>
                                              <w:marRight w:val="0"/>
                                              <w:marTop w:val="0"/>
                                              <w:marBottom w:val="0"/>
                                              <w:divBdr>
                                                <w:top w:val="none" w:sz="0" w:space="0" w:color="auto"/>
                                                <w:left w:val="none" w:sz="0" w:space="0" w:color="auto"/>
                                                <w:bottom w:val="none" w:sz="0" w:space="0" w:color="auto"/>
                                                <w:right w:val="none" w:sz="0" w:space="0" w:color="auto"/>
                                              </w:divBdr>
                                              <w:divsChild>
                                                <w:div w:id="180583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538100">
                                          <w:marLeft w:val="0"/>
                                          <w:marRight w:val="0"/>
                                          <w:marTop w:val="0"/>
                                          <w:marBottom w:val="0"/>
                                          <w:divBdr>
                                            <w:top w:val="none" w:sz="0" w:space="0" w:color="auto"/>
                                            <w:left w:val="none" w:sz="0" w:space="0" w:color="auto"/>
                                            <w:bottom w:val="none" w:sz="0" w:space="0" w:color="auto"/>
                                            <w:right w:val="none" w:sz="0" w:space="0" w:color="auto"/>
                                          </w:divBdr>
                                          <w:divsChild>
                                            <w:div w:id="10492675">
                                              <w:marLeft w:val="0"/>
                                              <w:marRight w:val="0"/>
                                              <w:marTop w:val="0"/>
                                              <w:marBottom w:val="0"/>
                                              <w:divBdr>
                                                <w:top w:val="none" w:sz="0" w:space="0" w:color="auto"/>
                                                <w:left w:val="none" w:sz="0" w:space="0" w:color="auto"/>
                                                <w:bottom w:val="none" w:sz="0" w:space="0" w:color="auto"/>
                                                <w:right w:val="none" w:sz="0" w:space="0" w:color="auto"/>
                                              </w:divBdr>
                                              <w:divsChild>
                                                <w:div w:id="1549949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3503806">
                                          <w:marLeft w:val="0"/>
                                          <w:marRight w:val="0"/>
                                          <w:marTop w:val="0"/>
                                          <w:marBottom w:val="0"/>
                                          <w:divBdr>
                                            <w:top w:val="none" w:sz="0" w:space="0" w:color="auto"/>
                                            <w:left w:val="none" w:sz="0" w:space="0" w:color="auto"/>
                                            <w:bottom w:val="none" w:sz="0" w:space="0" w:color="auto"/>
                                            <w:right w:val="none" w:sz="0" w:space="0" w:color="auto"/>
                                          </w:divBdr>
                                          <w:divsChild>
                                            <w:div w:id="772937721">
                                              <w:marLeft w:val="0"/>
                                              <w:marRight w:val="0"/>
                                              <w:marTop w:val="0"/>
                                              <w:marBottom w:val="0"/>
                                              <w:divBdr>
                                                <w:top w:val="none" w:sz="0" w:space="0" w:color="auto"/>
                                                <w:left w:val="none" w:sz="0" w:space="0" w:color="auto"/>
                                                <w:bottom w:val="none" w:sz="0" w:space="0" w:color="auto"/>
                                                <w:right w:val="none" w:sz="0" w:space="0" w:color="auto"/>
                                              </w:divBdr>
                                              <w:divsChild>
                                                <w:div w:id="135688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0916">
                                          <w:marLeft w:val="0"/>
                                          <w:marRight w:val="0"/>
                                          <w:marTop w:val="0"/>
                                          <w:marBottom w:val="0"/>
                                          <w:divBdr>
                                            <w:top w:val="none" w:sz="0" w:space="0" w:color="auto"/>
                                            <w:left w:val="none" w:sz="0" w:space="0" w:color="auto"/>
                                            <w:bottom w:val="none" w:sz="0" w:space="0" w:color="auto"/>
                                            <w:right w:val="none" w:sz="0" w:space="0" w:color="auto"/>
                                          </w:divBdr>
                                          <w:divsChild>
                                            <w:div w:id="1822767400">
                                              <w:marLeft w:val="0"/>
                                              <w:marRight w:val="0"/>
                                              <w:marTop w:val="0"/>
                                              <w:marBottom w:val="0"/>
                                              <w:divBdr>
                                                <w:top w:val="none" w:sz="0" w:space="0" w:color="auto"/>
                                                <w:left w:val="none" w:sz="0" w:space="0" w:color="auto"/>
                                                <w:bottom w:val="none" w:sz="0" w:space="0" w:color="auto"/>
                                                <w:right w:val="none" w:sz="0" w:space="0" w:color="auto"/>
                                              </w:divBdr>
                                              <w:divsChild>
                                                <w:div w:id="20849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762397">
                                          <w:marLeft w:val="0"/>
                                          <w:marRight w:val="0"/>
                                          <w:marTop w:val="0"/>
                                          <w:marBottom w:val="0"/>
                                          <w:divBdr>
                                            <w:top w:val="none" w:sz="0" w:space="0" w:color="auto"/>
                                            <w:left w:val="none" w:sz="0" w:space="0" w:color="auto"/>
                                            <w:bottom w:val="none" w:sz="0" w:space="0" w:color="auto"/>
                                            <w:right w:val="none" w:sz="0" w:space="0" w:color="auto"/>
                                          </w:divBdr>
                                          <w:divsChild>
                                            <w:div w:id="1836795080">
                                              <w:marLeft w:val="0"/>
                                              <w:marRight w:val="0"/>
                                              <w:marTop w:val="0"/>
                                              <w:marBottom w:val="0"/>
                                              <w:divBdr>
                                                <w:top w:val="none" w:sz="0" w:space="0" w:color="auto"/>
                                                <w:left w:val="none" w:sz="0" w:space="0" w:color="auto"/>
                                                <w:bottom w:val="none" w:sz="0" w:space="0" w:color="auto"/>
                                                <w:right w:val="none" w:sz="0" w:space="0" w:color="auto"/>
                                              </w:divBdr>
                                              <w:divsChild>
                                                <w:div w:id="190306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777915">
                                          <w:marLeft w:val="0"/>
                                          <w:marRight w:val="0"/>
                                          <w:marTop w:val="0"/>
                                          <w:marBottom w:val="0"/>
                                          <w:divBdr>
                                            <w:top w:val="none" w:sz="0" w:space="0" w:color="auto"/>
                                            <w:left w:val="none" w:sz="0" w:space="0" w:color="auto"/>
                                            <w:bottom w:val="none" w:sz="0" w:space="0" w:color="auto"/>
                                            <w:right w:val="none" w:sz="0" w:space="0" w:color="auto"/>
                                          </w:divBdr>
                                          <w:divsChild>
                                            <w:div w:id="1431125790">
                                              <w:marLeft w:val="0"/>
                                              <w:marRight w:val="0"/>
                                              <w:marTop w:val="0"/>
                                              <w:marBottom w:val="0"/>
                                              <w:divBdr>
                                                <w:top w:val="none" w:sz="0" w:space="0" w:color="auto"/>
                                                <w:left w:val="none" w:sz="0" w:space="0" w:color="auto"/>
                                                <w:bottom w:val="none" w:sz="0" w:space="0" w:color="auto"/>
                                                <w:right w:val="none" w:sz="0" w:space="0" w:color="auto"/>
                                              </w:divBdr>
                                              <w:divsChild>
                                                <w:div w:id="586233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1971606">
                                          <w:marLeft w:val="0"/>
                                          <w:marRight w:val="0"/>
                                          <w:marTop w:val="0"/>
                                          <w:marBottom w:val="0"/>
                                          <w:divBdr>
                                            <w:top w:val="none" w:sz="0" w:space="0" w:color="auto"/>
                                            <w:left w:val="none" w:sz="0" w:space="0" w:color="auto"/>
                                            <w:bottom w:val="none" w:sz="0" w:space="0" w:color="auto"/>
                                            <w:right w:val="none" w:sz="0" w:space="0" w:color="auto"/>
                                          </w:divBdr>
                                          <w:divsChild>
                                            <w:div w:id="812255638">
                                              <w:marLeft w:val="0"/>
                                              <w:marRight w:val="0"/>
                                              <w:marTop w:val="0"/>
                                              <w:marBottom w:val="0"/>
                                              <w:divBdr>
                                                <w:top w:val="none" w:sz="0" w:space="0" w:color="auto"/>
                                                <w:left w:val="none" w:sz="0" w:space="0" w:color="auto"/>
                                                <w:bottom w:val="none" w:sz="0" w:space="0" w:color="auto"/>
                                                <w:right w:val="none" w:sz="0" w:space="0" w:color="auto"/>
                                              </w:divBdr>
                                              <w:divsChild>
                                                <w:div w:id="114840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3235639">
      <w:bodyDiv w:val="1"/>
      <w:marLeft w:val="0"/>
      <w:marRight w:val="0"/>
      <w:marTop w:val="0"/>
      <w:marBottom w:val="0"/>
      <w:divBdr>
        <w:top w:val="none" w:sz="0" w:space="0" w:color="auto"/>
        <w:left w:val="none" w:sz="0" w:space="0" w:color="auto"/>
        <w:bottom w:val="none" w:sz="0" w:space="0" w:color="auto"/>
        <w:right w:val="none" w:sz="0" w:space="0" w:color="auto"/>
      </w:divBdr>
      <w:divsChild>
        <w:div w:id="1044868897">
          <w:marLeft w:val="0"/>
          <w:marRight w:val="0"/>
          <w:marTop w:val="0"/>
          <w:marBottom w:val="0"/>
          <w:divBdr>
            <w:top w:val="none" w:sz="0" w:space="0" w:color="auto"/>
            <w:left w:val="none" w:sz="0" w:space="0" w:color="auto"/>
            <w:bottom w:val="none" w:sz="0" w:space="0" w:color="auto"/>
            <w:right w:val="none" w:sz="0" w:space="0" w:color="auto"/>
          </w:divBdr>
          <w:divsChild>
            <w:div w:id="1299260934">
              <w:marLeft w:val="0"/>
              <w:marRight w:val="0"/>
              <w:marTop w:val="0"/>
              <w:marBottom w:val="0"/>
              <w:divBdr>
                <w:top w:val="none" w:sz="0" w:space="0" w:color="auto"/>
                <w:left w:val="none" w:sz="0" w:space="0" w:color="auto"/>
                <w:bottom w:val="none" w:sz="0" w:space="0" w:color="auto"/>
                <w:right w:val="none" w:sz="0" w:space="0" w:color="auto"/>
              </w:divBdr>
              <w:divsChild>
                <w:div w:id="98062227">
                  <w:marLeft w:val="0"/>
                  <w:marRight w:val="0"/>
                  <w:marTop w:val="0"/>
                  <w:marBottom w:val="0"/>
                  <w:divBdr>
                    <w:top w:val="none" w:sz="0" w:space="0" w:color="auto"/>
                    <w:left w:val="none" w:sz="0" w:space="0" w:color="auto"/>
                    <w:bottom w:val="none" w:sz="0" w:space="0" w:color="auto"/>
                    <w:right w:val="none" w:sz="0" w:space="0" w:color="auto"/>
                  </w:divBdr>
                  <w:divsChild>
                    <w:div w:id="2012177675">
                      <w:marLeft w:val="0"/>
                      <w:marRight w:val="0"/>
                      <w:marTop w:val="0"/>
                      <w:marBottom w:val="0"/>
                      <w:divBdr>
                        <w:top w:val="none" w:sz="0" w:space="0" w:color="auto"/>
                        <w:left w:val="none" w:sz="0" w:space="0" w:color="auto"/>
                        <w:bottom w:val="none" w:sz="0" w:space="0" w:color="auto"/>
                        <w:right w:val="none" w:sz="0" w:space="0" w:color="auto"/>
                      </w:divBdr>
                      <w:divsChild>
                        <w:div w:id="268124227">
                          <w:marLeft w:val="0"/>
                          <w:marRight w:val="0"/>
                          <w:marTop w:val="0"/>
                          <w:marBottom w:val="0"/>
                          <w:divBdr>
                            <w:top w:val="none" w:sz="0" w:space="0" w:color="auto"/>
                            <w:left w:val="none" w:sz="0" w:space="0" w:color="auto"/>
                            <w:bottom w:val="none" w:sz="0" w:space="0" w:color="auto"/>
                            <w:right w:val="none" w:sz="0" w:space="0" w:color="auto"/>
                          </w:divBdr>
                          <w:divsChild>
                            <w:div w:id="2096777972">
                              <w:marLeft w:val="0"/>
                              <w:marRight w:val="0"/>
                              <w:marTop w:val="0"/>
                              <w:marBottom w:val="0"/>
                              <w:divBdr>
                                <w:top w:val="none" w:sz="0" w:space="0" w:color="auto"/>
                                <w:left w:val="none" w:sz="0" w:space="0" w:color="auto"/>
                                <w:bottom w:val="none" w:sz="0" w:space="0" w:color="auto"/>
                                <w:right w:val="none" w:sz="0" w:space="0" w:color="auto"/>
                              </w:divBdr>
                              <w:divsChild>
                                <w:div w:id="1477794699">
                                  <w:marLeft w:val="0"/>
                                  <w:marRight w:val="0"/>
                                  <w:marTop w:val="0"/>
                                  <w:marBottom w:val="0"/>
                                  <w:divBdr>
                                    <w:top w:val="none" w:sz="0" w:space="0" w:color="auto"/>
                                    <w:left w:val="none" w:sz="0" w:space="0" w:color="auto"/>
                                    <w:bottom w:val="none" w:sz="0" w:space="0" w:color="auto"/>
                                    <w:right w:val="none" w:sz="0" w:space="0" w:color="auto"/>
                                  </w:divBdr>
                                  <w:divsChild>
                                    <w:div w:id="1351369144">
                                      <w:marLeft w:val="0"/>
                                      <w:marRight w:val="0"/>
                                      <w:marTop w:val="0"/>
                                      <w:marBottom w:val="0"/>
                                      <w:divBdr>
                                        <w:top w:val="none" w:sz="0" w:space="0" w:color="auto"/>
                                        <w:left w:val="none" w:sz="0" w:space="0" w:color="auto"/>
                                        <w:bottom w:val="none" w:sz="0" w:space="0" w:color="auto"/>
                                        <w:right w:val="none" w:sz="0" w:space="0" w:color="auto"/>
                                      </w:divBdr>
                                      <w:divsChild>
                                        <w:div w:id="185603069">
                                          <w:marLeft w:val="0"/>
                                          <w:marRight w:val="0"/>
                                          <w:marTop w:val="0"/>
                                          <w:marBottom w:val="0"/>
                                          <w:divBdr>
                                            <w:top w:val="none" w:sz="0" w:space="0" w:color="auto"/>
                                            <w:left w:val="none" w:sz="0" w:space="0" w:color="auto"/>
                                            <w:bottom w:val="none" w:sz="0" w:space="0" w:color="auto"/>
                                            <w:right w:val="none" w:sz="0" w:space="0" w:color="auto"/>
                                          </w:divBdr>
                                          <w:divsChild>
                                            <w:div w:id="1607498981">
                                              <w:marLeft w:val="0"/>
                                              <w:marRight w:val="0"/>
                                              <w:marTop w:val="0"/>
                                              <w:marBottom w:val="0"/>
                                              <w:divBdr>
                                                <w:top w:val="none" w:sz="0" w:space="0" w:color="auto"/>
                                                <w:left w:val="none" w:sz="0" w:space="0" w:color="auto"/>
                                                <w:bottom w:val="none" w:sz="0" w:space="0" w:color="auto"/>
                                                <w:right w:val="none" w:sz="0" w:space="0" w:color="auto"/>
                                              </w:divBdr>
                                              <w:divsChild>
                                                <w:div w:id="81699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2496501">
                                          <w:marLeft w:val="0"/>
                                          <w:marRight w:val="0"/>
                                          <w:marTop w:val="0"/>
                                          <w:marBottom w:val="0"/>
                                          <w:divBdr>
                                            <w:top w:val="none" w:sz="0" w:space="0" w:color="auto"/>
                                            <w:left w:val="none" w:sz="0" w:space="0" w:color="auto"/>
                                            <w:bottom w:val="none" w:sz="0" w:space="0" w:color="auto"/>
                                            <w:right w:val="none" w:sz="0" w:space="0" w:color="auto"/>
                                          </w:divBdr>
                                          <w:divsChild>
                                            <w:div w:id="283579849">
                                              <w:marLeft w:val="0"/>
                                              <w:marRight w:val="0"/>
                                              <w:marTop w:val="0"/>
                                              <w:marBottom w:val="0"/>
                                              <w:divBdr>
                                                <w:top w:val="none" w:sz="0" w:space="0" w:color="auto"/>
                                                <w:left w:val="none" w:sz="0" w:space="0" w:color="auto"/>
                                                <w:bottom w:val="none" w:sz="0" w:space="0" w:color="auto"/>
                                                <w:right w:val="none" w:sz="0" w:space="0" w:color="auto"/>
                                              </w:divBdr>
                                              <w:divsChild>
                                                <w:div w:id="345718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3386230">
                                          <w:marLeft w:val="0"/>
                                          <w:marRight w:val="0"/>
                                          <w:marTop w:val="0"/>
                                          <w:marBottom w:val="0"/>
                                          <w:divBdr>
                                            <w:top w:val="none" w:sz="0" w:space="0" w:color="auto"/>
                                            <w:left w:val="none" w:sz="0" w:space="0" w:color="auto"/>
                                            <w:bottom w:val="none" w:sz="0" w:space="0" w:color="auto"/>
                                            <w:right w:val="none" w:sz="0" w:space="0" w:color="auto"/>
                                          </w:divBdr>
                                          <w:divsChild>
                                            <w:div w:id="1054307512">
                                              <w:marLeft w:val="0"/>
                                              <w:marRight w:val="0"/>
                                              <w:marTop w:val="0"/>
                                              <w:marBottom w:val="0"/>
                                              <w:divBdr>
                                                <w:top w:val="none" w:sz="0" w:space="0" w:color="auto"/>
                                                <w:left w:val="none" w:sz="0" w:space="0" w:color="auto"/>
                                                <w:bottom w:val="none" w:sz="0" w:space="0" w:color="auto"/>
                                                <w:right w:val="none" w:sz="0" w:space="0" w:color="auto"/>
                                              </w:divBdr>
                                              <w:divsChild>
                                                <w:div w:id="1561747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5452510">
                                          <w:marLeft w:val="0"/>
                                          <w:marRight w:val="0"/>
                                          <w:marTop w:val="0"/>
                                          <w:marBottom w:val="0"/>
                                          <w:divBdr>
                                            <w:top w:val="none" w:sz="0" w:space="0" w:color="auto"/>
                                            <w:left w:val="none" w:sz="0" w:space="0" w:color="auto"/>
                                            <w:bottom w:val="none" w:sz="0" w:space="0" w:color="auto"/>
                                            <w:right w:val="none" w:sz="0" w:space="0" w:color="auto"/>
                                          </w:divBdr>
                                          <w:divsChild>
                                            <w:div w:id="1513258606">
                                              <w:marLeft w:val="0"/>
                                              <w:marRight w:val="0"/>
                                              <w:marTop w:val="0"/>
                                              <w:marBottom w:val="0"/>
                                              <w:divBdr>
                                                <w:top w:val="none" w:sz="0" w:space="0" w:color="auto"/>
                                                <w:left w:val="none" w:sz="0" w:space="0" w:color="auto"/>
                                                <w:bottom w:val="none" w:sz="0" w:space="0" w:color="auto"/>
                                                <w:right w:val="none" w:sz="0" w:space="0" w:color="auto"/>
                                              </w:divBdr>
                                              <w:divsChild>
                                                <w:div w:id="114762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b.gyosei.asp.lgwan.jp/HAS-Shohin/jsp/SVDocumentView" TargetMode="External"/><Relationship Id="rId18" Type="http://schemas.openxmlformats.org/officeDocument/2006/relationships/hyperlink" Target="http://srb.gyosei.asp.lgwan.jp/HAS-Shohin/jsp/SVDocumentView" TargetMode="External"/><Relationship Id="rId26" Type="http://schemas.openxmlformats.org/officeDocument/2006/relationships/hyperlink" Target="http://srb.gyosei.asp.lgwan.jp/HAS-Shohin/jsp/SVDocumentView" TargetMode="External"/><Relationship Id="rId39" Type="http://schemas.openxmlformats.org/officeDocument/2006/relationships/hyperlink" Target="http://srb.gyosei.asp.lgwan.jp/HAS-Shohin/jsp/SVDocumentView" TargetMode="External"/><Relationship Id="rId21" Type="http://schemas.openxmlformats.org/officeDocument/2006/relationships/hyperlink" Target="http://srb.gyosei.asp.lgwan.jp/HAS-Shohin/jsp/SVDocumentView" TargetMode="External"/><Relationship Id="rId34" Type="http://schemas.openxmlformats.org/officeDocument/2006/relationships/hyperlink" Target="http://srb.gyosei.asp.lgwan.jp/HAS-Shohin/jsp/SVDocumentView" TargetMode="External"/><Relationship Id="rId42" Type="http://schemas.openxmlformats.org/officeDocument/2006/relationships/hyperlink" Target="http://srb.gyosei.asp.lgwan.jp/HAS-Shohin/jsp/SVDocumentView" TargetMode="External"/><Relationship Id="rId47" Type="http://schemas.openxmlformats.org/officeDocument/2006/relationships/hyperlink" Target="http://srb.gyosei.asp.lgwan.jp/HAS-Shohin/jsp/SVDocumentView" TargetMode="External"/><Relationship Id="rId50" Type="http://schemas.openxmlformats.org/officeDocument/2006/relationships/hyperlink" Target="http://srb.gyosei.asp.lgwan.jp/HAS-Shohin/jsp/SVDocumentView" TargetMode="External"/><Relationship Id="rId55" Type="http://schemas.openxmlformats.org/officeDocument/2006/relationships/hyperlink" Target="http://srb.gyosei.asp.lgwan.jp/HAS-Shohin/jsp/SVDocumentView" TargetMode="External"/><Relationship Id="rId63" Type="http://schemas.openxmlformats.org/officeDocument/2006/relationships/theme" Target="theme/theme1.xml"/><Relationship Id="rId7" Type="http://schemas.openxmlformats.org/officeDocument/2006/relationships/hyperlink" Target="http://srb.gyosei.asp.lgwan.jp/HAS-Shohin/jsp/SVDocumentView" TargetMode="External"/><Relationship Id="rId2" Type="http://schemas.openxmlformats.org/officeDocument/2006/relationships/styles" Target="styles.xml"/><Relationship Id="rId16" Type="http://schemas.openxmlformats.org/officeDocument/2006/relationships/hyperlink" Target="http://srb.gyosei.asp.lgwan.jp/HAS-Shohin/jsp/SVDocumentView" TargetMode="External"/><Relationship Id="rId20" Type="http://schemas.openxmlformats.org/officeDocument/2006/relationships/hyperlink" Target="http://srb.gyosei.asp.lgwan.jp/HAS-Shohin/jsp/SVDocumentView" TargetMode="External"/><Relationship Id="rId29" Type="http://schemas.openxmlformats.org/officeDocument/2006/relationships/hyperlink" Target="http://srb.gyosei.asp.lgwan.jp/HAS-Shohin/jsp/SVDocumentView" TargetMode="External"/><Relationship Id="rId41" Type="http://schemas.openxmlformats.org/officeDocument/2006/relationships/hyperlink" Target="http://srb.gyosei.asp.lgwan.jp/HAS-Shohin/jsp/SVDocumentView" TargetMode="External"/><Relationship Id="rId54" Type="http://schemas.openxmlformats.org/officeDocument/2006/relationships/hyperlink" Target="http://srb.gyosei.asp.lgwan.jp/HAS-Shohin/jsp/SVDocumentView"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rb.gyosei.asp.lgwan.jp/HAS-Shohin/jsp/SVDocumentView" TargetMode="External"/><Relationship Id="rId24" Type="http://schemas.openxmlformats.org/officeDocument/2006/relationships/hyperlink" Target="http://srb.gyosei.asp.lgwan.jp/HAS-Shohin/jsp/SVDocumentView" TargetMode="External"/><Relationship Id="rId32" Type="http://schemas.openxmlformats.org/officeDocument/2006/relationships/hyperlink" Target="http://srb.gyosei.asp.lgwan.jp/HAS-Shohin/jsp/SVDocumentView" TargetMode="External"/><Relationship Id="rId37" Type="http://schemas.openxmlformats.org/officeDocument/2006/relationships/hyperlink" Target="http://srb.gyosei.asp.lgwan.jp/HAS-Shohin/jsp/SVDocumentView" TargetMode="External"/><Relationship Id="rId40" Type="http://schemas.openxmlformats.org/officeDocument/2006/relationships/hyperlink" Target="http://srb.gyosei.asp.lgwan.jp/HAS-Shohin/jsp/SVDocumentView" TargetMode="External"/><Relationship Id="rId45" Type="http://schemas.openxmlformats.org/officeDocument/2006/relationships/hyperlink" Target="http://srb.gyosei.asp.lgwan.jp/HAS-Shohin/jsp/SVDocumentView" TargetMode="External"/><Relationship Id="rId53" Type="http://schemas.openxmlformats.org/officeDocument/2006/relationships/hyperlink" Target="http://srb.gyosei.asp.lgwan.jp/HAS-Shohin/jsp/SVDocumentView" TargetMode="External"/><Relationship Id="rId58" Type="http://schemas.openxmlformats.org/officeDocument/2006/relationships/hyperlink" Target="http://srb.gyosei.asp.lgwan.jp/HAS-Shohin/jsp/SVDocumentView" TargetMode="External"/><Relationship Id="rId5" Type="http://schemas.openxmlformats.org/officeDocument/2006/relationships/footnotes" Target="footnotes.xml"/><Relationship Id="rId15" Type="http://schemas.openxmlformats.org/officeDocument/2006/relationships/hyperlink" Target="http://srb.gyosei.asp.lgwan.jp/HAS-Shohin/jsp/SVDocumentView" TargetMode="External"/><Relationship Id="rId23" Type="http://schemas.openxmlformats.org/officeDocument/2006/relationships/hyperlink" Target="http://srb.gyosei.asp.lgwan.jp/HAS-Shohin/jsp/SVDocumentView" TargetMode="External"/><Relationship Id="rId28" Type="http://schemas.openxmlformats.org/officeDocument/2006/relationships/hyperlink" Target="http://srb.gyosei.asp.lgwan.jp/HAS-Shohin/jsp/SVDocumentView" TargetMode="External"/><Relationship Id="rId36" Type="http://schemas.openxmlformats.org/officeDocument/2006/relationships/hyperlink" Target="http://srb.gyosei.asp.lgwan.jp/HAS-Shohin/jsp/SVDocumentView" TargetMode="External"/><Relationship Id="rId49" Type="http://schemas.openxmlformats.org/officeDocument/2006/relationships/hyperlink" Target="http://srb.gyosei.asp.lgwan.jp/HAS-Shohin/jsp/SVDocumentView" TargetMode="External"/><Relationship Id="rId57" Type="http://schemas.openxmlformats.org/officeDocument/2006/relationships/hyperlink" Target="http://srb.gyosei.asp.lgwan.jp/HAS-Shohin/jsp/SVDocumentView" TargetMode="External"/><Relationship Id="rId61" Type="http://schemas.openxmlformats.org/officeDocument/2006/relationships/hyperlink" Target="http://srb.gyosei.asp.lgwan.jp/HAS-Shohin/jsp/SVDocumentView" TargetMode="External"/><Relationship Id="rId10" Type="http://schemas.openxmlformats.org/officeDocument/2006/relationships/hyperlink" Target="http://srb.gyosei.asp.lgwan.jp/HAS-Shohin/jsp/SVDocumentView" TargetMode="External"/><Relationship Id="rId19" Type="http://schemas.openxmlformats.org/officeDocument/2006/relationships/hyperlink" Target="http://srb.gyosei.asp.lgwan.jp/HAS-Shohin/jsp/SVDocumentView" TargetMode="External"/><Relationship Id="rId31" Type="http://schemas.openxmlformats.org/officeDocument/2006/relationships/hyperlink" Target="http://srb.gyosei.asp.lgwan.jp/HAS-Shohin/jsp/SVDocumentView" TargetMode="External"/><Relationship Id="rId44" Type="http://schemas.openxmlformats.org/officeDocument/2006/relationships/hyperlink" Target="http://srb.gyosei.asp.lgwan.jp/HAS-Shohin/jsp/SVDocumentView" TargetMode="External"/><Relationship Id="rId52" Type="http://schemas.openxmlformats.org/officeDocument/2006/relationships/hyperlink" Target="http://srb.gyosei.asp.lgwan.jp/HAS-Shohin/jsp/SVDocumentView" TargetMode="External"/><Relationship Id="rId60" Type="http://schemas.openxmlformats.org/officeDocument/2006/relationships/hyperlink" Target="http://srb.gyosei.asp.lgwan.jp/HAS-Shohin/jsp/SVDocumentView" TargetMode="External"/><Relationship Id="rId4" Type="http://schemas.openxmlformats.org/officeDocument/2006/relationships/webSettings" Target="webSettings.xml"/><Relationship Id="rId9" Type="http://schemas.openxmlformats.org/officeDocument/2006/relationships/hyperlink" Target="http://srb.gyosei.asp.lgwan.jp/HAS-Shohin/jsp/SVDocumentView" TargetMode="External"/><Relationship Id="rId14" Type="http://schemas.openxmlformats.org/officeDocument/2006/relationships/hyperlink" Target="http://srb.gyosei.asp.lgwan.jp/HAS-Shohin/jsp/SVDocumentView" TargetMode="External"/><Relationship Id="rId22" Type="http://schemas.openxmlformats.org/officeDocument/2006/relationships/hyperlink" Target="http://srb.gyosei.asp.lgwan.jp/HAS-Shohin/jsp/SVDocumentView" TargetMode="External"/><Relationship Id="rId27" Type="http://schemas.openxmlformats.org/officeDocument/2006/relationships/hyperlink" Target="http://srb.gyosei.asp.lgwan.jp/HAS-Shohin/jsp/SVDocumentView" TargetMode="External"/><Relationship Id="rId30" Type="http://schemas.openxmlformats.org/officeDocument/2006/relationships/hyperlink" Target="http://srb.gyosei.asp.lgwan.jp/HAS-Shohin/jsp/SVDocumentView" TargetMode="External"/><Relationship Id="rId35" Type="http://schemas.openxmlformats.org/officeDocument/2006/relationships/hyperlink" Target="http://srb.gyosei.asp.lgwan.jp/HAS-Shohin/jsp/SVDocumentView" TargetMode="External"/><Relationship Id="rId43" Type="http://schemas.openxmlformats.org/officeDocument/2006/relationships/hyperlink" Target="http://srb.gyosei.asp.lgwan.jp/HAS-Shohin/jsp/SVDocumentView" TargetMode="External"/><Relationship Id="rId48" Type="http://schemas.openxmlformats.org/officeDocument/2006/relationships/hyperlink" Target="http://srb.gyosei.asp.lgwan.jp/HAS-Shohin/jsp/SVDocumentView" TargetMode="External"/><Relationship Id="rId56" Type="http://schemas.openxmlformats.org/officeDocument/2006/relationships/hyperlink" Target="http://srb.gyosei.asp.lgwan.jp/HAS-Shohin/jsp/SVDocumentView" TargetMode="External"/><Relationship Id="rId8" Type="http://schemas.openxmlformats.org/officeDocument/2006/relationships/hyperlink" Target="http://srb.gyosei.asp.lgwan.jp/HAS-Shohin/jsp/SVDocumentView" TargetMode="External"/><Relationship Id="rId51" Type="http://schemas.openxmlformats.org/officeDocument/2006/relationships/hyperlink" Target="http://srb.gyosei.asp.lgwan.jp/HAS-Shohin/jsp/SVDocumentView" TargetMode="External"/><Relationship Id="rId3" Type="http://schemas.openxmlformats.org/officeDocument/2006/relationships/settings" Target="settings.xml"/><Relationship Id="rId12" Type="http://schemas.openxmlformats.org/officeDocument/2006/relationships/hyperlink" Target="http://srb.gyosei.asp.lgwan.jp/HAS-Shohin/jsp/SVDocumentView" TargetMode="External"/><Relationship Id="rId17" Type="http://schemas.openxmlformats.org/officeDocument/2006/relationships/hyperlink" Target="http://srb.gyosei.asp.lgwan.jp/HAS-Shohin/jsp/SVDocumentView" TargetMode="External"/><Relationship Id="rId25" Type="http://schemas.openxmlformats.org/officeDocument/2006/relationships/hyperlink" Target="http://srb.gyosei.asp.lgwan.jp/HAS-Shohin/jsp/SVDocumentView" TargetMode="External"/><Relationship Id="rId33" Type="http://schemas.openxmlformats.org/officeDocument/2006/relationships/hyperlink" Target="http://srb.gyosei.asp.lgwan.jp/HAS-Shohin/jsp/SVDocumentView" TargetMode="External"/><Relationship Id="rId38" Type="http://schemas.openxmlformats.org/officeDocument/2006/relationships/hyperlink" Target="http://srb.gyosei.asp.lgwan.jp/HAS-Shohin/jsp/SVDocumentView" TargetMode="External"/><Relationship Id="rId46" Type="http://schemas.openxmlformats.org/officeDocument/2006/relationships/hyperlink" Target="http://srb.gyosei.asp.lgwan.jp/HAS-Shohin/jsp/SVDocumentView" TargetMode="External"/><Relationship Id="rId59" Type="http://schemas.openxmlformats.org/officeDocument/2006/relationships/hyperlink" Target="http://srb.gyosei.asp.lgwan.jp/HAS-Shohin/jsp/SVDocumentView"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1CBF-E0C5-4361-8040-14597634F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4380</Words>
  <Characters>4371</Characters>
  <Application>Microsoft Office Word</Application>
  <DocSecurity>0</DocSecurity>
  <Lines>36</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（参考様式８）</vt:lpstr>
      <vt:lpstr>（参考様式８）</vt:lpstr>
    </vt:vector>
  </TitlesOfParts>
  <Company>厚生労働省</Company>
  <LinksUpToDate>false</LinksUpToDate>
  <CharactersWithSpaces>8734</CharactersWithSpaces>
  <SharedDoc>false</SharedDoc>
  <HLinks>
    <vt:vector size="18" baseType="variant">
      <vt:variant>
        <vt:i4>3145839</vt:i4>
      </vt:variant>
      <vt:variant>
        <vt:i4>6</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3</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0</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（参考様式８）</dc:title>
  <dc:subject/>
  <dc:creator>yamato</dc:creator>
  <cp:keywords/>
  <cp:lastModifiedBy>藤田　貴之</cp:lastModifiedBy>
  <cp:revision>20</cp:revision>
  <cp:lastPrinted>2021-07-26T10:52:00Z</cp:lastPrinted>
  <dcterms:created xsi:type="dcterms:W3CDTF">2018-07-17T23:53:00Z</dcterms:created>
  <dcterms:modified xsi:type="dcterms:W3CDTF">2025-07-17T02:38:00Z</dcterms:modified>
</cp:coreProperties>
</file>