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　宛　先　）姫　路　市　長</w:t>
      </w:r>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pPr>
      <w:r>
        <w:rPr>
          <w:rFonts w:hint="eastAsia"/>
        </w:rPr>
        <w:t xml:space="preserve">代表者名　　　　　　　　　　　　　　　　</w:t>
      </w:r>
      <w:bookmarkStart w:id="0" w:name="_GoBack"/>
      <w:bookmarkEnd w:id="0"/>
    </w:p>
    <w:p/>
    <w:p>
      <w:pPr>
        <w:jc w:val="center"/>
      </w:pPr>
    </w:p>
    <w:p>
      <w:pPr>
        <w:jc w:val="center"/>
      </w:pPr>
      <w:r>
        <w:rPr>
          <w:rFonts w:hint="eastAsia"/>
        </w:rPr>
        <w:t>令和　　年度通園送迎加算適用申請書</w:t>
      </w:r>
    </w:p>
    <w:p/>
    <w:p/>
    <w:p>
      <w:r>
        <w:rPr>
          <w:rFonts w:hint="eastAsia"/>
        </w:rPr>
        <w:t xml:space="preserve">　本施設において利用子どもの通園の便宜のため送迎を実施しているため、次のとおり加算適用を申請します。</w:t>
      </w:r>
    </w:p>
    <w:tbl>
      <w:tblPr>
        <w:tblStyle w:val="a3"/>
        <w:tblW w:w="0" w:type="auto"/>
        <w:tblLook w:val="04A0" w:firstRow="1" w:lastRow="0" w:firstColumn="1" w:lastColumn="0" w:noHBand="0" w:noVBand="1"/>
      </w:tblPr>
      <w:tblGrid>
        <w:gridCol w:w="3823"/>
        <w:gridCol w:w="4671"/>
      </w:tblGrid>
      <w:tr>
        <w:trPr>
          <w:trHeight w:val="567"/>
        </w:trPr>
        <w:tc>
          <w:tcPr>
            <w:tcW w:w="3823" w:type="dxa"/>
          </w:tcPr>
          <w:p>
            <w:pPr>
              <w:spacing w:line="360" w:lineRule="auto"/>
              <w:jc w:val="center"/>
            </w:pPr>
            <w:r>
              <w:rPr>
                <w:rFonts w:hint="eastAsia"/>
              </w:rPr>
              <w:t>施設名</w:t>
            </w:r>
          </w:p>
        </w:tc>
        <w:tc>
          <w:tcPr>
            <w:tcW w:w="4671" w:type="dxa"/>
          </w:tcPr>
          <w:p>
            <w:pPr>
              <w:spacing w:line="360" w:lineRule="auto"/>
              <w:jc w:val="center"/>
            </w:pPr>
          </w:p>
        </w:tc>
      </w:tr>
      <w:tr>
        <w:trPr>
          <w:trHeight w:val="567"/>
        </w:trPr>
        <w:tc>
          <w:tcPr>
            <w:tcW w:w="3823" w:type="dxa"/>
          </w:tcPr>
          <w:p>
            <w:pPr>
              <w:spacing w:line="360" w:lineRule="auto"/>
              <w:jc w:val="center"/>
            </w:pPr>
            <w:r>
              <w:rPr>
                <w:rFonts w:hint="eastAsia"/>
              </w:rPr>
              <w:t>加算適用開始年月日</w:t>
            </w:r>
          </w:p>
        </w:tc>
        <w:tc>
          <w:tcPr>
            <w:tcW w:w="4671" w:type="dxa"/>
          </w:tcPr>
          <w:p>
            <w:pPr>
              <w:spacing w:line="360" w:lineRule="auto"/>
              <w:jc w:val="center"/>
            </w:pPr>
            <w:r>
              <w:rPr>
                <w:rFonts w:hint="eastAsia"/>
              </w:rPr>
              <w:t xml:space="preserve">　　　年　　　月　　　日</w:t>
            </w:r>
          </w:p>
        </w:tc>
      </w:tr>
      <w:tr>
        <w:trPr>
          <w:trHeight w:val="726"/>
        </w:trPr>
        <w:tc>
          <w:tcPr>
            <w:tcW w:w="3823" w:type="dxa"/>
            <w:vAlign w:val="center"/>
          </w:tcPr>
          <w:p>
            <w:pPr>
              <w:spacing w:line="0" w:lineRule="atLeast"/>
              <w:jc w:val="center"/>
            </w:pPr>
            <w:r>
              <w:rPr>
                <w:rFonts w:hint="eastAsia"/>
              </w:rPr>
              <w:t>バスを利用する子どもの月平均人数</w:t>
            </w:r>
          </w:p>
          <w:p>
            <w:pPr>
              <w:spacing w:line="0" w:lineRule="atLeast"/>
              <w:jc w:val="center"/>
              <w:rPr>
                <w:b/>
                <w:u w:val="single"/>
              </w:rPr>
            </w:pPr>
            <w:r>
              <w:rPr>
                <w:rFonts w:hint="eastAsia"/>
                <w:b/>
                <w:u w:val="single"/>
              </w:rPr>
              <w:t>（１号認定子どものみ）</w:t>
            </w:r>
          </w:p>
        </w:tc>
        <w:tc>
          <w:tcPr>
            <w:tcW w:w="4671" w:type="dxa"/>
            <w:vAlign w:val="center"/>
          </w:tcPr>
          <w:p>
            <w:pPr>
              <w:spacing w:line="360" w:lineRule="auto"/>
              <w:jc w:val="center"/>
            </w:pPr>
            <w:r>
              <w:rPr>
                <w:rFonts w:hint="eastAsia"/>
              </w:rPr>
              <w:t xml:space="preserve">　　　　人</w:t>
            </w:r>
          </w:p>
        </w:tc>
      </w:tr>
    </w:tbl>
    <w:p>
      <w:pPr>
        <w:spacing w:line="0" w:lineRule="atLeast"/>
      </w:pPr>
      <w:r>
        <w:rPr>
          <w:rFonts w:hint="eastAsia"/>
        </w:rPr>
        <w:t>※バスを利用する子どもの月平均人数は、今年度の見込み人数を記載してください。</w:t>
      </w:r>
    </w:p>
    <w:p>
      <w:pPr>
        <w:rPr>
          <w:highlight w:val="yellow"/>
        </w:rPr>
      </w:pPr>
    </w:p>
    <w:p>
      <w:r>
        <w:rPr>
          <w:rFonts w:hint="eastAsia"/>
          <w:highlight w:val="yellow"/>
        </w:rPr>
        <w:t>＜添付資料＞</w:t>
      </w:r>
      <w:r>
        <w:rPr>
          <w:rFonts w:hint="eastAsia"/>
        </w:rPr>
        <w:t xml:space="preserve">　</w:t>
      </w:r>
    </w:p>
    <w:p>
      <w:pPr>
        <w:ind w:firstLineChars="100" w:firstLine="210"/>
      </w:pPr>
      <w:r>
        <w:rPr>
          <w:rFonts w:hint="eastAsia"/>
        </w:rPr>
        <w:t>・バス利用料金、運行時間、経由地点等が明示されている利用者向けの書類</w:t>
      </w:r>
    </w:p>
    <w:p>
      <w:r>
        <w:rPr>
          <w:rFonts w:hint="eastAsia"/>
        </w:rPr>
        <w:t xml:space="preserve">　・有償運送に係る許可書（写し）</w:t>
      </w:r>
    </w:p>
    <w:p/>
    <w:p/>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0C23EE-0BC7-40F5-9441-94682749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坂山　祐哉</cp:lastModifiedBy>
  <cp:revision>7</cp:revision>
  <cp:lastPrinted>2018-06-21T05:33:00Z</cp:lastPrinted>
  <dcterms:created xsi:type="dcterms:W3CDTF">2015-08-06T02:00:00Z</dcterms:created>
  <dcterms:modified xsi:type="dcterms:W3CDTF">2022-05-30T01:08:00Z</dcterms:modified>
</cp:coreProperties>
</file>