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</w:t>
      </w:r>
      <w:r>
        <w:rPr>
          <w:rFonts w:hint="eastAsia"/>
        </w:rPr>
        <w:t>17</w:t>
      </w:r>
      <w:r>
        <w:rPr>
          <w:rFonts w:hint="eastAsia"/>
        </w:rPr>
        <w:t>号様式（第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/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特定毒物所有品目及び数量届</w:t>
      </w:r>
    </w:p>
    <w:p>
      <w:pPr>
        <w:jc w:val="left"/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9"/>
        <w:gridCol w:w="5971"/>
      </w:tblGrid>
      <w:tr>
        <w:trPr>
          <w:trHeight w:val="1272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  <w:fitText w:val="2310" w:id="-1706287104"/>
              </w:rPr>
              <w:t>登録（許可）</w:t>
            </w:r>
            <w:r>
              <w:rPr>
                <w:rFonts w:hint="eastAsia"/>
                <w:kern w:val="0"/>
                <w:szCs w:val="21"/>
                <w:fitText w:val="2310" w:id="-1706287104"/>
              </w:rPr>
              <w:t>の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  <w:fitText w:val="2310" w:id="-1706287103"/>
              </w:rPr>
              <w:t>失効等の年月</w:t>
            </w:r>
            <w:r>
              <w:rPr>
                <w:rFonts w:hint="eastAsia"/>
                <w:kern w:val="0"/>
                <w:szCs w:val="21"/>
                <w:fitText w:val="2310" w:id="-1706287103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  <w:fitText w:val="2310" w:id="-1706286848"/>
              </w:rPr>
              <w:t>登録（許可）</w:t>
            </w:r>
            <w:r>
              <w:rPr>
                <w:rFonts w:hint="eastAsia"/>
                <w:kern w:val="0"/>
                <w:szCs w:val="21"/>
                <w:fitText w:val="2310" w:id="-1706286848"/>
              </w:rPr>
              <w:t>の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2310" w:id="-1706286847"/>
              </w:rPr>
              <w:t>失効等の理</w:t>
            </w:r>
            <w:r>
              <w:rPr>
                <w:rFonts w:hint="eastAsia"/>
                <w:kern w:val="0"/>
                <w:szCs w:val="21"/>
                <w:fitText w:val="2310" w:id="-1706286847"/>
              </w:rPr>
              <w:t>由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3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7"/>
                <w:kern w:val="0"/>
                <w:szCs w:val="21"/>
                <w:fitText w:val="2310" w:id="-1706286846"/>
              </w:rPr>
              <w:t>特定毒物</w:t>
            </w:r>
            <w:r>
              <w:rPr>
                <w:rFonts w:hint="eastAsia"/>
                <w:spacing w:val="2"/>
                <w:kern w:val="0"/>
                <w:szCs w:val="21"/>
                <w:fitText w:val="2310" w:id="-1706286846"/>
              </w:rPr>
              <w:t>の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2310" w:id="-1706286845"/>
              </w:rPr>
              <w:t>品目及び数</w:t>
            </w:r>
            <w:r>
              <w:rPr>
                <w:rFonts w:hint="eastAsia"/>
                <w:kern w:val="0"/>
                <w:szCs w:val="21"/>
                <w:fitText w:val="2310" w:id="-1706286845"/>
              </w:rPr>
              <w:t>量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上記により、特定毒物所有品目及び数量の届出をします。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姫路市保健所長　　　様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1EDB8-AF10-4B72-A022-B623293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金治　諒子</cp:lastModifiedBy>
  <cp:revision>3</cp:revision>
  <cp:lastPrinted>2011-08-10T04:56:00Z</cp:lastPrinted>
  <dcterms:created xsi:type="dcterms:W3CDTF">2019-04-08T00:18:00Z</dcterms:created>
  <dcterms:modified xsi:type="dcterms:W3CDTF">2021-04-30T01:12:00Z</dcterms:modified>
</cp:coreProperties>
</file>