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5F07EA" w14:textId="63F052C6" w:rsidR="00466B87" w:rsidRPr="00610719" w:rsidRDefault="0081706A" w:rsidP="00376DE7">
      <w:pPr>
        <w:jc w:val="center"/>
        <w:rPr>
          <w:rFonts w:asciiTheme="minorEastAsia" w:hAnsiTheme="minorEastAsia"/>
          <w:sz w:val="22"/>
        </w:rPr>
      </w:pPr>
      <w:r w:rsidRPr="0081706A">
        <w:rPr>
          <w:rFonts w:asciiTheme="minorEastAsia" w:hAnsiTheme="minorEastAsia" w:cs="ＭＳ ゴシック" w:hint="eastAsia"/>
          <w:b/>
          <w:color w:val="000000" w:themeColor="text1"/>
          <w:kern w:val="0"/>
          <w:sz w:val="24"/>
          <w:szCs w:val="24"/>
        </w:rPr>
        <w:t>姫路市立小学校等給食室空調整備事業に関する</w:t>
      </w:r>
      <w:r w:rsidR="006349F5" w:rsidRPr="006349F5">
        <w:rPr>
          <w:rFonts w:asciiTheme="minorEastAsia" w:hAnsiTheme="minorEastAsia" w:cs="ＭＳ ゴシック" w:hint="eastAsia"/>
          <w:b/>
          <w:color w:val="000000" w:themeColor="text1"/>
          <w:kern w:val="0"/>
          <w:sz w:val="24"/>
          <w:szCs w:val="24"/>
        </w:rPr>
        <w:t>サウンディング型市場調査</w:t>
      </w:r>
    </w:p>
    <w:p w14:paraId="3B018185" w14:textId="2C3D21DB" w:rsidR="005C2D10" w:rsidRPr="00574A0E" w:rsidRDefault="0081706A" w:rsidP="00574A0E">
      <w:pPr>
        <w:tabs>
          <w:tab w:val="center" w:pos="4535"/>
          <w:tab w:val="left" w:pos="6765"/>
        </w:tabs>
        <w:jc w:val="center"/>
        <w:rPr>
          <w:rFonts w:asciiTheme="minorEastAsia" w:hAnsiTheme="minorEastAsia"/>
          <w:sz w:val="28"/>
          <w:szCs w:val="26"/>
        </w:rPr>
      </w:pPr>
      <w:r w:rsidRPr="0081706A">
        <w:rPr>
          <w:rFonts w:asciiTheme="minorEastAsia" w:hAnsiTheme="minorEastAsia" w:hint="eastAsia"/>
          <w:sz w:val="28"/>
          <w:szCs w:val="26"/>
        </w:rPr>
        <w:t>対話内容に関する</w:t>
      </w:r>
      <w:r w:rsidR="009740F5" w:rsidRPr="00610719">
        <w:rPr>
          <w:rFonts w:asciiTheme="minorEastAsia" w:hAnsiTheme="minorEastAsia" w:hint="eastAsia"/>
          <w:sz w:val="28"/>
          <w:szCs w:val="26"/>
        </w:rPr>
        <w:t>事前質問</w:t>
      </w:r>
      <w:r w:rsidR="00FF649D" w:rsidRPr="00610719">
        <w:rPr>
          <w:rFonts w:asciiTheme="minorEastAsia" w:hAnsiTheme="minorEastAsia" w:hint="eastAsia"/>
          <w:sz w:val="28"/>
          <w:szCs w:val="26"/>
        </w:rPr>
        <w:t>シート</w:t>
      </w:r>
    </w:p>
    <w:tbl>
      <w:tblPr>
        <w:tblStyle w:val="a3"/>
        <w:tblW w:w="0" w:type="auto"/>
        <w:jc w:val="center"/>
        <w:tblLook w:val="04A0" w:firstRow="1" w:lastRow="0" w:firstColumn="1" w:lastColumn="0" w:noHBand="0" w:noVBand="1"/>
      </w:tblPr>
      <w:tblGrid>
        <w:gridCol w:w="1838"/>
        <w:gridCol w:w="1276"/>
        <w:gridCol w:w="2126"/>
        <w:gridCol w:w="1276"/>
        <w:gridCol w:w="2413"/>
      </w:tblGrid>
      <w:tr w:rsidR="00574A0E" w:rsidRPr="00610719" w14:paraId="4C7CD896" w14:textId="77777777" w:rsidTr="00574A0E">
        <w:trPr>
          <w:trHeight w:val="954"/>
          <w:jc w:val="center"/>
        </w:trPr>
        <w:tc>
          <w:tcPr>
            <w:tcW w:w="1838" w:type="dxa"/>
            <w:tcBorders>
              <w:top w:val="single" w:sz="4" w:space="0" w:color="auto"/>
              <w:left w:val="single" w:sz="4" w:space="0" w:color="auto"/>
              <w:right w:val="single" w:sz="4" w:space="0" w:color="auto"/>
            </w:tcBorders>
            <w:vAlign w:val="center"/>
            <w:hideMark/>
          </w:tcPr>
          <w:p w14:paraId="43D29AAA" w14:textId="59F876C9" w:rsidR="00574A0E" w:rsidRPr="00610719" w:rsidRDefault="00094F86" w:rsidP="00094F86">
            <w:pPr>
              <w:jc w:val="center"/>
              <w:rPr>
                <w:rFonts w:asciiTheme="minorEastAsia" w:hAnsiTheme="minorEastAsia"/>
              </w:rPr>
            </w:pPr>
            <w:r>
              <w:rPr>
                <w:rFonts w:asciiTheme="minorEastAsia" w:hAnsiTheme="minorEastAsia" w:hint="eastAsia"/>
              </w:rPr>
              <w:t>申込者</w:t>
            </w:r>
            <w:r w:rsidR="00574A0E" w:rsidRPr="00610719">
              <w:rPr>
                <w:rFonts w:asciiTheme="minorEastAsia" w:hAnsiTheme="minorEastAsia"/>
              </w:rPr>
              <w:t xml:space="preserve">    </w:t>
            </w:r>
          </w:p>
        </w:tc>
        <w:tc>
          <w:tcPr>
            <w:tcW w:w="7091" w:type="dxa"/>
            <w:gridSpan w:val="4"/>
            <w:tcBorders>
              <w:top w:val="single" w:sz="4" w:space="0" w:color="auto"/>
              <w:left w:val="single" w:sz="4" w:space="0" w:color="auto"/>
              <w:right w:val="single" w:sz="4" w:space="0" w:color="auto"/>
            </w:tcBorders>
            <w:vAlign w:val="center"/>
          </w:tcPr>
          <w:p w14:paraId="01845350" w14:textId="77777777" w:rsidR="00574A0E" w:rsidRPr="00574A0E" w:rsidRDefault="00574A0E" w:rsidP="00952369">
            <w:pPr>
              <w:rPr>
                <w:rFonts w:asciiTheme="minorEastAsia" w:hAnsiTheme="minorEastAsia"/>
              </w:rPr>
            </w:pPr>
          </w:p>
        </w:tc>
      </w:tr>
      <w:tr w:rsidR="00300FB7" w:rsidRPr="00610719" w14:paraId="19235B9C" w14:textId="77777777" w:rsidTr="006349F5">
        <w:trPr>
          <w:trHeight w:val="565"/>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7E02B03" w14:textId="56D99B71" w:rsidR="00821243" w:rsidRPr="00610719" w:rsidRDefault="00821243">
            <w:pPr>
              <w:jc w:val="center"/>
              <w:rPr>
                <w:rFonts w:asciiTheme="minorEastAsia" w:hAnsiTheme="minorEastAsia"/>
              </w:rPr>
            </w:pPr>
            <w:r w:rsidRPr="00610719">
              <w:rPr>
                <w:rFonts w:asciiTheme="minorEastAsia" w:hAnsiTheme="minorEastAsia" w:hint="eastAsia"/>
              </w:rPr>
              <w:t>担当者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DDF0AF4" w14:textId="77777777" w:rsidR="00821243" w:rsidRPr="00610719" w:rsidRDefault="00821243">
            <w:pPr>
              <w:rPr>
                <w:rFonts w:asciiTheme="minorEastAsia" w:hAnsiTheme="minorEastAsia"/>
              </w:rPr>
            </w:pPr>
            <w:r w:rsidRPr="00610719">
              <w:rPr>
                <w:rFonts w:asciiTheme="minorEastAsia" w:hAnsiTheme="minorEastAsia" w:hint="eastAsia"/>
              </w:rPr>
              <w:t>氏名</w:t>
            </w:r>
          </w:p>
        </w:tc>
        <w:tc>
          <w:tcPr>
            <w:tcW w:w="2126" w:type="dxa"/>
            <w:tcBorders>
              <w:top w:val="single" w:sz="4" w:space="0" w:color="auto"/>
              <w:left w:val="single" w:sz="4" w:space="0" w:color="auto"/>
              <w:bottom w:val="single" w:sz="4" w:space="0" w:color="auto"/>
              <w:right w:val="single" w:sz="4" w:space="0" w:color="auto"/>
            </w:tcBorders>
            <w:vAlign w:val="center"/>
          </w:tcPr>
          <w:p w14:paraId="10B3E598" w14:textId="77777777" w:rsidR="00821243" w:rsidRPr="00610719" w:rsidRDefault="00821243" w:rsidP="00952369">
            <w:pPr>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hideMark/>
          </w:tcPr>
          <w:p w14:paraId="044D3081" w14:textId="77777777" w:rsidR="006349F5" w:rsidRDefault="006349F5" w:rsidP="00E50629">
            <w:pPr>
              <w:jc w:val="center"/>
              <w:rPr>
                <w:rFonts w:asciiTheme="minorEastAsia" w:hAnsiTheme="minorEastAsia"/>
              </w:rPr>
            </w:pPr>
            <w:r>
              <w:rPr>
                <w:rFonts w:asciiTheme="minorEastAsia" w:hAnsiTheme="minorEastAsia" w:hint="eastAsia"/>
              </w:rPr>
              <w:t>事業者名</w:t>
            </w:r>
          </w:p>
          <w:p w14:paraId="066D7B33" w14:textId="07EF599A" w:rsidR="00821243" w:rsidRPr="00610719" w:rsidRDefault="006349F5" w:rsidP="00E50629">
            <w:pPr>
              <w:jc w:val="center"/>
              <w:rPr>
                <w:rFonts w:asciiTheme="minorEastAsia" w:hAnsiTheme="minorEastAsia"/>
              </w:rPr>
            </w:pPr>
            <w:r>
              <w:rPr>
                <w:rFonts w:asciiTheme="minorEastAsia" w:hAnsiTheme="minorEastAsia" w:hint="eastAsia"/>
              </w:rPr>
              <w:t>・所属部署</w:t>
            </w:r>
          </w:p>
        </w:tc>
        <w:tc>
          <w:tcPr>
            <w:tcW w:w="2413" w:type="dxa"/>
            <w:tcBorders>
              <w:top w:val="single" w:sz="4" w:space="0" w:color="auto"/>
              <w:left w:val="single" w:sz="4" w:space="0" w:color="auto"/>
              <w:bottom w:val="single" w:sz="4" w:space="0" w:color="auto"/>
              <w:right w:val="single" w:sz="4" w:space="0" w:color="auto"/>
            </w:tcBorders>
            <w:vAlign w:val="center"/>
          </w:tcPr>
          <w:p w14:paraId="311BF8C5" w14:textId="77777777" w:rsidR="00821243" w:rsidRPr="00610719" w:rsidRDefault="00821243" w:rsidP="00952369">
            <w:pPr>
              <w:rPr>
                <w:rFonts w:asciiTheme="minorEastAsia" w:hAnsiTheme="minorEastAsia"/>
              </w:rPr>
            </w:pPr>
          </w:p>
        </w:tc>
      </w:tr>
      <w:tr w:rsidR="00300FB7" w:rsidRPr="00610719" w14:paraId="31414473" w14:textId="77777777" w:rsidTr="006349F5">
        <w:trPr>
          <w:trHeight w:val="675"/>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7E326E" w14:textId="77777777" w:rsidR="00821243" w:rsidRPr="00610719" w:rsidRDefault="00821243">
            <w:pPr>
              <w:widowControl/>
              <w:jc w:val="left"/>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1061A019" w14:textId="2F4ACCFC" w:rsidR="00821243" w:rsidRPr="00610719" w:rsidRDefault="006349F5">
            <w:pPr>
              <w:rPr>
                <w:rFonts w:asciiTheme="minorEastAsia" w:hAnsiTheme="minorEastAsia"/>
              </w:rPr>
            </w:pPr>
            <w:r>
              <w:rPr>
                <w:rFonts w:asciiTheme="minorEastAsia" w:hAnsiTheme="minorEastAsia" w:hint="eastAsia"/>
              </w:rPr>
              <w:t>電話番号</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0C47958F" w14:textId="77777777" w:rsidR="00821243" w:rsidRPr="00610719" w:rsidRDefault="00821243" w:rsidP="00952369">
            <w:pPr>
              <w:rPr>
                <w:rFonts w:asciiTheme="minorEastAsia" w:hAnsiTheme="minorEastAsia"/>
              </w:rPr>
            </w:pPr>
          </w:p>
        </w:tc>
      </w:tr>
      <w:tr w:rsidR="00FF649D" w:rsidRPr="00610719" w14:paraId="076C1BA8" w14:textId="77777777" w:rsidTr="006349F5">
        <w:trPr>
          <w:trHeight w:val="69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FEBBDC7" w14:textId="77777777" w:rsidR="00821243" w:rsidRPr="00610719" w:rsidRDefault="00821243">
            <w:pPr>
              <w:widowControl/>
              <w:jc w:val="left"/>
              <w:rPr>
                <w:rFonts w:asciiTheme="minorEastAsia" w:hAnsiTheme="minorEastAsia"/>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01DC5882" w14:textId="7B3942D9" w:rsidR="00821243" w:rsidRPr="00610719" w:rsidRDefault="006349F5">
            <w:pPr>
              <w:rPr>
                <w:rFonts w:asciiTheme="minorEastAsia" w:hAnsiTheme="minorEastAsia"/>
              </w:rPr>
            </w:pPr>
            <w:r>
              <w:rPr>
                <w:rFonts w:asciiTheme="minorEastAsia" w:hAnsiTheme="minorEastAsia" w:hint="eastAsia"/>
              </w:rPr>
              <w:t>電子メール</w:t>
            </w:r>
          </w:p>
        </w:tc>
        <w:tc>
          <w:tcPr>
            <w:tcW w:w="5815" w:type="dxa"/>
            <w:gridSpan w:val="3"/>
            <w:tcBorders>
              <w:top w:val="single" w:sz="4" w:space="0" w:color="auto"/>
              <w:left w:val="single" w:sz="4" w:space="0" w:color="auto"/>
              <w:bottom w:val="single" w:sz="4" w:space="0" w:color="auto"/>
              <w:right w:val="single" w:sz="4" w:space="0" w:color="auto"/>
            </w:tcBorders>
            <w:vAlign w:val="center"/>
          </w:tcPr>
          <w:p w14:paraId="7D3C2533" w14:textId="77777777" w:rsidR="00821243" w:rsidRPr="00610719" w:rsidRDefault="00821243" w:rsidP="00952369">
            <w:pPr>
              <w:rPr>
                <w:rFonts w:asciiTheme="minorEastAsia" w:hAnsiTheme="minorEastAsia"/>
              </w:rPr>
            </w:pPr>
          </w:p>
        </w:tc>
      </w:tr>
    </w:tbl>
    <w:p w14:paraId="5E71B13A" w14:textId="68379BD6" w:rsidR="005774CE" w:rsidRPr="00610719" w:rsidRDefault="005774CE" w:rsidP="00A54F29">
      <w:pPr>
        <w:tabs>
          <w:tab w:val="left" w:pos="284"/>
        </w:tabs>
        <w:spacing w:line="320" w:lineRule="exact"/>
        <w:rPr>
          <w:rFonts w:asciiTheme="minorEastAsia" w:hAnsiTheme="minorEastAsia"/>
          <w:szCs w:val="21"/>
        </w:rPr>
      </w:pPr>
    </w:p>
    <w:p w14:paraId="4AA8E698" w14:textId="77777777" w:rsidR="005774CE" w:rsidRPr="00610719" w:rsidRDefault="005774CE" w:rsidP="005774CE">
      <w:pPr>
        <w:widowControl/>
        <w:jc w:val="left"/>
        <w:rPr>
          <w:rFonts w:asciiTheme="minorEastAsia" w:hAnsiTheme="minorEastAsia"/>
          <w:szCs w:val="21"/>
        </w:rPr>
      </w:pPr>
      <w:r w:rsidRPr="00610719">
        <w:rPr>
          <w:rFonts w:asciiTheme="minorEastAsia" w:hAnsiTheme="minorEastAsia" w:hint="eastAsia"/>
          <w:szCs w:val="21"/>
        </w:rPr>
        <w:t>【記入方法等について】</w:t>
      </w:r>
    </w:p>
    <w:p w14:paraId="4CA33DF8" w14:textId="30E68448" w:rsidR="005774CE" w:rsidRPr="00610719" w:rsidRDefault="002E4071" w:rsidP="002E4071">
      <w:pPr>
        <w:widowControl/>
        <w:jc w:val="left"/>
        <w:rPr>
          <w:rFonts w:asciiTheme="minorEastAsia" w:hAnsiTheme="minorEastAsia"/>
          <w:szCs w:val="21"/>
        </w:rPr>
      </w:pPr>
      <w:r w:rsidRPr="00610719">
        <w:rPr>
          <w:rFonts w:asciiTheme="minorEastAsia" w:hAnsiTheme="minorEastAsia" w:hint="eastAsia"/>
          <w:szCs w:val="21"/>
        </w:rPr>
        <w:t>・</w:t>
      </w:r>
      <w:r w:rsidR="005774CE" w:rsidRPr="00610719">
        <w:rPr>
          <w:rFonts w:asciiTheme="minorEastAsia" w:hAnsiTheme="minorEastAsia" w:hint="eastAsia"/>
          <w:szCs w:val="21"/>
        </w:rPr>
        <w:t>箇条書きなど</w:t>
      </w:r>
      <w:r w:rsidR="00574A0E">
        <w:rPr>
          <w:rFonts w:asciiTheme="minorEastAsia" w:hAnsiTheme="minorEastAsia" w:hint="eastAsia"/>
          <w:szCs w:val="21"/>
        </w:rPr>
        <w:t>ポイントのみの記載でも結構です</w:t>
      </w:r>
      <w:r w:rsidR="005774CE" w:rsidRPr="00610719">
        <w:rPr>
          <w:rFonts w:asciiTheme="minorEastAsia" w:hAnsiTheme="minorEastAsia" w:hint="eastAsia"/>
          <w:szCs w:val="21"/>
        </w:rPr>
        <w:t>。</w:t>
      </w:r>
    </w:p>
    <w:p w14:paraId="2D8D2A63" w14:textId="401989AE" w:rsidR="005774CE" w:rsidRPr="00610719" w:rsidRDefault="002E4071" w:rsidP="002E4071">
      <w:pPr>
        <w:widowControl/>
        <w:jc w:val="left"/>
        <w:rPr>
          <w:rFonts w:asciiTheme="minorEastAsia" w:hAnsiTheme="minorEastAsia"/>
          <w:szCs w:val="21"/>
        </w:rPr>
      </w:pPr>
      <w:r w:rsidRPr="00610719">
        <w:rPr>
          <w:rFonts w:asciiTheme="minorEastAsia" w:hAnsiTheme="minorEastAsia" w:hint="eastAsia"/>
          <w:szCs w:val="21"/>
        </w:rPr>
        <w:t>・</w:t>
      </w:r>
      <w:r w:rsidR="005774CE" w:rsidRPr="00610719">
        <w:rPr>
          <w:rFonts w:asciiTheme="minorEastAsia" w:hAnsiTheme="minorEastAsia" w:hint="eastAsia"/>
          <w:szCs w:val="21"/>
        </w:rPr>
        <w:t>回答が難しい項目については回答不要です。</w:t>
      </w:r>
      <w:r w:rsidR="00574A0E">
        <w:rPr>
          <w:rFonts w:asciiTheme="minorEastAsia" w:hAnsiTheme="minorEastAsia" w:hint="eastAsia"/>
          <w:szCs w:val="21"/>
        </w:rPr>
        <w:t>（</w:t>
      </w:r>
      <w:r w:rsidR="0087492D">
        <w:rPr>
          <w:rFonts w:asciiTheme="minorEastAsia" w:hAnsiTheme="minorEastAsia" w:hint="eastAsia"/>
          <w:szCs w:val="21"/>
        </w:rPr>
        <w:t>「回答困難」等と記載ください</w:t>
      </w:r>
      <w:r w:rsidR="00574A0E">
        <w:rPr>
          <w:rFonts w:asciiTheme="minorEastAsia" w:hAnsiTheme="minorEastAsia" w:hint="eastAsia"/>
          <w:szCs w:val="21"/>
        </w:rPr>
        <w:t>。）</w:t>
      </w:r>
    </w:p>
    <w:p w14:paraId="1B9FE2E5" w14:textId="28BCF26E" w:rsidR="00381D71" w:rsidRPr="00610719" w:rsidRDefault="00381D71" w:rsidP="002E4071">
      <w:pPr>
        <w:widowControl/>
        <w:jc w:val="left"/>
        <w:rPr>
          <w:rFonts w:asciiTheme="minorEastAsia" w:hAnsiTheme="minorEastAsia"/>
          <w:szCs w:val="21"/>
        </w:rPr>
      </w:pPr>
      <w:r w:rsidRPr="00610719">
        <w:rPr>
          <w:rFonts w:asciiTheme="minorEastAsia" w:hAnsiTheme="minorEastAsia" w:hint="eastAsia"/>
          <w:szCs w:val="21"/>
        </w:rPr>
        <w:t>・回答したい項目が</w:t>
      </w:r>
      <w:r w:rsidR="00197B3A">
        <w:rPr>
          <w:rFonts w:asciiTheme="minorEastAsia" w:hAnsiTheme="minorEastAsia" w:hint="eastAsia"/>
          <w:szCs w:val="21"/>
        </w:rPr>
        <w:t>⑴</w:t>
      </w:r>
      <w:r w:rsidRPr="00610719">
        <w:rPr>
          <w:rFonts w:asciiTheme="minorEastAsia" w:hAnsiTheme="minorEastAsia" w:hint="eastAsia"/>
          <w:szCs w:val="21"/>
        </w:rPr>
        <w:t>～</w:t>
      </w:r>
      <w:r w:rsidR="00405700">
        <w:rPr>
          <w:rFonts w:asciiTheme="minorEastAsia" w:hAnsiTheme="minorEastAsia" w:hint="eastAsia"/>
          <w:szCs w:val="21"/>
        </w:rPr>
        <w:t>⑹</w:t>
      </w:r>
      <w:r w:rsidRPr="00610719">
        <w:rPr>
          <w:rFonts w:asciiTheme="minorEastAsia" w:hAnsiTheme="minorEastAsia" w:hint="eastAsia"/>
          <w:szCs w:val="21"/>
        </w:rPr>
        <w:t>にない場合は、最後の</w:t>
      </w:r>
      <w:r w:rsidR="00405700">
        <w:rPr>
          <w:rFonts w:asciiTheme="minorEastAsia" w:hAnsiTheme="minorEastAsia" w:hint="eastAsia"/>
          <w:szCs w:val="21"/>
        </w:rPr>
        <w:t>⑺</w:t>
      </w:r>
      <w:r w:rsidRPr="00610719">
        <w:rPr>
          <w:rFonts w:asciiTheme="minorEastAsia" w:hAnsiTheme="minorEastAsia" w:hint="eastAsia"/>
          <w:szCs w:val="21"/>
        </w:rPr>
        <w:t>に回答してください。</w:t>
      </w:r>
    </w:p>
    <w:p w14:paraId="5FD0373E" w14:textId="0267384A" w:rsidR="003D276A" w:rsidRDefault="002E4071" w:rsidP="002E4071">
      <w:pPr>
        <w:widowControl/>
        <w:jc w:val="left"/>
        <w:rPr>
          <w:rFonts w:asciiTheme="minorEastAsia" w:hAnsiTheme="minorEastAsia"/>
          <w:szCs w:val="21"/>
        </w:rPr>
      </w:pPr>
      <w:r w:rsidRPr="00610719">
        <w:rPr>
          <w:rFonts w:asciiTheme="minorEastAsia" w:hAnsiTheme="minorEastAsia" w:hint="eastAsia"/>
          <w:szCs w:val="21"/>
        </w:rPr>
        <w:t>・</w:t>
      </w:r>
      <w:r w:rsidR="003D276A" w:rsidRPr="00610719">
        <w:rPr>
          <w:rFonts w:asciiTheme="minorEastAsia" w:hAnsiTheme="minorEastAsia" w:hint="eastAsia"/>
          <w:szCs w:val="21"/>
        </w:rPr>
        <w:t>記入欄が不足する場合、自由に大きさを変更してください。</w:t>
      </w:r>
    </w:p>
    <w:p w14:paraId="39AD8C46" w14:textId="6601BF1A" w:rsidR="005774CE" w:rsidRPr="00574A0E" w:rsidRDefault="00574A0E" w:rsidP="00574A0E">
      <w:pPr>
        <w:widowControl/>
        <w:jc w:val="left"/>
        <w:rPr>
          <w:rFonts w:asciiTheme="minorEastAsia" w:hAnsiTheme="minorEastAsia"/>
          <w:szCs w:val="21"/>
        </w:rPr>
      </w:pPr>
      <w:r>
        <w:rPr>
          <w:rFonts w:asciiTheme="minorEastAsia" w:hAnsiTheme="minorEastAsia" w:hint="eastAsia"/>
          <w:szCs w:val="21"/>
        </w:rPr>
        <w:t>・</w:t>
      </w:r>
      <w:r w:rsidR="00094F86" w:rsidRPr="00094F86">
        <w:rPr>
          <w:rFonts w:asciiTheme="minorEastAsia" w:hAnsiTheme="minorEastAsia" w:hint="eastAsia"/>
          <w:szCs w:val="21"/>
        </w:rPr>
        <w:t>令和８年３月１１日（水）午後５時</w:t>
      </w:r>
      <w:r>
        <w:rPr>
          <w:rFonts w:asciiTheme="minorEastAsia" w:hAnsiTheme="minorEastAsia" w:hint="eastAsia"/>
          <w:szCs w:val="21"/>
        </w:rPr>
        <w:t>までにご提出ください。</w:t>
      </w:r>
    </w:p>
    <w:p w14:paraId="26088EC7" w14:textId="77777777" w:rsidR="00283784" w:rsidRPr="00610719" w:rsidRDefault="00283784" w:rsidP="005774CE">
      <w:pPr>
        <w:pStyle w:val="aa"/>
        <w:ind w:leftChars="0" w:left="420"/>
        <w:rPr>
          <w:rFonts w:asciiTheme="minorEastAsia" w:hAnsiTheme="minorEastAsia"/>
        </w:rPr>
      </w:pPr>
    </w:p>
    <w:p w14:paraId="6DCD6DDA" w14:textId="77777777" w:rsidR="00283784" w:rsidRPr="00610719" w:rsidRDefault="00283784" w:rsidP="005774CE">
      <w:pPr>
        <w:pStyle w:val="aa"/>
        <w:ind w:leftChars="0" w:left="420"/>
        <w:rPr>
          <w:rFonts w:asciiTheme="minorEastAsia" w:hAnsiTheme="minorEastAsia"/>
        </w:rPr>
      </w:pPr>
    </w:p>
    <w:p w14:paraId="6FF946ED" w14:textId="44F0B40A" w:rsidR="00283784" w:rsidRPr="00610719" w:rsidRDefault="00283784" w:rsidP="005774CE">
      <w:pPr>
        <w:pStyle w:val="aa"/>
        <w:ind w:leftChars="0" w:left="420"/>
        <w:rPr>
          <w:rFonts w:asciiTheme="minorEastAsia" w:hAnsiTheme="minorEastAsia"/>
        </w:rPr>
      </w:pPr>
    </w:p>
    <w:p w14:paraId="6137CACF" w14:textId="77777777" w:rsidR="00283784" w:rsidRPr="00610719" w:rsidRDefault="00283784" w:rsidP="005774CE">
      <w:pPr>
        <w:pStyle w:val="aa"/>
        <w:ind w:leftChars="0" w:left="420"/>
        <w:rPr>
          <w:rFonts w:asciiTheme="minorEastAsia" w:hAnsiTheme="minorEastAsia"/>
        </w:rPr>
      </w:pPr>
    </w:p>
    <w:p w14:paraId="51EB2F72" w14:textId="54CE921D" w:rsidR="005774CE" w:rsidRPr="00610719" w:rsidRDefault="005774CE" w:rsidP="005774CE">
      <w:pPr>
        <w:pStyle w:val="aa"/>
        <w:ind w:leftChars="0" w:left="420"/>
        <w:rPr>
          <w:rFonts w:asciiTheme="minorEastAsia" w:hAnsiTheme="minorEastAsia"/>
        </w:rPr>
      </w:pPr>
    </w:p>
    <w:p w14:paraId="4D703BFF" w14:textId="77777777" w:rsidR="005774CE" w:rsidRPr="00610719" w:rsidRDefault="005774CE" w:rsidP="005774CE">
      <w:pPr>
        <w:widowControl/>
        <w:jc w:val="left"/>
        <w:rPr>
          <w:rFonts w:asciiTheme="minorEastAsia" w:hAnsiTheme="minorEastAsia"/>
          <w:szCs w:val="21"/>
        </w:rPr>
      </w:pPr>
    </w:p>
    <w:p w14:paraId="10AFD072" w14:textId="77777777" w:rsidR="00644AAD" w:rsidRPr="00610719" w:rsidRDefault="00644AAD" w:rsidP="005774CE">
      <w:pPr>
        <w:widowControl/>
        <w:jc w:val="left"/>
        <w:rPr>
          <w:rFonts w:asciiTheme="minorEastAsia" w:hAnsiTheme="minorEastAsia"/>
          <w:szCs w:val="21"/>
        </w:rPr>
        <w:sectPr w:rsidR="00644AAD" w:rsidRPr="00610719" w:rsidSect="00A54F29">
          <w:headerReference w:type="first" r:id="rId8"/>
          <w:pgSz w:w="11906" w:h="16838" w:code="9"/>
          <w:pgMar w:top="1134" w:right="1247" w:bottom="851" w:left="1247" w:header="851" w:footer="992" w:gutter="0"/>
          <w:cols w:space="425"/>
          <w:titlePg/>
          <w:docGrid w:type="lines" w:linePitch="360"/>
        </w:sectPr>
      </w:pPr>
    </w:p>
    <w:tbl>
      <w:tblPr>
        <w:tblStyle w:val="a3"/>
        <w:tblW w:w="9072" w:type="dxa"/>
        <w:tblLook w:val="04A0" w:firstRow="1" w:lastRow="0" w:firstColumn="1" w:lastColumn="0" w:noHBand="0" w:noVBand="1"/>
      </w:tblPr>
      <w:tblGrid>
        <w:gridCol w:w="9072"/>
      </w:tblGrid>
      <w:tr w:rsidR="003D276A" w:rsidRPr="00610719" w14:paraId="77A1309E" w14:textId="77777777" w:rsidTr="00DF282F">
        <w:trPr>
          <w:trHeight w:val="60"/>
        </w:trPr>
        <w:tc>
          <w:tcPr>
            <w:tcW w:w="9072" w:type="dxa"/>
            <w:shd w:val="clear" w:color="auto" w:fill="D9D9D9" w:themeFill="background1" w:themeFillShade="D9"/>
          </w:tcPr>
          <w:p w14:paraId="43DC5B23" w14:textId="16CE2214" w:rsidR="003D276A" w:rsidRPr="00610719" w:rsidRDefault="00610719" w:rsidP="00DF282F">
            <w:pPr>
              <w:widowControl/>
              <w:jc w:val="left"/>
              <w:rPr>
                <w:rFonts w:asciiTheme="minorEastAsia" w:hAnsiTheme="minorEastAsia"/>
                <w:szCs w:val="21"/>
              </w:rPr>
            </w:pPr>
            <w:r>
              <w:rPr>
                <w:rFonts w:asciiTheme="minorEastAsia" w:hAnsiTheme="minorEastAsia" w:hint="eastAsia"/>
                <w:szCs w:val="21"/>
              </w:rPr>
              <w:lastRenderedPageBreak/>
              <w:t xml:space="preserve">⑴　</w:t>
            </w:r>
            <w:r w:rsidR="0081706A" w:rsidRPr="0081706A">
              <w:rPr>
                <w:rFonts w:hint="eastAsia"/>
              </w:rPr>
              <w:t>事業手法について</w:t>
            </w:r>
          </w:p>
        </w:tc>
      </w:tr>
      <w:tr w:rsidR="003D276A" w:rsidRPr="00610719" w14:paraId="1106353E" w14:textId="77777777" w:rsidTr="0065335E">
        <w:trPr>
          <w:trHeight w:val="14368"/>
        </w:trPr>
        <w:tc>
          <w:tcPr>
            <w:tcW w:w="9072" w:type="dxa"/>
          </w:tcPr>
          <w:p w14:paraId="0612FB79" w14:textId="0AD285CF" w:rsidR="00DD43B4" w:rsidRDefault="00DD43B4" w:rsidP="00574A0E">
            <w:pPr>
              <w:widowControl/>
              <w:jc w:val="left"/>
              <w:rPr>
                <w:rFonts w:asciiTheme="minorEastAsia" w:hAnsiTheme="minorEastAsia"/>
                <w:szCs w:val="21"/>
              </w:rPr>
            </w:pPr>
            <w:r w:rsidRPr="00DD43B4">
              <w:rPr>
                <w:rFonts w:asciiTheme="minorEastAsia" w:hAnsiTheme="minorEastAsia" w:hint="eastAsia"/>
                <w:szCs w:val="21"/>
              </w:rPr>
              <w:t>①　ＤＢ方式以外の発注手法について</w:t>
            </w:r>
          </w:p>
          <w:p w14:paraId="7DD3149B" w14:textId="308EF382" w:rsidR="003D276A" w:rsidRDefault="00DD43B4" w:rsidP="00DD43B4">
            <w:pPr>
              <w:widowControl/>
              <w:ind w:leftChars="100" w:left="210" w:firstLineChars="100" w:firstLine="210"/>
              <w:jc w:val="left"/>
              <w:rPr>
                <w:rFonts w:asciiTheme="minorEastAsia" w:hAnsiTheme="minorEastAsia"/>
                <w:szCs w:val="21"/>
              </w:rPr>
            </w:pPr>
            <w:r w:rsidRPr="00DD43B4">
              <w:rPr>
                <w:rFonts w:asciiTheme="minorEastAsia" w:hAnsiTheme="minorEastAsia" w:hint="eastAsia"/>
                <w:szCs w:val="21"/>
              </w:rPr>
              <w:t>早期の導入を図るためには、ＤＢ方式が望ましいと考えておりますが、その他想定される事業手法（従来方式、</w:t>
            </w:r>
            <w:r w:rsidRPr="00DD43B4">
              <w:rPr>
                <w:rFonts w:asciiTheme="minorEastAsia" w:hAnsiTheme="minorEastAsia"/>
                <w:szCs w:val="21"/>
              </w:rPr>
              <w:t>BTO方式、DBO方式、リース方式等）について、下記の観点を踏まえて、貴社が最適と考える事業手法をご提案ください。また、最適と考える手法以外にも、貴社が受注可能な手法があれば、ご教示ください。 なお、本事業により整備された空調機器は、令和８年度から導入される「姫路市立学校施設包括管理業務委託」で維持管理を行う予定です。</w:t>
            </w:r>
          </w:p>
          <w:p w14:paraId="728A8E94" w14:textId="77777777" w:rsidR="00BA3307" w:rsidRPr="00BA3307" w:rsidRDefault="00BA3307" w:rsidP="00BA3307">
            <w:pPr>
              <w:widowControl/>
              <w:ind w:firstLineChars="100" w:firstLine="210"/>
              <w:jc w:val="left"/>
              <w:rPr>
                <w:rFonts w:asciiTheme="minorEastAsia" w:hAnsiTheme="minorEastAsia"/>
                <w:szCs w:val="21"/>
              </w:rPr>
            </w:pPr>
            <w:r w:rsidRPr="00BA3307">
              <w:rPr>
                <w:rFonts w:asciiTheme="minorEastAsia" w:hAnsiTheme="minorEastAsia" w:hint="eastAsia"/>
                <w:szCs w:val="21"/>
              </w:rPr>
              <w:t>【重視する観点】</w:t>
            </w:r>
          </w:p>
          <w:p w14:paraId="772083F0" w14:textId="488CC158" w:rsidR="00BA3307" w:rsidRPr="00BA3307" w:rsidRDefault="00BA3307" w:rsidP="00BA3307">
            <w:pPr>
              <w:widowControl/>
              <w:ind w:leftChars="100" w:left="210" w:firstLineChars="100" w:firstLine="210"/>
              <w:jc w:val="left"/>
              <w:rPr>
                <w:rFonts w:asciiTheme="minorEastAsia" w:hAnsiTheme="minorEastAsia"/>
                <w:szCs w:val="21"/>
              </w:rPr>
            </w:pPr>
            <w:r w:rsidRPr="00BA3307">
              <w:rPr>
                <w:rFonts w:asciiTheme="minorEastAsia" w:hAnsiTheme="minorEastAsia" w:hint="eastAsia"/>
                <w:szCs w:val="21"/>
              </w:rPr>
              <w:t>①迅速な導入</w:t>
            </w:r>
            <w:r w:rsidRPr="00BA3307">
              <w:rPr>
                <w:rFonts w:asciiTheme="minorEastAsia" w:hAnsiTheme="minorEastAsia"/>
                <w:szCs w:val="21"/>
              </w:rPr>
              <w:t xml:space="preserve"> ②品質の最適化 ③本市の財政負担の縮減 ④本市の技術職員の負担軽減</w:t>
            </w:r>
          </w:p>
          <w:p w14:paraId="25CA7E37" w14:textId="77777777" w:rsidR="009E70AD" w:rsidRPr="00610719" w:rsidRDefault="009E70AD" w:rsidP="00DF282F">
            <w:pPr>
              <w:widowControl/>
              <w:ind w:left="210" w:hangingChars="100" w:hanging="210"/>
              <w:jc w:val="left"/>
              <w:rPr>
                <w:rFonts w:asciiTheme="minorEastAsia" w:hAnsiTheme="minorEastAsia"/>
                <w:szCs w:val="21"/>
              </w:rPr>
            </w:pPr>
          </w:p>
          <w:p w14:paraId="6458B9DA" w14:textId="6C81F9F4" w:rsidR="009E70AD" w:rsidRPr="00610719" w:rsidRDefault="00DC30B4" w:rsidP="00DF282F">
            <w:pPr>
              <w:widowControl/>
              <w:ind w:left="210" w:hangingChars="100" w:hanging="210"/>
              <w:jc w:val="left"/>
              <w:rPr>
                <w:rFonts w:asciiTheme="minorEastAsia" w:hAnsiTheme="minorEastAsia"/>
                <w:szCs w:val="21"/>
              </w:rPr>
            </w:pPr>
            <w:r>
              <w:rPr>
                <w:rFonts w:asciiTheme="minorEastAsia" w:hAnsiTheme="minorEastAsia" w:hint="eastAsia"/>
                <w:szCs w:val="21"/>
              </w:rPr>
              <w:t>＜回答</w:t>
            </w:r>
            <w:r w:rsidR="009E70AD" w:rsidRPr="00610719">
              <w:rPr>
                <w:rFonts w:asciiTheme="minorEastAsia" w:hAnsiTheme="minorEastAsia" w:hint="eastAsia"/>
                <w:szCs w:val="21"/>
              </w:rPr>
              <w:t>＞</w:t>
            </w:r>
          </w:p>
          <w:p w14:paraId="7D05AB38" w14:textId="77777777" w:rsidR="00182B09" w:rsidRDefault="00182B09" w:rsidP="00DF282F">
            <w:pPr>
              <w:widowControl/>
              <w:ind w:left="210" w:hangingChars="100" w:hanging="210"/>
              <w:jc w:val="left"/>
              <w:rPr>
                <w:rFonts w:asciiTheme="minorEastAsia" w:hAnsiTheme="minorEastAsia"/>
                <w:szCs w:val="21"/>
              </w:rPr>
            </w:pPr>
          </w:p>
          <w:p w14:paraId="7F8998F2" w14:textId="77777777" w:rsidR="00DD43B4" w:rsidRDefault="00DD43B4" w:rsidP="00DF282F">
            <w:pPr>
              <w:widowControl/>
              <w:ind w:left="210" w:hangingChars="100" w:hanging="210"/>
              <w:jc w:val="left"/>
              <w:rPr>
                <w:rFonts w:asciiTheme="minorEastAsia" w:hAnsiTheme="minorEastAsia"/>
                <w:szCs w:val="21"/>
              </w:rPr>
            </w:pPr>
          </w:p>
          <w:p w14:paraId="3ADED10A" w14:textId="7ECBF9DF" w:rsidR="00DD43B4" w:rsidRPr="00610719" w:rsidRDefault="00DD43B4" w:rsidP="00DF282F">
            <w:pPr>
              <w:widowControl/>
              <w:ind w:left="210" w:hangingChars="100" w:hanging="210"/>
              <w:jc w:val="left"/>
              <w:rPr>
                <w:rFonts w:asciiTheme="minorEastAsia" w:hAnsiTheme="minorEastAsia"/>
                <w:szCs w:val="21"/>
              </w:rPr>
            </w:pPr>
          </w:p>
        </w:tc>
      </w:tr>
      <w:tr w:rsidR="00DD43B4" w:rsidRPr="00610719" w14:paraId="181AA6FE" w14:textId="77777777" w:rsidTr="00DD43B4">
        <w:trPr>
          <w:trHeight w:val="60"/>
        </w:trPr>
        <w:tc>
          <w:tcPr>
            <w:tcW w:w="9072" w:type="dxa"/>
            <w:shd w:val="clear" w:color="auto" w:fill="D9D9D9" w:themeFill="background1" w:themeFillShade="D9"/>
          </w:tcPr>
          <w:p w14:paraId="7A6BE41A" w14:textId="77777777" w:rsidR="00DD43B4" w:rsidRPr="00610719" w:rsidRDefault="00DD43B4" w:rsidP="00295EB5">
            <w:pPr>
              <w:widowControl/>
              <w:jc w:val="left"/>
              <w:rPr>
                <w:rFonts w:asciiTheme="minorEastAsia" w:hAnsiTheme="minorEastAsia"/>
                <w:szCs w:val="21"/>
              </w:rPr>
            </w:pPr>
            <w:r>
              <w:rPr>
                <w:rFonts w:asciiTheme="minorEastAsia" w:hAnsiTheme="minorEastAsia" w:hint="eastAsia"/>
                <w:szCs w:val="21"/>
              </w:rPr>
              <w:lastRenderedPageBreak/>
              <w:t xml:space="preserve">⑴　</w:t>
            </w:r>
            <w:r w:rsidRPr="0081706A">
              <w:rPr>
                <w:rFonts w:hint="eastAsia"/>
              </w:rPr>
              <w:t>事業手法について</w:t>
            </w:r>
          </w:p>
        </w:tc>
      </w:tr>
      <w:tr w:rsidR="00DD43B4" w:rsidRPr="00610719" w14:paraId="5AF5722D" w14:textId="77777777" w:rsidTr="0065335E">
        <w:trPr>
          <w:trHeight w:val="14367"/>
        </w:trPr>
        <w:tc>
          <w:tcPr>
            <w:tcW w:w="9072" w:type="dxa"/>
          </w:tcPr>
          <w:p w14:paraId="040A768B" w14:textId="77777777" w:rsidR="00DD43B4" w:rsidRPr="00DD43B4" w:rsidRDefault="00DD43B4" w:rsidP="00DD43B4">
            <w:pPr>
              <w:widowControl/>
              <w:jc w:val="left"/>
              <w:rPr>
                <w:rFonts w:asciiTheme="minorEastAsia" w:hAnsiTheme="minorEastAsia"/>
                <w:szCs w:val="21"/>
              </w:rPr>
            </w:pPr>
            <w:r w:rsidRPr="00DD43B4">
              <w:rPr>
                <w:rFonts w:asciiTheme="minorEastAsia" w:hAnsiTheme="minorEastAsia" w:hint="eastAsia"/>
                <w:szCs w:val="21"/>
              </w:rPr>
              <w:t>②　ＤＢ方式での参加実績等について</w:t>
            </w:r>
          </w:p>
          <w:p w14:paraId="7C429F2C" w14:textId="0005AE83" w:rsidR="00DD43B4" w:rsidRDefault="00DD43B4" w:rsidP="00837CF0">
            <w:pPr>
              <w:widowControl/>
              <w:ind w:left="210" w:hangingChars="100" w:hanging="210"/>
              <w:jc w:val="left"/>
              <w:rPr>
                <w:rFonts w:asciiTheme="minorEastAsia" w:hAnsiTheme="minorEastAsia"/>
                <w:szCs w:val="21"/>
              </w:rPr>
            </w:pPr>
            <w:r w:rsidRPr="00DD43B4">
              <w:rPr>
                <w:rFonts w:asciiTheme="minorEastAsia" w:hAnsiTheme="minorEastAsia" w:hint="eastAsia"/>
                <w:szCs w:val="21"/>
              </w:rPr>
              <w:t xml:space="preserve">　　過去に空調整備事業等において、設計事業者とグループや共同企業体により</w:t>
            </w:r>
            <w:r w:rsidR="00837CF0">
              <w:rPr>
                <w:rFonts w:asciiTheme="minorEastAsia" w:hAnsiTheme="minorEastAsia" w:hint="eastAsia"/>
                <w:szCs w:val="21"/>
              </w:rPr>
              <w:t>ＤＢ方式の</w:t>
            </w:r>
            <w:r w:rsidRPr="00DD43B4">
              <w:rPr>
                <w:rFonts w:asciiTheme="minorEastAsia" w:hAnsiTheme="minorEastAsia" w:hint="eastAsia"/>
                <w:szCs w:val="21"/>
              </w:rPr>
              <w:t>公共の入札等に参加したことはあるかご教示ください。</w:t>
            </w:r>
          </w:p>
          <w:p w14:paraId="5C8CF716" w14:textId="77777777" w:rsidR="00DD43B4" w:rsidRPr="00610719" w:rsidRDefault="00DD43B4" w:rsidP="00DD43B4">
            <w:pPr>
              <w:widowControl/>
              <w:ind w:left="210" w:hangingChars="100" w:hanging="210"/>
              <w:jc w:val="left"/>
              <w:rPr>
                <w:rFonts w:asciiTheme="minorEastAsia" w:hAnsiTheme="minorEastAsia"/>
                <w:szCs w:val="21"/>
              </w:rPr>
            </w:pPr>
          </w:p>
          <w:p w14:paraId="22E15D23" w14:textId="77777777" w:rsidR="00DD43B4" w:rsidRPr="00610719" w:rsidRDefault="00DD43B4" w:rsidP="00295EB5">
            <w:pPr>
              <w:widowControl/>
              <w:ind w:left="210" w:hangingChars="100" w:hanging="210"/>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3ABECED3" w14:textId="77777777" w:rsidR="00DD43B4" w:rsidRDefault="00DD43B4" w:rsidP="00295EB5">
            <w:pPr>
              <w:widowControl/>
              <w:ind w:left="210" w:hangingChars="100" w:hanging="210"/>
              <w:jc w:val="left"/>
              <w:rPr>
                <w:rFonts w:asciiTheme="minorEastAsia" w:hAnsiTheme="minorEastAsia"/>
                <w:szCs w:val="21"/>
              </w:rPr>
            </w:pPr>
          </w:p>
          <w:p w14:paraId="45113697" w14:textId="77777777" w:rsidR="00DD43B4" w:rsidRDefault="00DD43B4" w:rsidP="00295EB5">
            <w:pPr>
              <w:widowControl/>
              <w:ind w:left="210" w:hangingChars="100" w:hanging="210"/>
              <w:jc w:val="left"/>
              <w:rPr>
                <w:rFonts w:asciiTheme="minorEastAsia" w:hAnsiTheme="minorEastAsia"/>
                <w:szCs w:val="21"/>
              </w:rPr>
            </w:pPr>
          </w:p>
          <w:p w14:paraId="406812B3" w14:textId="77777777" w:rsidR="00DD43B4" w:rsidRDefault="00DD43B4" w:rsidP="00295EB5">
            <w:pPr>
              <w:widowControl/>
              <w:ind w:left="210" w:hangingChars="100" w:hanging="210"/>
              <w:jc w:val="left"/>
              <w:rPr>
                <w:rFonts w:asciiTheme="minorEastAsia" w:hAnsiTheme="minorEastAsia"/>
                <w:szCs w:val="21"/>
              </w:rPr>
            </w:pPr>
          </w:p>
          <w:p w14:paraId="73A240AE" w14:textId="77777777" w:rsidR="00DD43B4" w:rsidRDefault="00DD43B4" w:rsidP="00295EB5">
            <w:pPr>
              <w:widowControl/>
              <w:ind w:left="210" w:hangingChars="100" w:hanging="210"/>
              <w:jc w:val="left"/>
              <w:rPr>
                <w:rFonts w:asciiTheme="minorEastAsia" w:hAnsiTheme="minorEastAsia"/>
                <w:szCs w:val="21"/>
              </w:rPr>
            </w:pPr>
          </w:p>
          <w:p w14:paraId="32984361" w14:textId="77777777" w:rsidR="00DD43B4" w:rsidRDefault="00DD43B4" w:rsidP="00295EB5">
            <w:pPr>
              <w:widowControl/>
              <w:ind w:left="210" w:hangingChars="100" w:hanging="210"/>
              <w:jc w:val="left"/>
              <w:rPr>
                <w:rFonts w:asciiTheme="minorEastAsia" w:hAnsiTheme="minorEastAsia"/>
                <w:szCs w:val="21"/>
              </w:rPr>
            </w:pPr>
          </w:p>
          <w:p w14:paraId="165DB6EF" w14:textId="77777777" w:rsidR="00DD43B4" w:rsidRDefault="00DD43B4" w:rsidP="00295EB5">
            <w:pPr>
              <w:widowControl/>
              <w:ind w:left="210" w:hangingChars="100" w:hanging="210"/>
              <w:jc w:val="left"/>
              <w:rPr>
                <w:rFonts w:asciiTheme="minorEastAsia" w:hAnsiTheme="minorEastAsia"/>
                <w:szCs w:val="21"/>
              </w:rPr>
            </w:pPr>
          </w:p>
          <w:p w14:paraId="243FA85F" w14:textId="77777777" w:rsidR="00DD43B4" w:rsidRDefault="00DD43B4" w:rsidP="00295EB5">
            <w:pPr>
              <w:widowControl/>
              <w:ind w:left="210" w:hangingChars="100" w:hanging="210"/>
              <w:jc w:val="left"/>
              <w:rPr>
                <w:rFonts w:asciiTheme="minorEastAsia" w:hAnsiTheme="minorEastAsia"/>
                <w:szCs w:val="21"/>
              </w:rPr>
            </w:pPr>
          </w:p>
          <w:p w14:paraId="392B0B2B" w14:textId="77777777" w:rsidR="00DD43B4" w:rsidRDefault="00DD43B4" w:rsidP="00295EB5">
            <w:pPr>
              <w:widowControl/>
              <w:ind w:left="210" w:hangingChars="100" w:hanging="210"/>
              <w:jc w:val="left"/>
              <w:rPr>
                <w:rFonts w:asciiTheme="minorEastAsia" w:hAnsiTheme="minorEastAsia"/>
                <w:szCs w:val="21"/>
              </w:rPr>
            </w:pPr>
          </w:p>
          <w:p w14:paraId="4358557A" w14:textId="77777777" w:rsidR="00DD43B4" w:rsidRDefault="00DD43B4" w:rsidP="00295EB5">
            <w:pPr>
              <w:widowControl/>
              <w:ind w:left="210" w:hangingChars="100" w:hanging="210"/>
              <w:jc w:val="left"/>
              <w:rPr>
                <w:rFonts w:asciiTheme="minorEastAsia" w:hAnsiTheme="minorEastAsia"/>
                <w:szCs w:val="21"/>
              </w:rPr>
            </w:pPr>
          </w:p>
          <w:p w14:paraId="2ED3EF88" w14:textId="77777777" w:rsidR="00DD43B4" w:rsidRDefault="00DD43B4" w:rsidP="00295EB5">
            <w:pPr>
              <w:widowControl/>
              <w:ind w:left="210" w:hangingChars="100" w:hanging="210"/>
              <w:jc w:val="left"/>
              <w:rPr>
                <w:rFonts w:asciiTheme="minorEastAsia" w:hAnsiTheme="minorEastAsia"/>
                <w:szCs w:val="21"/>
              </w:rPr>
            </w:pPr>
          </w:p>
          <w:p w14:paraId="1398EF74" w14:textId="77777777" w:rsidR="00DD43B4" w:rsidRDefault="00DD43B4" w:rsidP="00295EB5">
            <w:pPr>
              <w:widowControl/>
              <w:ind w:left="210" w:hangingChars="100" w:hanging="210"/>
              <w:jc w:val="left"/>
              <w:rPr>
                <w:rFonts w:asciiTheme="minorEastAsia" w:hAnsiTheme="minorEastAsia"/>
                <w:szCs w:val="21"/>
              </w:rPr>
            </w:pPr>
          </w:p>
          <w:p w14:paraId="6D26EDB6" w14:textId="77777777" w:rsidR="00DD43B4" w:rsidRDefault="00DD43B4" w:rsidP="00295EB5">
            <w:pPr>
              <w:widowControl/>
              <w:ind w:left="210" w:hangingChars="100" w:hanging="210"/>
              <w:jc w:val="left"/>
              <w:rPr>
                <w:rFonts w:asciiTheme="minorEastAsia" w:hAnsiTheme="minorEastAsia"/>
                <w:szCs w:val="21"/>
              </w:rPr>
            </w:pPr>
          </w:p>
          <w:p w14:paraId="097A3E48" w14:textId="77777777" w:rsidR="00DD43B4" w:rsidRDefault="00DD43B4" w:rsidP="00295EB5">
            <w:pPr>
              <w:widowControl/>
              <w:ind w:left="210" w:hangingChars="100" w:hanging="210"/>
              <w:jc w:val="left"/>
              <w:rPr>
                <w:rFonts w:asciiTheme="minorEastAsia" w:hAnsiTheme="minorEastAsia"/>
                <w:szCs w:val="21"/>
              </w:rPr>
            </w:pPr>
          </w:p>
          <w:p w14:paraId="31B3F7A5" w14:textId="77777777" w:rsidR="00DD43B4" w:rsidRDefault="00DD43B4" w:rsidP="00295EB5">
            <w:pPr>
              <w:widowControl/>
              <w:ind w:left="210" w:hangingChars="100" w:hanging="210"/>
              <w:jc w:val="left"/>
              <w:rPr>
                <w:rFonts w:asciiTheme="minorEastAsia" w:hAnsiTheme="minorEastAsia"/>
                <w:szCs w:val="21"/>
              </w:rPr>
            </w:pPr>
          </w:p>
          <w:p w14:paraId="60304437" w14:textId="77777777" w:rsidR="00DD43B4" w:rsidRDefault="00DD43B4" w:rsidP="00295EB5">
            <w:pPr>
              <w:widowControl/>
              <w:ind w:left="210" w:hangingChars="100" w:hanging="210"/>
              <w:jc w:val="left"/>
              <w:rPr>
                <w:rFonts w:asciiTheme="minorEastAsia" w:hAnsiTheme="minorEastAsia"/>
                <w:szCs w:val="21"/>
              </w:rPr>
            </w:pPr>
          </w:p>
          <w:p w14:paraId="36B5D290" w14:textId="77777777" w:rsidR="00DD43B4" w:rsidRDefault="00DD43B4" w:rsidP="00295EB5">
            <w:pPr>
              <w:widowControl/>
              <w:ind w:left="210" w:hangingChars="100" w:hanging="210"/>
              <w:jc w:val="left"/>
              <w:rPr>
                <w:rFonts w:asciiTheme="minorEastAsia" w:hAnsiTheme="minorEastAsia"/>
                <w:szCs w:val="21"/>
              </w:rPr>
            </w:pPr>
          </w:p>
          <w:p w14:paraId="785BBD52" w14:textId="77777777" w:rsidR="00DD43B4" w:rsidRDefault="00DD43B4" w:rsidP="00295EB5">
            <w:pPr>
              <w:widowControl/>
              <w:ind w:left="210" w:hangingChars="100" w:hanging="210"/>
              <w:jc w:val="left"/>
              <w:rPr>
                <w:rFonts w:asciiTheme="minorEastAsia" w:hAnsiTheme="minorEastAsia"/>
                <w:szCs w:val="21"/>
              </w:rPr>
            </w:pPr>
          </w:p>
          <w:p w14:paraId="727AD8EA" w14:textId="77777777" w:rsidR="00DD43B4" w:rsidRDefault="00DD43B4" w:rsidP="00295EB5">
            <w:pPr>
              <w:widowControl/>
              <w:ind w:left="210" w:hangingChars="100" w:hanging="210"/>
              <w:jc w:val="left"/>
              <w:rPr>
                <w:rFonts w:asciiTheme="minorEastAsia" w:hAnsiTheme="minorEastAsia"/>
                <w:szCs w:val="21"/>
              </w:rPr>
            </w:pPr>
          </w:p>
          <w:p w14:paraId="6DE07906" w14:textId="77777777" w:rsidR="00DD43B4" w:rsidRDefault="00DD43B4" w:rsidP="00295EB5">
            <w:pPr>
              <w:widowControl/>
              <w:ind w:left="210" w:hangingChars="100" w:hanging="210"/>
              <w:jc w:val="left"/>
              <w:rPr>
                <w:rFonts w:asciiTheme="minorEastAsia" w:hAnsiTheme="minorEastAsia"/>
                <w:szCs w:val="21"/>
              </w:rPr>
            </w:pPr>
          </w:p>
          <w:p w14:paraId="4250ADD6" w14:textId="77777777" w:rsidR="00DD43B4" w:rsidRDefault="00DD43B4" w:rsidP="00295EB5">
            <w:pPr>
              <w:widowControl/>
              <w:ind w:left="210" w:hangingChars="100" w:hanging="210"/>
              <w:jc w:val="left"/>
              <w:rPr>
                <w:rFonts w:asciiTheme="minorEastAsia" w:hAnsiTheme="minorEastAsia"/>
                <w:szCs w:val="21"/>
              </w:rPr>
            </w:pPr>
          </w:p>
          <w:p w14:paraId="2C29B79F" w14:textId="77777777" w:rsidR="00DD43B4" w:rsidRDefault="00DD43B4" w:rsidP="00295EB5">
            <w:pPr>
              <w:widowControl/>
              <w:ind w:left="210" w:hangingChars="100" w:hanging="210"/>
              <w:jc w:val="left"/>
              <w:rPr>
                <w:rFonts w:asciiTheme="minorEastAsia" w:hAnsiTheme="minorEastAsia"/>
                <w:szCs w:val="21"/>
              </w:rPr>
            </w:pPr>
          </w:p>
          <w:p w14:paraId="5776102C" w14:textId="77777777" w:rsidR="00DD43B4" w:rsidRDefault="00DD43B4" w:rsidP="00295EB5">
            <w:pPr>
              <w:widowControl/>
              <w:ind w:left="210" w:hangingChars="100" w:hanging="210"/>
              <w:jc w:val="left"/>
              <w:rPr>
                <w:rFonts w:asciiTheme="minorEastAsia" w:hAnsiTheme="minorEastAsia"/>
                <w:szCs w:val="21"/>
              </w:rPr>
            </w:pPr>
          </w:p>
          <w:p w14:paraId="675757C6" w14:textId="77777777" w:rsidR="00DD43B4" w:rsidRDefault="00DD43B4" w:rsidP="00295EB5">
            <w:pPr>
              <w:widowControl/>
              <w:ind w:left="210" w:hangingChars="100" w:hanging="210"/>
              <w:jc w:val="left"/>
              <w:rPr>
                <w:rFonts w:asciiTheme="minorEastAsia" w:hAnsiTheme="minorEastAsia"/>
                <w:szCs w:val="21"/>
              </w:rPr>
            </w:pPr>
          </w:p>
          <w:p w14:paraId="1CCF476F" w14:textId="77777777" w:rsidR="00DD43B4" w:rsidRDefault="00DD43B4" w:rsidP="00295EB5">
            <w:pPr>
              <w:widowControl/>
              <w:ind w:left="210" w:hangingChars="100" w:hanging="210"/>
              <w:jc w:val="left"/>
              <w:rPr>
                <w:rFonts w:asciiTheme="minorEastAsia" w:hAnsiTheme="minorEastAsia"/>
                <w:szCs w:val="21"/>
              </w:rPr>
            </w:pPr>
          </w:p>
          <w:p w14:paraId="56F43481" w14:textId="77777777" w:rsidR="00DD43B4" w:rsidRDefault="00DD43B4" w:rsidP="00295EB5">
            <w:pPr>
              <w:widowControl/>
              <w:ind w:left="210" w:hangingChars="100" w:hanging="210"/>
              <w:jc w:val="left"/>
              <w:rPr>
                <w:rFonts w:asciiTheme="minorEastAsia" w:hAnsiTheme="minorEastAsia"/>
                <w:szCs w:val="21"/>
              </w:rPr>
            </w:pPr>
          </w:p>
          <w:p w14:paraId="718F2821" w14:textId="77777777" w:rsidR="00DD43B4" w:rsidRDefault="00DD43B4" w:rsidP="00295EB5">
            <w:pPr>
              <w:widowControl/>
              <w:ind w:left="210" w:hangingChars="100" w:hanging="210"/>
              <w:jc w:val="left"/>
              <w:rPr>
                <w:rFonts w:asciiTheme="minorEastAsia" w:hAnsiTheme="minorEastAsia"/>
                <w:szCs w:val="21"/>
              </w:rPr>
            </w:pPr>
          </w:p>
          <w:p w14:paraId="1C037014" w14:textId="77777777" w:rsidR="00DD43B4" w:rsidRDefault="00DD43B4" w:rsidP="00295EB5">
            <w:pPr>
              <w:widowControl/>
              <w:ind w:left="210" w:hangingChars="100" w:hanging="210"/>
              <w:jc w:val="left"/>
              <w:rPr>
                <w:rFonts w:asciiTheme="minorEastAsia" w:hAnsiTheme="minorEastAsia"/>
                <w:szCs w:val="21"/>
              </w:rPr>
            </w:pPr>
          </w:p>
          <w:p w14:paraId="4AEF6CEE" w14:textId="77777777" w:rsidR="00DD43B4" w:rsidRDefault="00DD43B4" w:rsidP="00295EB5">
            <w:pPr>
              <w:widowControl/>
              <w:ind w:left="210" w:hangingChars="100" w:hanging="210"/>
              <w:jc w:val="left"/>
              <w:rPr>
                <w:rFonts w:asciiTheme="minorEastAsia" w:hAnsiTheme="minorEastAsia"/>
                <w:szCs w:val="21"/>
              </w:rPr>
            </w:pPr>
          </w:p>
          <w:p w14:paraId="5E32D31B" w14:textId="77777777" w:rsidR="00DD43B4" w:rsidRDefault="00DD43B4" w:rsidP="00295EB5">
            <w:pPr>
              <w:widowControl/>
              <w:ind w:left="210" w:hangingChars="100" w:hanging="210"/>
              <w:jc w:val="left"/>
              <w:rPr>
                <w:rFonts w:asciiTheme="minorEastAsia" w:hAnsiTheme="minorEastAsia"/>
                <w:szCs w:val="21"/>
              </w:rPr>
            </w:pPr>
          </w:p>
          <w:p w14:paraId="5ED99B2F" w14:textId="77777777" w:rsidR="00DD43B4" w:rsidRDefault="00DD43B4" w:rsidP="00295EB5">
            <w:pPr>
              <w:widowControl/>
              <w:ind w:left="210" w:hangingChars="100" w:hanging="210"/>
              <w:jc w:val="left"/>
              <w:rPr>
                <w:rFonts w:asciiTheme="minorEastAsia" w:hAnsiTheme="minorEastAsia"/>
                <w:szCs w:val="21"/>
              </w:rPr>
            </w:pPr>
          </w:p>
          <w:p w14:paraId="5D2334E3" w14:textId="77777777" w:rsidR="00DD43B4" w:rsidRDefault="00DD43B4" w:rsidP="00295EB5">
            <w:pPr>
              <w:widowControl/>
              <w:ind w:left="210" w:hangingChars="100" w:hanging="210"/>
              <w:jc w:val="left"/>
              <w:rPr>
                <w:rFonts w:asciiTheme="minorEastAsia" w:hAnsiTheme="minorEastAsia"/>
                <w:szCs w:val="21"/>
              </w:rPr>
            </w:pPr>
          </w:p>
          <w:p w14:paraId="2930ADF4" w14:textId="77777777" w:rsidR="00DD43B4" w:rsidRDefault="00DD43B4" w:rsidP="00295EB5">
            <w:pPr>
              <w:widowControl/>
              <w:ind w:left="210" w:hangingChars="100" w:hanging="210"/>
              <w:jc w:val="left"/>
              <w:rPr>
                <w:rFonts w:asciiTheme="minorEastAsia" w:hAnsiTheme="minorEastAsia"/>
                <w:szCs w:val="21"/>
              </w:rPr>
            </w:pPr>
          </w:p>
          <w:p w14:paraId="2AB0C800" w14:textId="6490FC6C" w:rsidR="0065335E" w:rsidRPr="00610719" w:rsidRDefault="0065335E" w:rsidP="00295EB5">
            <w:pPr>
              <w:widowControl/>
              <w:ind w:left="210" w:hangingChars="100" w:hanging="210"/>
              <w:jc w:val="left"/>
              <w:rPr>
                <w:rFonts w:asciiTheme="minorEastAsia" w:hAnsiTheme="minorEastAsia"/>
                <w:szCs w:val="21"/>
              </w:rPr>
            </w:pPr>
          </w:p>
        </w:tc>
      </w:tr>
      <w:tr w:rsidR="005774CE" w:rsidRPr="00610719" w14:paraId="5D861553" w14:textId="77777777" w:rsidTr="009261A4">
        <w:trPr>
          <w:trHeight w:val="60"/>
        </w:trPr>
        <w:tc>
          <w:tcPr>
            <w:tcW w:w="9072" w:type="dxa"/>
            <w:shd w:val="clear" w:color="auto" w:fill="D9D9D9" w:themeFill="background1" w:themeFillShade="D9"/>
          </w:tcPr>
          <w:p w14:paraId="33CD1407" w14:textId="5037FE85" w:rsidR="005774CE" w:rsidRPr="00610719" w:rsidRDefault="00DD43B4" w:rsidP="0056176C">
            <w:pPr>
              <w:rPr>
                <w:rFonts w:asciiTheme="minorEastAsia" w:hAnsiTheme="minorEastAsia"/>
              </w:rPr>
            </w:pPr>
            <w:r w:rsidRPr="00DD43B4">
              <w:rPr>
                <w:rFonts w:asciiTheme="minorEastAsia" w:hAnsiTheme="minorEastAsia" w:hint="eastAsia"/>
              </w:rPr>
              <w:lastRenderedPageBreak/>
              <w:t>⑵　事業規模について</w:t>
            </w:r>
          </w:p>
        </w:tc>
      </w:tr>
      <w:tr w:rsidR="005774CE" w:rsidRPr="00610719" w14:paraId="133DC517" w14:textId="77777777" w:rsidTr="0065335E">
        <w:trPr>
          <w:trHeight w:val="14226"/>
        </w:trPr>
        <w:tc>
          <w:tcPr>
            <w:tcW w:w="9072" w:type="dxa"/>
          </w:tcPr>
          <w:p w14:paraId="6F368060" w14:textId="77777777" w:rsidR="00DD43B4" w:rsidRDefault="00DD43B4" w:rsidP="00DD43B4">
            <w:pPr>
              <w:ind w:left="210" w:hangingChars="100" w:hanging="210"/>
              <w:jc w:val="left"/>
            </w:pPr>
            <w:r>
              <w:rPr>
                <w:rFonts w:hint="eastAsia"/>
              </w:rPr>
              <w:t>①　１契約における発注規模について</w:t>
            </w:r>
          </w:p>
          <w:p w14:paraId="6B40BE1B" w14:textId="12ED9C3C" w:rsidR="0043790D" w:rsidRDefault="00DD43B4" w:rsidP="00DD43B4">
            <w:pPr>
              <w:ind w:left="210" w:hangingChars="100" w:hanging="210"/>
              <w:jc w:val="left"/>
            </w:pPr>
            <w:r>
              <w:rPr>
                <w:rFonts w:hint="eastAsia"/>
              </w:rPr>
              <w:t xml:space="preserve">　　早期導入や効率性の観点から２３校を２～３</w:t>
            </w:r>
            <w:r w:rsidR="00837CF0">
              <w:rPr>
                <w:rFonts w:hint="eastAsia"/>
              </w:rPr>
              <w:t>グループに分け、グループ単位で</w:t>
            </w:r>
            <w:r>
              <w:rPr>
                <w:rFonts w:hint="eastAsia"/>
              </w:rPr>
              <w:t>契約とすることを検討しています。全体工期、特に夏休みに集中的に整備することが見込まれる中でＤＢ方式における早期導入や効率性の観点から１契約あたりの学校数は、どの程度が望ましいかをご提案ください。</w:t>
            </w:r>
          </w:p>
          <w:p w14:paraId="4ED0DECE" w14:textId="77777777" w:rsidR="00DD43B4" w:rsidRPr="00DC30B4" w:rsidRDefault="00DD43B4" w:rsidP="00DD43B4">
            <w:pPr>
              <w:ind w:left="210" w:hangingChars="100" w:hanging="210"/>
              <w:jc w:val="left"/>
              <w:rPr>
                <w:rFonts w:asciiTheme="minorEastAsia" w:hAnsiTheme="minorEastAsia"/>
                <w:szCs w:val="21"/>
              </w:rPr>
            </w:pPr>
          </w:p>
          <w:p w14:paraId="2D8DB7EB" w14:textId="77777777" w:rsidR="00182B09" w:rsidRDefault="00DC30B4" w:rsidP="009E70AD">
            <w:pPr>
              <w:jc w:val="left"/>
              <w:rPr>
                <w:rFonts w:asciiTheme="minorEastAsia" w:hAnsiTheme="minorEastAsia"/>
                <w:szCs w:val="21"/>
              </w:rPr>
            </w:pPr>
            <w:r>
              <w:rPr>
                <w:rFonts w:asciiTheme="minorEastAsia" w:hAnsiTheme="minorEastAsia" w:hint="eastAsia"/>
                <w:szCs w:val="21"/>
              </w:rPr>
              <w:t>＜回答</w:t>
            </w:r>
            <w:r w:rsidR="009E70AD" w:rsidRPr="00610719">
              <w:rPr>
                <w:rFonts w:asciiTheme="minorEastAsia" w:hAnsiTheme="minorEastAsia" w:hint="eastAsia"/>
                <w:szCs w:val="21"/>
              </w:rPr>
              <w:t>＞</w:t>
            </w:r>
          </w:p>
          <w:p w14:paraId="0C063E91" w14:textId="0153381A" w:rsidR="00DD43B4" w:rsidRDefault="00DD43B4" w:rsidP="009E70AD">
            <w:pPr>
              <w:jc w:val="left"/>
              <w:rPr>
                <w:rFonts w:asciiTheme="minorEastAsia" w:hAnsiTheme="minorEastAsia"/>
                <w:szCs w:val="21"/>
              </w:rPr>
            </w:pPr>
          </w:p>
          <w:p w14:paraId="709BEC7F" w14:textId="28CCC70A" w:rsidR="00DD43B4" w:rsidRDefault="00DD43B4" w:rsidP="009E70AD">
            <w:pPr>
              <w:jc w:val="left"/>
              <w:rPr>
                <w:rFonts w:asciiTheme="minorEastAsia" w:hAnsiTheme="minorEastAsia"/>
                <w:szCs w:val="21"/>
              </w:rPr>
            </w:pPr>
          </w:p>
          <w:p w14:paraId="52FC963C" w14:textId="3F1C6033" w:rsidR="00DD43B4" w:rsidRDefault="00DD43B4" w:rsidP="009E70AD">
            <w:pPr>
              <w:jc w:val="left"/>
              <w:rPr>
                <w:rFonts w:asciiTheme="minorEastAsia" w:hAnsiTheme="minorEastAsia"/>
                <w:szCs w:val="21"/>
              </w:rPr>
            </w:pPr>
          </w:p>
          <w:p w14:paraId="3EA36DA7" w14:textId="1EB27371" w:rsidR="00DD43B4" w:rsidRDefault="00DD43B4" w:rsidP="009E70AD">
            <w:pPr>
              <w:jc w:val="left"/>
              <w:rPr>
                <w:rFonts w:asciiTheme="minorEastAsia" w:hAnsiTheme="minorEastAsia"/>
                <w:szCs w:val="21"/>
              </w:rPr>
            </w:pPr>
          </w:p>
          <w:p w14:paraId="3F036C60" w14:textId="01616CCE" w:rsidR="00DD43B4" w:rsidRDefault="00DD43B4" w:rsidP="009E70AD">
            <w:pPr>
              <w:jc w:val="left"/>
              <w:rPr>
                <w:rFonts w:asciiTheme="minorEastAsia" w:hAnsiTheme="minorEastAsia"/>
                <w:szCs w:val="21"/>
              </w:rPr>
            </w:pPr>
          </w:p>
          <w:p w14:paraId="1197CAB8" w14:textId="0748AAF2" w:rsidR="00DD43B4" w:rsidRDefault="00DD43B4" w:rsidP="009E70AD">
            <w:pPr>
              <w:jc w:val="left"/>
              <w:rPr>
                <w:rFonts w:asciiTheme="minorEastAsia" w:hAnsiTheme="minorEastAsia"/>
                <w:szCs w:val="21"/>
              </w:rPr>
            </w:pPr>
          </w:p>
          <w:p w14:paraId="09D2CA71" w14:textId="76ACF593" w:rsidR="00DD43B4" w:rsidRDefault="00DD43B4" w:rsidP="009E70AD">
            <w:pPr>
              <w:jc w:val="left"/>
              <w:rPr>
                <w:rFonts w:asciiTheme="minorEastAsia" w:hAnsiTheme="minorEastAsia"/>
                <w:szCs w:val="21"/>
              </w:rPr>
            </w:pPr>
          </w:p>
          <w:p w14:paraId="64560A83" w14:textId="53DE40CB" w:rsidR="00DD43B4" w:rsidRDefault="00DD43B4" w:rsidP="009E70AD">
            <w:pPr>
              <w:jc w:val="left"/>
              <w:rPr>
                <w:rFonts w:asciiTheme="minorEastAsia" w:hAnsiTheme="minorEastAsia"/>
                <w:szCs w:val="21"/>
              </w:rPr>
            </w:pPr>
          </w:p>
          <w:p w14:paraId="10689998" w14:textId="17D91AA3" w:rsidR="00DD43B4" w:rsidRDefault="00DD43B4" w:rsidP="009E70AD">
            <w:pPr>
              <w:jc w:val="left"/>
              <w:rPr>
                <w:rFonts w:asciiTheme="minorEastAsia" w:hAnsiTheme="minorEastAsia"/>
                <w:szCs w:val="21"/>
              </w:rPr>
            </w:pPr>
          </w:p>
          <w:p w14:paraId="71CCC94B" w14:textId="585335DC" w:rsidR="00DD43B4" w:rsidRDefault="00DD43B4" w:rsidP="009E70AD">
            <w:pPr>
              <w:jc w:val="left"/>
              <w:rPr>
                <w:rFonts w:asciiTheme="minorEastAsia" w:hAnsiTheme="minorEastAsia"/>
                <w:szCs w:val="21"/>
              </w:rPr>
            </w:pPr>
          </w:p>
          <w:p w14:paraId="0B4628CB" w14:textId="1D97AE7E" w:rsidR="00DD43B4" w:rsidRDefault="00DD43B4" w:rsidP="009E70AD">
            <w:pPr>
              <w:jc w:val="left"/>
              <w:rPr>
                <w:rFonts w:asciiTheme="minorEastAsia" w:hAnsiTheme="minorEastAsia"/>
                <w:szCs w:val="21"/>
              </w:rPr>
            </w:pPr>
          </w:p>
          <w:p w14:paraId="5F0DDAD5" w14:textId="31910D06" w:rsidR="00DD43B4" w:rsidRDefault="00DD43B4" w:rsidP="009E70AD">
            <w:pPr>
              <w:jc w:val="left"/>
              <w:rPr>
                <w:rFonts w:asciiTheme="minorEastAsia" w:hAnsiTheme="minorEastAsia"/>
                <w:szCs w:val="21"/>
              </w:rPr>
            </w:pPr>
          </w:p>
          <w:p w14:paraId="55B4042B" w14:textId="77777777" w:rsidR="00DD43B4" w:rsidRDefault="00DD43B4" w:rsidP="009E70AD">
            <w:pPr>
              <w:jc w:val="left"/>
              <w:rPr>
                <w:rFonts w:asciiTheme="minorEastAsia" w:hAnsiTheme="minorEastAsia"/>
                <w:szCs w:val="21"/>
              </w:rPr>
            </w:pPr>
          </w:p>
          <w:p w14:paraId="7E56C376" w14:textId="77777777" w:rsidR="00DD43B4" w:rsidRDefault="00DD43B4" w:rsidP="009E70AD">
            <w:pPr>
              <w:jc w:val="left"/>
              <w:rPr>
                <w:rFonts w:asciiTheme="minorEastAsia" w:hAnsiTheme="minorEastAsia"/>
                <w:szCs w:val="21"/>
              </w:rPr>
            </w:pPr>
          </w:p>
          <w:p w14:paraId="424A9B02" w14:textId="77777777" w:rsidR="00DD43B4" w:rsidRDefault="00DD43B4" w:rsidP="009E70AD">
            <w:pPr>
              <w:jc w:val="left"/>
              <w:rPr>
                <w:rFonts w:asciiTheme="minorEastAsia" w:hAnsiTheme="minorEastAsia"/>
                <w:szCs w:val="21"/>
              </w:rPr>
            </w:pPr>
          </w:p>
          <w:p w14:paraId="279BB858" w14:textId="77777777" w:rsidR="00DD43B4" w:rsidRDefault="00DD43B4" w:rsidP="009E70AD">
            <w:pPr>
              <w:jc w:val="left"/>
              <w:rPr>
                <w:rFonts w:asciiTheme="minorEastAsia" w:hAnsiTheme="minorEastAsia"/>
                <w:szCs w:val="21"/>
              </w:rPr>
            </w:pPr>
          </w:p>
          <w:p w14:paraId="24022E33" w14:textId="77777777" w:rsidR="00DD43B4" w:rsidRDefault="00DD43B4" w:rsidP="009E70AD">
            <w:pPr>
              <w:jc w:val="left"/>
              <w:rPr>
                <w:rFonts w:asciiTheme="minorEastAsia" w:hAnsiTheme="minorEastAsia"/>
                <w:szCs w:val="21"/>
              </w:rPr>
            </w:pPr>
          </w:p>
          <w:p w14:paraId="2CAE1132" w14:textId="77777777" w:rsidR="00DD43B4" w:rsidRDefault="00DD43B4" w:rsidP="009E70AD">
            <w:pPr>
              <w:jc w:val="left"/>
              <w:rPr>
                <w:rFonts w:asciiTheme="minorEastAsia" w:hAnsiTheme="minorEastAsia"/>
                <w:szCs w:val="21"/>
              </w:rPr>
            </w:pPr>
          </w:p>
          <w:p w14:paraId="3484C547" w14:textId="77777777" w:rsidR="00DD43B4" w:rsidRDefault="00DD43B4" w:rsidP="009E70AD">
            <w:pPr>
              <w:jc w:val="left"/>
              <w:rPr>
                <w:rFonts w:asciiTheme="minorEastAsia" w:hAnsiTheme="minorEastAsia"/>
                <w:szCs w:val="21"/>
              </w:rPr>
            </w:pPr>
          </w:p>
          <w:p w14:paraId="4F47DEDE" w14:textId="3B7FE519" w:rsidR="0065335E" w:rsidRPr="00610719" w:rsidRDefault="0065335E" w:rsidP="009E70AD">
            <w:pPr>
              <w:jc w:val="left"/>
              <w:rPr>
                <w:rFonts w:asciiTheme="minorEastAsia" w:hAnsiTheme="minorEastAsia"/>
                <w:szCs w:val="21"/>
              </w:rPr>
            </w:pPr>
          </w:p>
        </w:tc>
      </w:tr>
      <w:tr w:rsidR="00DD43B4" w:rsidRPr="00610719" w14:paraId="7F97A736" w14:textId="77777777" w:rsidTr="00DD43B4">
        <w:trPr>
          <w:trHeight w:val="60"/>
        </w:trPr>
        <w:tc>
          <w:tcPr>
            <w:tcW w:w="9072" w:type="dxa"/>
            <w:shd w:val="clear" w:color="auto" w:fill="D9D9D9" w:themeFill="background1" w:themeFillShade="D9"/>
          </w:tcPr>
          <w:p w14:paraId="0207C831" w14:textId="77777777" w:rsidR="00DD43B4" w:rsidRPr="00610719" w:rsidRDefault="00DD43B4" w:rsidP="00295EB5">
            <w:pPr>
              <w:rPr>
                <w:rFonts w:asciiTheme="minorEastAsia" w:hAnsiTheme="minorEastAsia"/>
              </w:rPr>
            </w:pPr>
            <w:r w:rsidRPr="00DD43B4">
              <w:rPr>
                <w:rFonts w:asciiTheme="minorEastAsia" w:hAnsiTheme="minorEastAsia" w:hint="eastAsia"/>
              </w:rPr>
              <w:lastRenderedPageBreak/>
              <w:t>⑵　事業規模について</w:t>
            </w:r>
          </w:p>
        </w:tc>
      </w:tr>
      <w:tr w:rsidR="00DD43B4" w:rsidRPr="00610719" w14:paraId="61A65E5E" w14:textId="77777777" w:rsidTr="0065335E">
        <w:trPr>
          <w:trHeight w:val="14226"/>
        </w:trPr>
        <w:tc>
          <w:tcPr>
            <w:tcW w:w="9072" w:type="dxa"/>
          </w:tcPr>
          <w:p w14:paraId="17E87FF5" w14:textId="77777777" w:rsidR="00DD43B4" w:rsidRDefault="00DD43B4" w:rsidP="00DD43B4">
            <w:pPr>
              <w:ind w:left="210" w:hangingChars="100" w:hanging="210"/>
              <w:jc w:val="left"/>
            </w:pPr>
            <w:r>
              <w:rPr>
                <w:rFonts w:hint="eastAsia"/>
              </w:rPr>
              <w:t>②　同時施工給食室数について</w:t>
            </w:r>
          </w:p>
          <w:p w14:paraId="602C3BB6" w14:textId="7F4B4BC6" w:rsidR="00DD43B4" w:rsidRDefault="00DD43B4" w:rsidP="00DD43B4">
            <w:pPr>
              <w:ind w:left="210" w:hangingChars="100" w:hanging="210"/>
              <w:jc w:val="left"/>
            </w:pPr>
            <w:r>
              <w:rPr>
                <w:rFonts w:hint="eastAsia"/>
              </w:rPr>
              <w:t xml:space="preserve">　　複数校をまとめて発注することを想定しているため、１契約の中で同時期に並行して施工できる給食室の数をご教示ください。また、その場合に空調整備が完了した給食室から順次完了検査を受け、引き渡しを行うことが可能かご教示ください。</w:t>
            </w:r>
          </w:p>
          <w:p w14:paraId="06A6DFF9" w14:textId="77777777" w:rsidR="00DD43B4" w:rsidRPr="00DC30B4" w:rsidRDefault="00DD43B4" w:rsidP="00DD43B4">
            <w:pPr>
              <w:ind w:left="210" w:hangingChars="100" w:hanging="210"/>
              <w:jc w:val="left"/>
              <w:rPr>
                <w:rFonts w:asciiTheme="minorEastAsia" w:hAnsiTheme="minorEastAsia"/>
                <w:szCs w:val="21"/>
              </w:rPr>
            </w:pPr>
          </w:p>
          <w:p w14:paraId="1BFBA690" w14:textId="77777777" w:rsidR="00DD43B4" w:rsidRDefault="00DD43B4"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203195F1" w14:textId="77777777" w:rsidR="00DD43B4" w:rsidRDefault="00DD43B4" w:rsidP="00295EB5">
            <w:pPr>
              <w:jc w:val="left"/>
              <w:rPr>
                <w:rFonts w:asciiTheme="minorEastAsia" w:hAnsiTheme="minorEastAsia"/>
                <w:szCs w:val="21"/>
              </w:rPr>
            </w:pPr>
          </w:p>
          <w:p w14:paraId="2951F7CC" w14:textId="77777777" w:rsidR="00DD43B4" w:rsidRDefault="00DD43B4" w:rsidP="00295EB5">
            <w:pPr>
              <w:jc w:val="left"/>
              <w:rPr>
                <w:rFonts w:asciiTheme="minorEastAsia" w:hAnsiTheme="minorEastAsia"/>
                <w:szCs w:val="21"/>
              </w:rPr>
            </w:pPr>
          </w:p>
          <w:p w14:paraId="489C1E42" w14:textId="77777777" w:rsidR="00DD43B4" w:rsidRDefault="00DD43B4" w:rsidP="00295EB5">
            <w:pPr>
              <w:jc w:val="left"/>
              <w:rPr>
                <w:rFonts w:asciiTheme="minorEastAsia" w:hAnsiTheme="minorEastAsia"/>
                <w:szCs w:val="21"/>
              </w:rPr>
            </w:pPr>
          </w:p>
          <w:p w14:paraId="284198F4" w14:textId="77777777" w:rsidR="00DD43B4" w:rsidRDefault="00DD43B4" w:rsidP="00295EB5">
            <w:pPr>
              <w:jc w:val="left"/>
              <w:rPr>
                <w:rFonts w:asciiTheme="minorEastAsia" w:hAnsiTheme="minorEastAsia"/>
                <w:szCs w:val="21"/>
              </w:rPr>
            </w:pPr>
          </w:p>
          <w:p w14:paraId="27E39A62" w14:textId="77777777" w:rsidR="00DD43B4" w:rsidRPr="00610719" w:rsidRDefault="00DD43B4" w:rsidP="00295EB5">
            <w:pPr>
              <w:jc w:val="left"/>
              <w:rPr>
                <w:rFonts w:asciiTheme="minorEastAsia" w:hAnsiTheme="minorEastAsia"/>
                <w:szCs w:val="21"/>
              </w:rPr>
            </w:pPr>
          </w:p>
        </w:tc>
      </w:tr>
      <w:tr w:rsidR="0065335E" w:rsidRPr="00610719" w14:paraId="04C0A974" w14:textId="77777777" w:rsidTr="0065335E">
        <w:trPr>
          <w:trHeight w:val="60"/>
        </w:trPr>
        <w:tc>
          <w:tcPr>
            <w:tcW w:w="9072" w:type="dxa"/>
            <w:shd w:val="clear" w:color="auto" w:fill="D9D9D9" w:themeFill="background1" w:themeFillShade="D9"/>
          </w:tcPr>
          <w:p w14:paraId="792E6AB5" w14:textId="30C0D08E" w:rsidR="0065335E" w:rsidRPr="00610719" w:rsidRDefault="00BF1332" w:rsidP="00295EB5">
            <w:pPr>
              <w:rPr>
                <w:rFonts w:asciiTheme="minorEastAsia" w:hAnsiTheme="minorEastAsia"/>
              </w:rPr>
            </w:pPr>
            <w:r w:rsidRPr="00BF1332">
              <w:rPr>
                <w:rFonts w:asciiTheme="minorEastAsia" w:hAnsiTheme="minorEastAsia" w:hint="eastAsia"/>
              </w:rPr>
              <w:lastRenderedPageBreak/>
              <w:t>⑶　空調設備の内容について</w:t>
            </w:r>
          </w:p>
        </w:tc>
      </w:tr>
      <w:tr w:rsidR="0065335E" w:rsidRPr="00610719" w14:paraId="7AF7F269" w14:textId="77777777" w:rsidTr="0065335E">
        <w:trPr>
          <w:trHeight w:val="14226"/>
        </w:trPr>
        <w:tc>
          <w:tcPr>
            <w:tcW w:w="9072" w:type="dxa"/>
          </w:tcPr>
          <w:p w14:paraId="41BD8E90" w14:textId="77777777" w:rsidR="00BF1332" w:rsidRDefault="00BF1332" w:rsidP="00BF1332">
            <w:pPr>
              <w:ind w:left="210" w:hangingChars="100" w:hanging="210"/>
              <w:jc w:val="left"/>
            </w:pPr>
            <w:r>
              <w:rPr>
                <w:rFonts w:hint="eastAsia"/>
              </w:rPr>
              <w:t>①　空調の方式について（</w:t>
            </w:r>
            <w:r>
              <w:t>EHP方式、GHP方式やパッケージ型、マルチ型）</w:t>
            </w:r>
          </w:p>
          <w:p w14:paraId="1D7C8BB4" w14:textId="15C0F043" w:rsidR="0065335E" w:rsidRDefault="00BF1332" w:rsidP="00BF1332">
            <w:pPr>
              <w:ind w:left="210" w:hangingChars="100" w:hanging="210"/>
              <w:jc w:val="left"/>
            </w:pPr>
            <w:r>
              <w:rPr>
                <w:rFonts w:hint="eastAsia"/>
              </w:rPr>
              <w:t xml:space="preserve">　　</w:t>
            </w:r>
            <w:r>
              <w:t>GHP方式（マルチ型）、GHP方式（パッケージ型）、EHP方式（マルチ型）、EHP（パッケージ型）でそれぞれ、コスト（イニシャル、ランニング）や整備期間、機器の納期等それぞれのメリット・デメリットについてご教示ください。</w:t>
            </w:r>
          </w:p>
          <w:p w14:paraId="25CE0904" w14:textId="77777777" w:rsidR="00BF1332" w:rsidRPr="00DC30B4" w:rsidRDefault="00BF1332" w:rsidP="00BF1332">
            <w:pPr>
              <w:ind w:left="210" w:hangingChars="100" w:hanging="210"/>
              <w:jc w:val="left"/>
              <w:rPr>
                <w:rFonts w:asciiTheme="minorEastAsia" w:hAnsiTheme="minorEastAsia"/>
                <w:szCs w:val="21"/>
              </w:rPr>
            </w:pPr>
          </w:p>
          <w:p w14:paraId="4E084BA3" w14:textId="7777777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2F4A7E7D" w14:textId="77777777" w:rsidR="0065335E" w:rsidRDefault="0065335E" w:rsidP="00295EB5">
            <w:pPr>
              <w:jc w:val="left"/>
              <w:rPr>
                <w:rFonts w:asciiTheme="minorEastAsia" w:hAnsiTheme="minorEastAsia"/>
                <w:szCs w:val="21"/>
              </w:rPr>
            </w:pPr>
          </w:p>
          <w:p w14:paraId="57E345D2" w14:textId="77777777" w:rsidR="0065335E" w:rsidRDefault="0065335E" w:rsidP="00295EB5">
            <w:pPr>
              <w:jc w:val="left"/>
              <w:rPr>
                <w:rFonts w:asciiTheme="minorEastAsia" w:hAnsiTheme="minorEastAsia"/>
                <w:szCs w:val="21"/>
              </w:rPr>
            </w:pPr>
          </w:p>
          <w:p w14:paraId="44FA5CE9" w14:textId="77777777" w:rsidR="0065335E" w:rsidRDefault="0065335E" w:rsidP="00295EB5">
            <w:pPr>
              <w:jc w:val="left"/>
              <w:rPr>
                <w:rFonts w:asciiTheme="minorEastAsia" w:hAnsiTheme="minorEastAsia"/>
                <w:szCs w:val="21"/>
              </w:rPr>
            </w:pPr>
          </w:p>
          <w:p w14:paraId="53CB2565" w14:textId="77777777" w:rsidR="0065335E" w:rsidRDefault="0065335E" w:rsidP="00295EB5">
            <w:pPr>
              <w:jc w:val="left"/>
              <w:rPr>
                <w:rFonts w:asciiTheme="minorEastAsia" w:hAnsiTheme="minorEastAsia"/>
                <w:szCs w:val="21"/>
              </w:rPr>
            </w:pPr>
          </w:p>
          <w:p w14:paraId="336669DC" w14:textId="77777777" w:rsidR="0065335E" w:rsidRPr="00610719" w:rsidRDefault="0065335E" w:rsidP="00295EB5">
            <w:pPr>
              <w:jc w:val="left"/>
              <w:rPr>
                <w:rFonts w:asciiTheme="minorEastAsia" w:hAnsiTheme="minorEastAsia"/>
                <w:szCs w:val="21"/>
              </w:rPr>
            </w:pPr>
          </w:p>
        </w:tc>
      </w:tr>
      <w:tr w:rsidR="00BF1332" w:rsidRPr="00610719" w14:paraId="623C4552" w14:textId="77777777" w:rsidTr="0065335E">
        <w:trPr>
          <w:trHeight w:val="60"/>
        </w:trPr>
        <w:tc>
          <w:tcPr>
            <w:tcW w:w="9072" w:type="dxa"/>
            <w:shd w:val="clear" w:color="auto" w:fill="D9D9D9" w:themeFill="background1" w:themeFillShade="D9"/>
          </w:tcPr>
          <w:p w14:paraId="151BB004" w14:textId="4ADCAD53" w:rsidR="00BF1332" w:rsidRPr="00610719" w:rsidRDefault="00BF1332" w:rsidP="00BF1332">
            <w:pPr>
              <w:rPr>
                <w:rFonts w:asciiTheme="minorEastAsia" w:hAnsiTheme="minorEastAsia"/>
              </w:rPr>
            </w:pPr>
            <w:r w:rsidRPr="00BF1332">
              <w:rPr>
                <w:rFonts w:asciiTheme="minorEastAsia" w:hAnsiTheme="minorEastAsia" w:hint="eastAsia"/>
              </w:rPr>
              <w:lastRenderedPageBreak/>
              <w:t>⑶　空調設備の内容について</w:t>
            </w:r>
          </w:p>
        </w:tc>
      </w:tr>
      <w:tr w:rsidR="0065335E" w:rsidRPr="00610719" w14:paraId="4AF80303" w14:textId="77777777" w:rsidTr="0065335E">
        <w:trPr>
          <w:trHeight w:val="14226"/>
        </w:trPr>
        <w:tc>
          <w:tcPr>
            <w:tcW w:w="9072" w:type="dxa"/>
          </w:tcPr>
          <w:p w14:paraId="377D43F0" w14:textId="77777777" w:rsidR="00BF1332" w:rsidRDefault="00BF1332" w:rsidP="00BF1332">
            <w:pPr>
              <w:ind w:left="210" w:hangingChars="100" w:hanging="210"/>
              <w:jc w:val="left"/>
            </w:pPr>
            <w:r>
              <w:rPr>
                <w:rFonts w:hint="eastAsia"/>
              </w:rPr>
              <w:t>②　整備する空調の能力について</w:t>
            </w:r>
          </w:p>
          <w:p w14:paraId="4A7C6D7F" w14:textId="5BA42C25" w:rsidR="0065335E" w:rsidRDefault="00BF1332" w:rsidP="00BF1332">
            <w:pPr>
              <w:ind w:left="210" w:hangingChars="100" w:hanging="210"/>
              <w:jc w:val="left"/>
            </w:pPr>
            <w:r>
              <w:rPr>
                <w:rFonts w:hint="eastAsia"/>
              </w:rPr>
              <w:t xml:space="preserve">　　給食室の空調の能力として熱源がある調理室、洗浄室については冷房能力</w:t>
            </w:r>
            <w:r>
              <w:t>400Ｗ/㎡以上、それ以外の部屋については200W/㎡以上と想定していますが、過去の実績ではどの程度の能力で整備しているかご教示ください。</w:t>
            </w:r>
          </w:p>
          <w:p w14:paraId="228172F6" w14:textId="77777777" w:rsidR="0065335E" w:rsidRPr="00DC30B4" w:rsidRDefault="0065335E" w:rsidP="00295EB5">
            <w:pPr>
              <w:ind w:left="210" w:hangingChars="100" w:hanging="210"/>
              <w:jc w:val="left"/>
              <w:rPr>
                <w:rFonts w:asciiTheme="minorEastAsia" w:hAnsiTheme="minorEastAsia"/>
                <w:szCs w:val="21"/>
              </w:rPr>
            </w:pPr>
          </w:p>
          <w:p w14:paraId="5B240854" w14:textId="7777777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10606ADD" w14:textId="77777777" w:rsidR="0065335E" w:rsidRDefault="0065335E" w:rsidP="00295EB5">
            <w:pPr>
              <w:jc w:val="left"/>
              <w:rPr>
                <w:rFonts w:asciiTheme="minorEastAsia" w:hAnsiTheme="minorEastAsia"/>
                <w:szCs w:val="21"/>
              </w:rPr>
            </w:pPr>
          </w:p>
          <w:p w14:paraId="5DF06CC9" w14:textId="77777777" w:rsidR="0065335E" w:rsidRDefault="0065335E" w:rsidP="00295EB5">
            <w:pPr>
              <w:jc w:val="left"/>
              <w:rPr>
                <w:rFonts w:asciiTheme="minorEastAsia" w:hAnsiTheme="minorEastAsia"/>
                <w:szCs w:val="21"/>
              </w:rPr>
            </w:pPr>
          </w:p>
          <w:p w14:paraId="6B8A4651" w14:textId="77777777" w:rsidR="0065335E" w:rsidRDefault="0065335E" w:rsidP="00295EB5">
            <w:pPr>
              <w:jc w:val="left"/>
              <w:rPr>
                <w:rFonts w:asciiTheme="minorEastAsia" w:hAnsiTheme="minorEastAsia"/>
                <w:szCs w:val="21"/>
              </w:rPr>
            </w:pPr>
          </w:p>
          <w:p w14:paraId="32B86F76" w14:textId="77777777" w:rsidR="0065335E" w:rsidRDefault="0065335E" w:rsidP="00295EB5">
            <w:pPr>
              <w:jc w:val="left"/>
              <w:rPr>
                <w:rFonts w:asciiTheme="minorEastAsia" w:hAnsiTheme="minorEastAsia"/>
                <w:szCs w:val="21"/>
              </w:rPr>
            </w:pPr>
          </w:p>
          <w:p w14:paraId="6898DA35" w14:textId="77777777" w:rsidR="0065335E" w:rsidRPr="00610719" w:rsidRDefault="0065335E" w:rsidP="00295EB5">
            <w:pPr>
              <w:jc w:val="left"/>
              <w:rPr>
                <w:rFonts w:asciiTheme="minorEastAsia" w:hAnsiTheme="minorEastAsia"/>
                <w:szCs w:val="21"/>
              </w:rPr>
            </w:pPr>
          </w:p>
        </w:tc>
      </w:tr>
      <w:tr w:rsidR="0065335E" w:rsidRPr="00610719" w14:paraId="1D07AA15" w14:textId="77777777" w:rsidTr="0065335E">
        <w:trPr>
          <w:trHeight w:val="60"/>
        </w:trPr>
        <w:tc>
          <w:tcPr>
            <w:tcW w:w="9072" w:type="dxa"/>
            <w:shd w:val="clear" w:color="auto" w:fill="D9D9D9" w:themeFill="background1" w:themeFillShade="D9"/>
          </w:tcPr>
          <w:p w14:paraId="2798692D" w14:textId="3BFE6ED2" w:rsidR="0065335E" w:rsidRPr="00610719" w:rsidRDefault="00BF1332" w:rsidP="00295EB5">
            <w:pPr>
              <w:rPr>
                <w:rFonts w:asciiTheme="minorEastAsia" w:hAnsiTheme="minorEastAsia"/>
              </w:rPr>
            </w:pPr>
            <w:r w:rsidRPr="00BF1332">
              <w:rPr>
                <w:rFonts w:asciiTheme="minorEastAsia" w:hAnsiTheme="minorEastAsia" w:hint="eastAsia"/>
              </w:rPr>
              <w:lastRenderedPageBreak/>
              <w:t>⑷　工期・整備スケジュールについて</w:t>
            </w:r>
          </w:p>
        </w:tc>
      </w:tr>
      <w:tr w:rsidR="0018693C" w:rsidRPr="00610719" w14:paraId="05D37D7C" w14:textId="77777777" w:rsidTr="0018693C">
        <w:trPr>
          <w:trHeight w:val="14354"/>
        </w:trPr>
        <w:tc>
          <w:tcPr>
            <w:tcW w:w="9072" w:type="dxa"/>
            <w:shd w:val="clear" w:color="auto" w:fill="FFFFFF" w:themeFill="background1"/>
          </w:tcPr>
          <w:p w14:paraId="78AF7CDB" w14:textId="57C34F0C" w:rsidR="0018693C" w:rsidRPr="0018693C" w:rsidRDefault="0018693C" w:rsidP="0018693C">
            <w:pPr>
              <w:rPr>
                <w:rFonts w:asciiTheme="minorEastAsia" w:hAnsiTheme="minorEastAsia"/>
              </w:rPr>
            </w:pPr>
            <w:r w:rsidRPr="0018693C">
              <w:rPr>
                <w:rFonts w:asciiTheme="minorEastAsia" w:hAnsiTheme="minorEastAsia" w:hint="eastAsia"/>
              </w:rPr>
              <w:t>①　標準的な整備スケジュール</w:t>
            </w:r>
            <w:r w:rsidR="00837CF0">
              <w:rPr>
                <w:rFonts w:asciiTheme="minorEastAsia" w:hAnsiTheme="minorEastAsia" w:hint="eastAsia"/>
              </w:rPr>
              <w:t>及び</w:t>
            </w:r>
            <w:bookmarkStart w:id="0" w:name="_GoBack"/>
            <w:bookmarkEnd w:id="0"/>
            <w:r w:rsidRPr="0018693C">
              <w:rPr>
                <w:rFonts w:asciiTheme="minorEastAsia" w:hAnsiTheme="minorEastAsia" w:hint="eastAsia"/>
              </w:rPr>
              <w:t>給食中止期間について</w:t>
            </w:r>
          </w:p>
          <w:p w14:paraId="7F55D49E" w14:textId="77777777" w:rsidR="0018693C" w:rsidRPr="0018693C" w:rsidRDefault="0018693C" w:rsidP="0018693C">
            <w:pPr>
              <w:rPr>
                <w:rFonts w:asciiTheme="minorEastAsia" w:hAnsiTheme="minorEastAsia"/>
              </w:rPr>
            </w:pPr>
            <w:r w:rsidRPr="0018693C">
              <w:rPr>
                <w:rFonts w:asciiTheme="minorEastAsia" w:hAnsiTheme="minorEastAsia" w:hint="eastAsia"/>
              </w:rPr>
              <w:t xml:space="preserve">　　１０校程度を１契約とした場合に想定される整備スケジュールをご提案ください。</w:t>
            </w:r>
          </w:p>
          <w:p w14:paraId="20D6A7B9" w14:textId="77777777" w:rsidR="0018693C" w:rsidRDefault="0018693C" w:rsidP="0018693C">
            <w:pPr>
              <w:ind w:leftChars="100" w:left="210" w:firstLineChars="100" w:firstLine="210"/>
              <w:rPr>
                <w:rFonts w:asciiTheme="minorEastAsia" w:hAnsiTheme="minorEastAsia"/>
              </w:rPr>
            </w:pPr>
            <w:r w:rsidRPr="0018693C">
              <w:rPr>
                <w:rFonts w:asciiTheme="minorEastAsia" w:hAnsiTheme="minorEastAsia" w:hint="eastAsia"/>
              </w:rPr>
              <w:t>また、整備にあたり給食室の運営に支障のある作業（給食室内作業）期間についてご教示ください。また、これらの期間に影響のある事項（</w:t>
            </w:r>
            <w:r w:rsidRPr="0018693C">
              <w:rPr>
                <w:rFonts w:asciiTheme="minorEastAsia" w:hAnsiTheme="minorEastAsia"/>
              </w:rPr>
              <w:t>RC造、S造などの構造、天井高さ、壁・天井材質、調理設備など）があればご教示ください。</w:t>
            </w:r>
          </w:p>
          <w:p w14:paraId="65ED25D8" w14:textId="77777777" w:rsidR="0018693C" w:rsidRPr="00DC30B4" w:rsidRDefault="0018693C" w:rsidP="0018693C">
            <w:pPr>
              <w:ind w:left="210" w:hangingChars="100" w:hanging="210"/>
              <w:jc w:val="left"/>
              <w:rPr>
                <w:rFonts w:asciiTheme="minorEastAsia" w:hAnsiTheme="minorEastAsia"/>
                <w:szCs w:val="21"/>
              </w:rPr>
            </w:pPr>
          </w:p>
          <w:p w14:paraId="55D1ADCD" w14:textId="77777777" w:rsidR="0018693C" w:rsidRDefault="0018693C" w:rsidP="0018693C">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6805859C" w14:textId="77777777" w:rsidR="0018693C" w:rsidRDefault="0018693C" w:rsidP="0018693C">
            <w:pPr>
              <w:jc w:val="left"/>
              <w:rPr>
                <w:rFonts w:asciiTheme="minorEastAsia" w:hAnsiTheme="minorEastAsia"/>
                <w:szCs w:val="21"/>
              </w:rPr>
            </w:pPr>
          </w:p>
          <w:p w14:paraId="24B9C551" w14:textId="1570BB85" w:rsidR="0018693C" w:rsidRPr="00BF1332" w:rsidRDefault="0018693C" w:rsidP="0018693C">
            <w:pPr>
              <w:ind w:leftChars="100" w:left="210" w:firstLineChars="100" w:firstLine="210"/>
              <w:rPr>
                <w:rFonts w:asciiTheme="minorEastAsia" w:hAnsiTheme="minorEastAsia"/>
              </w:rPr>
            </w:pPr>
          </w:p>
        </w:tc>
      </w:tr>
      <w:tr w:rsidR="0018693C" w:rsidRPr="00610719" w14:paraId="49B9F582" w14:textId="77777777" w:rsidTr="0065335E">
        <w:trPr>
          <w:trHeight w:val="60"/>
        </w:trPr>
        <w:tc>
          <w:tcPr>
            <w:tcW w:w="9072" w:type="dxa"/>
            <w:shd w:val="clear" w:color="auto" w:fill="D9D9D9" w:themeFill="background1" w:themeFillShade="D9"/>
          </w:tcPr>
          <w:p w14:paraId="1416CCC2" w14:textId="6654C38D" w:rsidR="0018693C" w:rsidRPr="00BF1332" w:rsidRDefault="0018693C" w:rsidP="00295EB5">
            <w:pPr>
              <w:rPr>
                <w:rFonts w:asciiTheme="minorEastAsia" w:hAnsiTheme="minorEastAsia"/>
              </w:rPr>
            </w:pPr>
            <w:r w:rsidRPr="00BF1332">
              <w:rPr>
                <w:rFonts w:asciiTheme="minorEastAsia" w:hAnsiTheme="minorEastAsia" w:hint="eastAsia"/>
              </w:rPr>
              <w:lastRenderedPageBreak/>
              <w:t>⑷　工期・整備スケジュールについて</w:t>
            </w:r>
          </w:p>
        </w:tc>
      </w:tr>
      <w:tr w:rsidR="0065335E" w:rsidRPr="00610719" w14:paraId="35BECAF5" w14:textId="77777777" w:rsidTr="0065335E">
        <w:trPr>
          <w:trHeight w:val="14226"/>
        </w:trPr>
        <w:tc>
          <w:tcPr>
            <w:tcW w:w="9072" w:type="dxa"/>
          </w:tcPr>
          <w:p w14:paraId="6DF0BFEB" w14:textId="107654DE" w:rsidR="00BF1332" w:rsidRDefault="00BF1332" w:rsidP="00BF1332">
            <w:pPr>
              <w:ind w:left="210" w:hangingChars="100" w:hanging="210"/>
              <w:jc w:val="left"/>
            </w:pPr>
            <w:r>
              <w:rPr>
                <w:rFonts w:hint="eastAsia"/>
              </w:rPr>
              <w:t>②　電気室改修時における停電期間の考え方について</w:t>
            </w:r>
          </w:p>
          <w:p w14:paraId="47FF9DA5" w14:textId="77777777" w:rsidR="00BF1332" w:rsidRDefault="00BF1332" w:rsidP="00BF1332">
            <w:pPr>
              <w:ind w:left="210" w:hangingChars="100" w:hanging="210"/>
              <w:jc w:val="left"/>
            </w:pPr>
            <w:r>
              <w:rPr>
                <w:rFonts w:hint="eastAsia"/>
              </w:rPr>
              <w:t xml:space="preserve">　　電気室の改修においてトランス、コンデンサ、リアクトル、高圧配電盤（</w:t>
            </w:r>
            <w:r>
              <w:t>LBSからVCB）の取替、またこれらに付属する電線類の取替を予定しております。これらを施工する場合の停電期間についてご教示ください。</w:t>
            </w:r>
          </w:p>
          <w:p w14:paraId="7E662E9A" w14:textId="6E9766CE" w:rsidR="00BF1332" w:rsidRDefault="00BF1332" w:rsidP="00BF1332">
            <w:pPr>
              <w:ind w:leftChars="100" w:left="210" w:firstLineChars="100" w:firstLine="210"/>
              <w:jc w:val="left"/>
            </w:pPr>
            <w:r>
              <w:rPr>
                <w:rFonts w:hint="eastAsia"/>
              </w:rPr>
              <w:t>また、長期休暇期間を除く期間に整備する場合は、仮設発電機を設置し平日に作業を行う、休日を活用し複数回に分けて施工をする等の方法が考えられますが、貴社の考えをご教示ください。</w:t>
            </w:r>
          </w:p>
          <w:p w14:paraId="414FF0C9" w14:textId="77777777" w:rsidR="00BF1332" w:rsidRPr="00DC30B4" w:rsidRDefault="00BF1332" w:rsidP="00BF1332">
            <w:pPr>
              <w:ind w:left="210" w:hangingChars="100" w:hanging="210"/>
              <w:jc w:val="left"/>
              <w:rPr>
                <w:rFonts w:asciiTheme="minorEastAsia" w:hAnsiTheme="minorEastAsia"/>
                <w:szCs w:val="21"/>
              </w:rPr>
            </w:pPr>
          </w:p>
          <w:p w14:paraId="148D8BCB" w14:textId="7777777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1538B54D" w14:textId="77777777" w:rsidR="0065335E" w:rsidRDefault="0065335E" w:rsidP="00295EB5">
            <w:pPr>
              <w:jc w:val="left"/>
              <w:rPr>
                <w:rFonts w:asciiTheme="minorEastAsia" w:hAnsiTheme="minorEastAsia"/>
                <w:szCs w:val="21"/>
              </w:rPr>
            </w:pPr>
          </w:p>
          <w:p w14:paraId="3B901A8C" w14:textId="77777777" w:rsidR="0065335E" w:rsidRDefault="0065335E" w:rsidP="00295EB5">
            <w:pPr>
              <w:jc w:val="left"/>
              <w:rPr>
                <w:rFonts w:asciiTheme="minorEastAsia" w:hAnsiTheme="minorEastAsia"/>
                <w:szCs w:val="21"/>
              </w:rPr>
            </w:pPr>
          </w:p>
          <w:p w14:paraId="225742F4" w14:textId="77777777" w:rsidR="0065335E" w:rsidRDefault="0065335E" w:rsidP="00295EB5">
            <w:pPr>
              <w:jc w:val="left"/>
              <w:rPr>
                <w:rFonts w:asciiTheme="minorEastAsia" w:hAnsiTheme="minorEastAsia"/>
                <w:szCs w:val="21"/>
              </w:rPr>
            </w:pPr>
          </w:p>
          <w:p w14:paraId="08B0592B" w14:textId="77777777" w:rsidR="0065335E" w:rsidRDefault="0065335E" w:rsidP="00295EB5">
            <w:pPr>
              <w:jc w:val="left"/>
              <w:rPr>
                <w:rFonts w:asciiTheme="minorEastAsia" w:hAnsiTheme="minorEastAsia"/>
                <w:szCs w:val="21"/>
              </w:rPr>
            </w:pPr>
          </w:p>
          <w:p w14:paraId="705987E2" w14:textId="77777777" w:rsidR="0065335E" w:rsidRPr="00610719" w:rsidRDefault="0065335E" w:rsidP="00295EB5">
            <w:pPr>
              <w:jc w:val="left"/>
              <w:rPr>
                <w:rFonts w:asciiTheme="minorEastAsia" w:hAnsiTheme="minorEastAsia"/>
                <w:szCs w:val="21"/>
              </w:rPr>
            </w:pPr>
          </w:p>
        </w:tc>
      </w:tr>
      <w:tr w:rsidR="0065335E" w:rsidRPr="00610719" w14:paraId="1CCA8B24" w14:textId="77777777" w:rsidTr="0065335E">
        <w:trPr>
          <w:trHeight w:val="60"/>
        </w:trPr>
        <w:tc>
          <w:tcPr>
            <w:tcW w:w="9072" w:type="dxa"/>
            <w:shd w:val="clear" w:color="auto" w:fill="D9D9D9" w:themeFill="background1" w:themeFillShade="D9"/>
          </w:tcPr>
          <w:p w14:paraId="737CFB88" w14:textId="323F3981" w:rsidR="0065335E" w:rsidRPr="00610719" w:rsidRDefault="00BF1332" w:rsidP="00295EB5">
            <w:pPr>
              <w:rPr>
                <w:rFonts w:asciiTheme="minorEastAsia" w:hAnsiTheme="minorEastAsia"/>
              </w:rPr>
            </w:pPr>
            <w:r w:rsidRPr="00BF1332">
              <w:rPr>
                <w:rFonts w:asciiTheme="minorEastAsia" w:hAnsiTheme="minorEastAsia" w:hint="eastAsia"/>
              </w:rPr>
              <w:lastRenderedPageBreak/>
              <w:t>⑷　工期・整備スケジュールについて</w:t>
            </w:r>
          </w:p>
        </w:tc>
      </w:tr>
      <w:tr w:rsidR="0065335E" w:rsidRPr="00610719" w14:paraId="68C4A67A" w14:textId="77777777" w:rsidTr="0065335E">
        <w:trPr>
          <w:trHeight w:val="14226"/>
        </w:trPr>
        <w:tc>
          <w:tcPr>
            <w:tcW w:w="9072" w:type="dxa"/>
          </w:tcPr>
          <w:p w14:paraId="2C1EF8E3" w14:textId="77777777" w:rsidR="00BF1332" w:rsidRDefault="00BF1332" w:rsidP="00BF1332">
            <w:pPr>
              <w:ind w:left="210" w:hangingChars="100" w:hanging="210"/>
              <w:jc w:val="left"/>
            </w:pPr>
            <w:r>
              <w:rPr>
                <w:rFonts w:hint="eastAsia"/>
              </w:rPr>
              <w:t>③　埋設配管の施工について</w:t>
            </w:r>
          </w:p>
          <w:p w14:paraId="1379E3A1" w14:textId="774B5939" w:rsidR="0065335E" w:rsidRDefault="00BF1332" w:rsidP="00BF1332">
            <w:pPr>
              <w:ind w:left="210" w:hangingChars="100" w:hanging="210"/>
              <w:jc w:val="left"/>
            </w:pPr>
            <w:r>
              <w:rPr>
                <w:rFonts w:hint="eastAsia"/>
              </w:rPr>
              <w:t xml:space="preserve">　　埋設配管の敷設等において、掘削工事が必要な場合休日のみでの対応が可能かご教示ください。（休日のみと条件を付した場合、施工不可となりますか。）</w:t>
            </w:r>
          </w:p>
          <w:p w14:paraId="20AADD70" w14:textId="77777777" w:rsidR="00BF1332" w:rsidRPr="00DC30B4" w:rsidRDefault="00BF1332" w:rsidP="00BF1332">
            <w:pPr>
              <w:ind w:left="210" w:hangingChars="100" w:hanging="210"/>
              <w:jc w:val="left"/>
              <w:rPr>
                <w:rFonts w:asciiTheme="minorEastAsia" w:hAnsiTheme="minorEastAsia"/>
                <w:szCs w:val="21"/>
              </w:rPr>
            </w:pPr>
          </w:p>
          <w:p w14:paraId="461E589A" w14:textId="7777777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1539DFDE" w14:textId="77777777" w:rsidR="0065335E" w:rsidRDefault="0065335E" w:rsidP="00295EB5">
            <w:pPr>
              <w:jc w:val="left"/>
              <w:rPr>
                <w:rFonts w:asciiTheme="minorEastAsia" w:hAnsiTheme="minorEastAsia"/>
                <w:szCs w:val="21"/>
              </w:rPr>
            </w:pPr>
          </w:p>
          <w:p w14:paraId="684E0BE8" w14:textId="77777777" w:rsidR="0065335E" w:rsidRDefault="0065335E" w:rsidP="00295EB5">
            <w:pPr>
              <w:jc w:val="left"/>
              <w:rPr>
                <w:rFonts w:asciiTheme="minorEastAsia" w:hAnsiTheme="minorEastAsia"/>
                <w:szCs w:val="21"/>
              </w:rPr>
            </w:pPr>
          </w:p>
          <w:p w14:paraId="152BAF55" w14:textId="77777777" w:rsidR="0065335E" w:rsidRDefault="0065335E" w:rsidP="00295EB5">
            <w:pPr>
              <w:jc w:val="left"/>
              <w:rPr>
                <w:rFonts w:asciiTheme="minorEastAsia" w:hAnsiTheme="minorEastAsia"/>
                <w:szCs w:val="21"/>
              </w:rPr>
            </w:pPr>
          </w:p>
          <w:p w14:paraId="47F20082" w14:textId="77777777" w:rsidR="0065335E" w:rsidRDefault="0065335E" w:rsidP="00295EB5">
            <w:pPr>
              <w:jc w:val="left"/>
              <w:rPr>
                <w:rFonts w:asciiTheme="minorEastAsia" w:hAnsiTheme="minorEastAsia"/>
                <w:szCs w:val="21"/>
              </w:rPr>
            </w:pPr>
          </w:p>
          <w:p w14:paraId="2A0A50A5" w14:textId="77777777" w:rsidR="0065335E" w:rsidRPr="00610719" w:rsidRDefault="0065335E" w:rsidP="00295EB5">
            <w:pPr>
              <w:jc w:val="left"/>
              <w:rPr>
                <w:rFonts w:asciiTheme="minorEastAsia" w:hAnsiTheme="minorEastAsia"/>
                <w:szCs w:val="21"/>
              </w:rPr>
            </w:pPr>
          </w:p>
        </w:tc>
      </w:tr>
      <w:tr w:rsidR="0065335E" w:rsidRPr="00610719" w14:paraId="6142B0F8" w14:textId="77777777" w:rsidTr="0065335E">
        <w:trPr>
          <w:trHeight w:val="60"/>
        </w:trPr>
        <w:tc>
          <w:tcPr>
            <w:tcW w:w="9072" w:type="dxa"/>
            <w:shd w:val="clear" w:color="auto" w:fill="D9D9D9" w:themeFill="background1" w:themeFillShade="D9"/>
          </w:tcPr>
          <w:p w14:paraId="5B337CAC" w14:textId="2651946D" w:rsidR="0065335E" w:rsidRPr="00610719" w:rsidRDefault="00BF1332" w:rsidP="00295EB5">
            <w:pPr>
              <w:rPr>
                <w:rFonts w:asciiTheme="minorEastAsia" w:hAnsiTheme="minorEastAsia"/>
              </w:rPr>
            </w:pPr>
            <w:r w:rsidRPr="00BF1332">
              <w:rPr>
                <w:rFonts w:asciiTheme="minorEastAsia" w:hAnsiTheme="minorEastAsia" w:hint="eastAsia"/>
              </w:rPr>
              <w:lastRenderedPageBreak/>
              <w:t>⑸　市内事業者の参画・活用について</w:t>
            </w:r>
          </w:p>
        </w:tc>
      </w:tr>
      <w:tr w:rsidR="0065335E" w:rsidRPr="00610719" w14:paraId="2F465043" w14:textId="77777777" w:rsidTr="0065335E">
        <w:trPr>
          <w:trHeight w:val="14226"/>
        </w:trPr>
        <w:tc>
          <w:tcPr>
            <w:tcW w:w="9072" w:type="dxa"/>
          </w:tcPr>
          <w:p w14:paraId="0BFFDDCC" w14:textId="440EA5D3" w:rsidR="0065335E" w:rsidRPr="00DC30B4" w:rsidRDefault="00BF1332" w:rsidP="00BF1332">
            <w:pPr>
              <w:ind w:leftChars="100" w:left="210"/>
              <w:jc w:val="left"/>
              <w:rPr>
                <w:rFonts w:asciiTheme="minorEastAsia" w:hAnsiTheme="minorEastAsia"/>
                <w:szCs w:val="21"/>
              </w:rPr>
            </w:pPr>
            <w:r w:rsidRPr="00BF1332">
              <w:rPr>
                <w:rFonts w:hint="eastAsia"/>
              </w:rPr>
              <w:t>市内事業者の参画や積極的な活用につながる効果的な手法等があれば、ご提案ください。</w:t>
            </w:r>
          </w:p>
          <w:p w14:paraId="05473587" w14:textId="77777777" w:rsidR="00BF1332" w:rsidRDefault="00BF1332" w:rsidP="00295EB5">
            <w:pPr>
              <w:jc w:val="left"/>
              <w:rPr>
                <w:rFonts w:asciiTheme="minorEastAsia" w:hAnsiTheme="minorEastAsia"/>
                <w:szCs w:val="21"/>
              </w:rPr>
            </w:pPr>
          </w:p>
          <w:p w14:paraId="71EC8C56" w14:textId="1C15A42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1AD0A60C" w14:textId="77777777" w:rsidR="0065335E" w:rsidRDefault="0065335E" w:rsidP="00295EB5">
            <w:pPr>
              <w:jc w:val="left"/>
              <w:rPr>
                <w:rFonts w:asciiTheme="minorEastAsia" w:hAnsiTheme="minorEastAsia"/>
                <w:szCs w:val="21"/>
              </w:rPr>
            </w:pPr>
          </w:p>
          <w:p w14:paraId="517ED5ED" w14:textId="77777777" w:rsidR="0065335E" w:rsidRDefault="0065335E" w:rsidP="00295EB5">
            <w:pPr>
              <w:jc w:val="left"/>
              <w:rPr>
                <w:rFonts w:asciiTheme="minorEastAsia" w:hAnsiTheme="minorEastAsia"/>
                <w:szCs w:val="21"/>
              </w:rPr>
            </w:pPr>
          </w:p>
          <w:p w14:paraId="09E1CE73" w14:textId="77777777" w:rsidR="0065335E" w:rsidRDefault="0065335E" w:rsidP="00295EB5">
            <w:pPr>
              <w:jc w:val="left"/>
              <w:rPr>
                <w:rFonts w:asciiTheme="minorEastAsia" w:hAnsiTheme="minorEastAsia"/>
                <w:szCs w:val="21"/>
              </w:rPr>
            </w:pPr>
          </w:p>
          <w:p w14:paraId="36B9D417" w14:textId="77777777" w:rsidR="0065335E" w:rsidRDefault="0065335E" w:rsidP="00295EB5">
            <w:pPr>
              <w:jc w:val="left"/>
              <w:rPr>
                <w:rFonts w:asciiTheme="minorEastAsia" w:hAnsiTheme="minorEastAsia"/>
                <w:szCs w:val="21"/>
              </w:rPr>
            </w:pPr>
          </w:p>
          <w:p w14:paraId="120A46AF" w14:textId="77777777" w:rsidR="0065335E" w:rsidRPr="00610719" w:rsidRDefault="0065335E" w:rsidP="00295EB5">
            <w:pPr>
              <w:jc w:val="left"/>
              <w:rPr>
                <w:rFonts w:asciiTheme="minorEastAsia" w:hAnsiTheme="minorEastAsia"/>
                <w:szCs w:val="21"/>
              </w:rPr>
            </w:pPr>
          </w:p>
        </w:tc>
      </w:tr>
      <w:tr w:rsidR="0065335E" w:rsidRPr="00610719" w14:paraId="0D6212D4" w14:textId="77777777" w:rsidTr="0065335E">
        <w:trPr>
          <w:trHeight w:val="60"/>
        </w:trPr>
        <w:tc>
          <w:tcPr>
            <w:tcW w:w="9072" w:type="dxa"/>
            <w:shd w:val="clear" w:color="auto" w:fill="D9D9D9" w:themeFill="background1" w:themeFillShade="D9"/>
          </w:tcPr>
          <w:p w14:paraId="3781E605" w14:textId="0FE2CBAD" w:rsidR="0065335E" w:rsidRPr="00610719" w:rsidRDefault="00BF1332" w:rsidP="00295EB5">
            <w:pPr>
              <w:rPr>
                <w:rFonts w:asciiTheme="minorEastAsia" w:hAnsiTheme="minorEastAsia"/>
              </w:rPr>
            </w:pPr>
            <w:r w:rsidRPr="00BF1332">
              <w:rPr>
                <w:rFonts w:asciiTheme="minorEastAsia" w:hAnsiTheme="minorEastAsia" w:hint="eastAsia"/>
              </w:rPr>
              <w:lastRenderedPageBreak/>
              <w:t>⑹　留意すべき事項・リスクについて</w:t>
            </w:r>
          </w:p>
        </w:tc>
      </w:tr>
      <w:tr w:rsidR="0065335E" w:rsidRPr="00610719" w14:paraId="0DB3BF38" w14:textId="77777777" w:rsidTr="0065335E">
        <w:trPr>
          <w:trHeight w:val="14226"/>
        </w:trPr>
        <w:tc>
          <w:tcPr>
            <w:tcW w:w="9072" w:type="dxa"/>
          </w:tcPr>
          <w:p w14:paraId="42AC2983" w14:textId="3010AC4C" w:rsidR="0065335E" w:rsidRDefault="00BF1332" w:rsidP="00240220">
            <w:pPr>
              <w:ind w:firstLineChars="100" w:firstLine="210"/>
              <w:jc w:val="left"/>
            </w:pPr>
            <w:r w:rsidRPr="00BF1332">
              <w:rPr>
                <w:rFonts w:hint="eastAsia"/>
              </w:rPr>
              <w:t>本市近隣での空調工事の実施動向や、建設コストの高騰、資機材の納期の長期化、人材確保の課題など、本整備事業の実施にあたって留意すべき事項や想定すべきリスク等があれば、ご教示ください。</w:t>
            </w:r>
          </w:p>
          <w:p w14:paraId="0AAEA0F3" w14:textId="77777777" w:rsidR="00BF1332" w:rsidRPr="00DC30B4" w:rsidRDefault="00BF1332" w:rsidP="00295EB5">
            <w:pPr>
              <w:ind w:left="210" w:hangingChars="100" w:hanging="210"/>
              <w:jc w:val="left"/>
              <w:rPr>
                <w:rFonts w:asciiTheme="minorEastAsia" w:hAnsiTheme="minorEastAsia"/>
                <w:szCs w:val="21"/>
              </w:rPr>
            </w:pPr>
          </w:p>
          <w:p w14:paraId="61C1666C" w14:textId="7777777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53832349" w14:textId="77777777" w:rsidR="0065335E" w:rsidRDefault="0065335E" w:rsidP="00295EB5">
            <w:pPr>
              <w:jc w:val="left"/>
              <w:rPr>
                <w:rFonts w:asciiTheme="minorEastAsia" w:hAnsiTheme="minorEastAsia"/>
                <w:szCs w:val="21"/>
              </w:rPr>
            </w:pPr>
          </w:p>
          <w:p w14:paraId="68ED907E" w14:textId="77777777" w:rsidR="0065335E" w:rsidRDefault="0065335E" w:rsidP="00295EB5">
            <w:pPr>
              <w:jc w:val="left"/>
              <w:rPr>
                <w:rFonts w:asciiTheme="minorEastAsia" w:hAnsiTheme="minorEastAsia"/>
                <w:szCs w:val="21"/>
              </w:rPr>
            </w:pPr>
          </w:p>
          <w:p w14:paraId="7CCD1DF7" w14:textId="77777777" w:rsidR="0065335E" w:rsidRDefault="0065335E" w:rsidP="00295EB5">
            <w:pPr>
              <w:jc w:val="left"/>
              <w:rPr>
                <w:rFonts w:asciiTheme="minorEastAsia" w:hAnsiTheme="minorEastAsia"/>
                <w:szCs w:val="21"/>
              </w:rPr>
            </w:pPr>
          </w:p>
          <w:p w14:paraId="64039805" w14:textId="77777777" w:rsidR="0065335E" w:rsidRDefault="0065335E" w:rsidP="00295EB5">
            <w:pPr>
              <w:jc w:val="left"/>
              <w:rPr>
                <w:rFonts w:asciiTheme="minorEastAsia" w:hAnsiTheme="minorEastAsia"/>
                <w:szCs w:val="21"/>
              </w:rPr>
            </w:pPr>
          </w:p>
          <w:p w14:paraId="78EBEB6D" w14:textId="77777777" w:rsidR="0065335E" w:rsidRPr="00610719" w:rsidRDefault="0065335E" w:rsidP="00295EB5">
            <w:pPr>
              <w:jc w:val="left"/>
              <w:rPr>
                <w:rFonts w:asciiTheme="minorEastAsia" w:hAnsiTheme="minorEastAsia"/>
                <w:szCs w:val="21"/>
              </w:rPr>
            </w:pPr>
          </w:p>
        </w:tc>
      </w:tr>
      <w:tr w:rsidR="0065335E" w:rsidRPr="00610719" w14:paraId="0A9D1961" w14:textId="77777777" w:rsidTr="007D3ECB">
        <w:trPr>
          <w:trHeight w:val="60"/>
        </w:trPr>
        <w:tc>
          <w:tcPr>
            <w:tcW w:w="9072" w:type="dxa"/>
            <w:shd w:val="clear" w:color="auto" w:fill="D9D9D9" w:themeFill="background1" w:themeFillShade="D9"/>
          </w:tcPr>
          <w:p w14:paraId="43BB7C51" w14:textId="11824B75" w:rsidR="0065335E" w:rsidRPr="00610719" w:rsidRDefault="00BF1332" w:rsidP="00295EB5">
            <w:pPr>
              <w:rPr>
                <w:rFonts w:asciiTheme="minorEastAsia" w:hAnsiTheme="minorEastAsia"/>
              </w:rPr>
            </w:pPr>
            <w:r w:rsidRPr="00BF1332">
              <w:rPr>
                <w:rFonts w:asciiTheme="minorEastAsia" w:hAnsiTheme="minorEastAsia" w:hint="eastAsia"/>
              </w:rPr>
              <w:lastRenderedPageBreak/>
              <w:t>⑺　その他</w:t>
            </w:r>
          </w:p>
        </w:tc>
      </w:tr>
      <w:tr w:rsidR="0065335E" w:rsidRPr="00610719" w14:paraId="4A6C2434" w14:textId="77777777" w:rsidTr="00BF1332">
        <w:trPr>
          <w:trHeight w:val="13503"/>
        </w:trPr>
        <w:tc>
          <w:tcPr>
            <w:tcW w:w="9072" w:type="dxa"/>
          </w:tcPr>
          <w:p w14:paraId="444316CC" w14:textId="77777777" w:rsidR="00BF1332" w:rsidRDefault="00BF1332" w:rsidP="00BF1332">
            <w:pPr>
              <w:ind w:leftChars="100" w:left="210"/>
              <w:jc w:val="left"/>
            </w:pPr>
            <w:r>
              <w:rPr>
                <w:rFonts w:hint="eastAsia"/>
              </w:rPr>
              <w:t>その他、以下の項目に関するご意見等があればお聞かせください。</w:t>
            </w:r>
          </w:p>
          <w:p w14:paraId="5CCE708A" w14:textId="2E6D33FE" w:rsidR="00BF1332" w:rsidRDefault="00BF1332" w:rsidP="00BF1332">
            <w:pPr>
              <w:ind w:leftChars="100" w:left="210"/>
              <w:jc w:val="left"/>
            </w:pPr>
            <w:r>
              <w:rPr>
                <w:rFonts w:hint="eastAsia"/>
              </w:rPr>
              <w:t>・</w:t>
            </w:r>
            <w:r>
              <w:t xml:space="preserve"> 本整備事業への参加意向とその要件等</w:t>
            </w:r>
          </w:p>
          <w:p w14:paraId="76C05591" w14:textId="31832E5D" w:rsidR="00BF1332" w:rsidRDefault="00BF1332" w:rsidP="00BF1332">
            <w:pPr>
              <w:ind w:leftChars="100" w:left="210"/>
              <w:jc w:val="left"/>
            </w:pPr>
            <w:r>
              <w:rPr>
                <w:rFonts w:hint="eastAsia"/>
              </w:rPr>
              <w:t>・</w:t>
            </w:r>
            <w:r>
              <w:t xml:space="preserve"> 今後の事業者募集にあたっての要望等</w:t>
            </w:r>
          </w:p>
          <w:p w14:paraId="75D6F5C1" w14:textId="052D456E" w:rsidR="0065335E" w:rsidRDefault="00413425" w:rsidP="00413425">
            <w:pPr>
              <w:ind w:firstLine="210"/>
              <w:jc w:val="left"/>
            </w:pPr>
            <w:r>
              <w:rPr>
                <w:rFonts w:hint="eastAsia"/>
              </w:rPr>
              <w:t>・</w:t>
            </w:r>
            <w:r>
              <w:t xml:space="preserve"> </w:t>
            </w:r>
            <w:r w:rsidR="00BF1332">
              <w:t>その他自由なご意見・ご提案等</w:t>
            </w:r>
          </w:p>
          <w:p w14:paraId="529EE586" w14:textId="77777777" w:rsidR="0065335E" w:rsidRPr="00DC30B4" w:rsidRDefault="0065335E" w:rsidP="00295EB5">
            <w:pPr>
              <w:ind w:left="210" w:hangingChars="100" w:hanging="210"/>
              <w:jc w:val="left"/>
              <w:rPr>
                <w:rFonts w:asciiTheme="minorEastAsia" w:hAnsiTheme="minorEastAsia"/>
                <w:szCs w:val="21"/>
              </w:rPr>
            </w:pPr>
          </w:p>
          <w:p w14:paraId="34D81BA0" w14:textId="77777777" w:rsidR="0065335E" w:rsidRDefault="0065335E" w:rsidP="00295EB5">
            <w:pPr>
              <w:jc w:val="left"/>
              <w:rPr>
                <w:rFonts w:asciiTheme="minorEastAsia" w:hAnsiTheme="minorEastAsia"/>
                <w:szCs w:val="21"/>
              </w:rPr>
            </w:pPr>
            <w:r>
              <w:rPr>
                <w:rFonts w:asciiTheme="minorEastAsia" w:hAnsiTheme="minorEastAsia" w:hint="eastAsia"/>
                <w:szCs w:val="21"/>
              </w:rPr>
              <w:t>＜回答</w:t>
            </w:r>
            <w:r w:rsidRPr="00610719">
              <w:rPr>
                <w:rFonts w:asciiTheme="minorEastAsia" w:hAnsiTheme="minorEastAsia" w:hint="eastAsia"/>
                <w:szCs w:val="21"/>
              </w:rPr>
              <w:t>＞</w:t>
            </w:r>
          </w:p>
          <w:p w14:paraId="61A889B6" w14:textId="77777777" w:rsidR="0065335E" w:rsidRDefault="0065335E" w:rsidP="00295EB5">
            <w:pPr>
              <w:jc w:val="left"/>
              <w:rPr>
                <w:rFonts w:asciiTheme="minorEastAsia" w:hAnsiTheme="minorEastAsia"/>
                <w:szCs w:val="21"/>
              </w:rPr>
            </w:pPr>
          </w:p>
          <w:p w14:paraId="19B7FAFD" w14:textId="77777777" w:rsidR="0065335E" w:rsidRDefault="0065335E" w:rsidP="00295EB5">
            <w:pPr>
              <w:jc w:val="left"/>
              <w:rPr>
                <w:rFonts w:asciiTheme="minorEastAsia" w:hAnsiTheme="minorEastAsia"/>
                <w:szCs w:val="21"/>
              </w:rPr>
            </w:pPr>
          </w:p>
          <w:p w14:paraId="422476A7" w14:textId="77777777" w:rsidR="0065335E" w:rsidRPr="00413425" w:rsidRDefault="0065335E" w:rsidP="00295EB5">
            <w:pPr>
              <w:jc w:val="left"/>
              <w:rPr>
                <w:rFonts w:asciiTheme="minorEastAsia" w:hAnsiTheme="minorEastAsia"/>
                <w:szCs w:val="21"/>
              </w:rPr>
            </w:pPr>
          </w:p>
          <w:p w14:paraId="0BE8CE18" w14:textId="77777777" w:rsidR="0065335E" w:rsidRDefault="0065335E" w:rsidP="00295EB5">
            <w:pPr>
              <w:jc w:val="left"/>
              <w:rPr>
                <w:rFonts w:asciiTheme="minorEastAsia" w:hAnsiTheme="minorEastAsia"/>
                <w:szCs w:val="21"/>
              </w:rPr>
            </w:pPr>
          </w:p>
          <w:p w14:paraId="7D3737FF" w14:textId="77777777" w:rsidR="0065335E" w:rsidRPr="00610719" w:rsidRDefault="0065335E" w:rsidP="00295EB5">
            <w:pPr>
              <w:jc w:val="left"/>
              <w:rPr>
                <w:rFonts w:asciiTheme="minorEastAsia" w:hAnsiTheme="minorEastAsia"/>
                <w:szCs w:val="21"/>
              </w:rPr>
            </w:pPr>
          </w:p>
        </w:tc>
      </w:tr>
    </w:tbl>
    <w:p w14:paraId="4A68C5D8" w14:textId="07D150CB" w:rsidR="0065335E" w:rsidRDefault="0065335E" w:rsidP="00952369">
      <w:pPr>
        <w:widowControl/>
        <w:jc w:val="left"/>
        <w:rPr>
          <w:rFonts w:asciiTheme="minorEastAsia" w:hAnsiTheme="minorEastAsia"/>
          <w:b/>
        </w:rPr>
      </w:pPr>
    </w:p>
    <w:p w14:paraId="5EC466DB" w14:textId="71EB0502" w:rsidR="006638A2" w:rsidRPr="006638A2" w:rsidRDefault="00CA5710" w:rsidP="00BF1332">
      <w:pPr>
        <w:widowControl/>
        <w:ind w:right="824"/>
        <w:jc w:val="right"/>
        <w:rPr>
          <w:rFonts w:ascii="BIZ UDゴシック" w:eastAsia="BIZ UDゴシック" w:hAnsi="BIZ UDゴシック"/>
          <w:b/>
        </w:rPr>
      </w:pPr>
      <w:r>
        <w:rPr>
          <w:rFonts w:asciiTheme="minorEastAsia" w:hAnsiTheme="minorEastAsia" w:hint="eastAsia"/>
          <w:b/>
        </w:rPr>
        <w:t>質問は以上</w:t>
      </w:r>
      <w:r w:rsidR="003E47A6">
        <w:rPr>
          <w:rFonts w:asciiTheme="minorEastAsia" w:hAnsiTheme="minorEastAsia" w:hint="eastAsia"/>
          <w:b/>
        </w:rPr>
        <w:t>です</w:t>
      </w:r>
      <w:r>
        <w:rPr>
          <w:rFonts w:asciiTheme="minorEastAsia" w:hAnsiTheme="minorEastAsia" w:hint="eastAsia"/>
          <w:b/>
        </w:rPr>
        <w:t>。ありがとうございました。</w:t>
      </w:r>
    </w:p>
    <w:sectPr w:rsidR="006638A2" w:rsidRPr="006638A2" w:rsidSect="006638A2">
      <w:headerReference w:type="first" r:id="rId9"/>
      <w:pgSz w:w="11906" w:h="16838" w:code="9"/>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3640FD" w14:textId="77777777" w:rsidR="00CE4299" w:rsidRDefault="00CE4299" w:rsidP="00165763">
      <w:r>
        <w:separator/>
      </w:r>
    </w:p>
  </w:endnote>
  <w:endnote w:type="continuationSeparator" w:id="0">
    <w:p w14:paraId="39A3122D" w14:textId="77777777" w:rsidR="00CE4299" w:rsidRDefault="00CE4299" w:rsidP="00165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34C1CA" w14:textId="77777777" w:rsidR="00CE4299" w:rsidRDefault="00CE4299" w:rsidP="00165763">
      <w:r>
        <w:separator/>
      </w:r>
    </w:p>
  </w:footnote>
  <w:footnote w:type="continuationSeparator" w:id="0">
    <w:p w14:paraId="72B8B11D" w14:textId="77777777" w:rsidR="00CE4299" w:rsidRDefault="00CE4299" w:rsidP="001657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670D2" w14:textId="1BC92724" w:rsidR="00644AAD" w:rsidRPr="00C46D0E" w:rsidRDefault="00644AAD" w:rsidP="00E53D65">
    <w:pPr>
      <w:pStyle w:val="a6"/>
      <w:wordWrap w:val="0"/>
      <w:jc w:val="right"/>
      <w:rPr>
        <w:rFonts w:ascii="ＭＳ 明朝" w:eastAsia="ＭＳ 明朝" w:hAnsi="ＭＳ 明朝"/>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C1BE" w14:textId="77777777" w:rsidR="00E53D65" w:rsidRPr="00644AAD" w:rsidRDefault="00E53D65" w:rsidP="00644AAD">
    <w:pPr>
      <w:pStyle w:val="a6"/>
      <w:jc w:val="right"/>
      <w:rPr>
        <w:rFonts w:ascii="BIZ UDゴシック" w:eastAsia="BIZ UDゴシック" w:hAnsi="BIZ UD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4CD4"/>
    <w:multiLevelType w:val="hybridMultilevel"/>
    <w:tmpl w:val="139C9126"/>
    <w:lvl w:ilvl="0" w:tplc="9CEED15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CFE03D8"/>
    <w:multiLevelType w:val="hybridMultilevel"/>
    <w:tmpl w:val="378C5CC2"/>
    <w:lvl w:ilvl="0" w:tplc="58B0C214">
      <w:start w:val="1"/>
      <w:numFmt w:val="bullet"/>
      <w:lvlText w:val="・"/>
      <w:lvlJc w:val="left"/>
      <w:pPr>
        <w:ind w:left="420" w:hanging="420"/>
      </w:pPr>
      <w:rPr>
        <w:rFonts w:ascii="Mincho" w:eastAsia="Mincho" w:hAnsi="Times New Roman"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D4EA5"/>
    <w:multiLevelType w:val="hybridMultilevel"/>
    <w:tmpl w:val="1400A130"/>
    <w:lvl w:ilvl="0" w:tplc="4A10C4D4">
      <w:start w:val="2"/>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7685198"/>
    <w:multiLevelType w:val="hybridMultilevel"/>
    <w:tmpl w:val="47DAC39A"/>
    <w:lvl w:ilvl="0" w:tplc="CFC8C606">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B2248A2"/>
    <w:multiLevelType w:val="hybridMultilevel"/>
    <w:tmpl w:val="4F1AF66C"/>
    <w:lvl w:ilvl="0" w:tplc="1974E0C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0343BF5"/>
    <w:multiLevelType w:val="hybridMultilevel"/>
    <w:tmpl w:val="250CA8D0"/>
    <w:lvl w:ilvl="0" w:tplc="0D364AAC">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7D1854FC"/>
    <w:multiLevelType w:val="hybridMultilevel"/>
    <w:tmpl w:val="71961DC4"/>
    <w:lvl w:ilvl="0" w:tplc="D182F666">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5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21B"/>
    <w:rsid w:val="00000C76"/>
    <w:rsid w:val="00014C5C"/>
    <w:rsid w:val="0006126F"/>
    <w:rsid w:val="00094F86"/>
    <w:rsid w:val="00095B52"/>
    <w:rsid w:val="000A4526"/>
    <w:rsid w:val="000B1470"/>
    <w:rsid w:val="000C0DEE"/>
    <w:rsid w:val="000C4289"/>
    <w:rsid w:val="000F4652"/>
    <w:rsid w:val="00101526"/>
    <w:rsid w:val="001103D5"/>
    <w:rsid w:val="001271B6"/>
    <w:rsid w:val="00162679"/>
    <w:rsid w:val="00165763"/>
    <w:rsid w:val="0017078F"/>
    <w:rsid w:val="00170B1B"/>
    <w:rsid w:val="001817CB"/>
    <w:rsid w:val="00182B09"/>
    <w:rsid w:val="001837F0"/>
    <w:rsid w:val="00185FFC"/>
    <w:rsid w:val="0018693C"/>
    <w:rsid w:val="00197B3A"/>
    <w:rsid w:val="001B4E4B"/>
    <w:rsid w:val="001C5E40"/>
    <w:rsid w:val="001E0290"/>
    <w:rsid w:val="001F1674"/>
    <w:rsid w:val="001F3BC4"/>
    <w:rsid w:val="00201B5D"/>
    <w:rsid w:val="0020441F"/>
    <w:rsid w:val="00205494"/>
    <w:rsid w:val="00217547"/>
    <w:rsid w:val="00230D94"/>
    <w:rsid w:val="00240220"/>
    <w:rsid w:val="00257B64"/>
    <w:rsid w:val="0026626E"/>
    <w:rsid w:val="00271DE0"/>
    <w:rsid w:val="00274A2C"/>
    <w:rsid w:val="00281266"/>
    <w:rsid w:val="00283784"/>
    <w:rsid w:val="00287C48"/>
    <w:rsid w:val="002A79EC"/>
    <w:rsid w:val="002E4071"/>
    <w:rsid w:val="002F7D8B"/>
    <w:rsid w:val="00300FB7"/>
    <w:rsid w:val="00302031"/>
    <w:rsid w:val="00303969"/>
    <w:rsid w:val="0032015D"/>
    <w:rsid w:val="003246F1"/>
    <w:rsid w:val="00334200"/>
    <w:rsid w:val="00336C5A"/>
    <w:rsid w:val="003514C4"/>
    <w:rsid w:val="00376DE7"/>
    <w:rsid w:val="00381D71"/>
    <w:rsid w:val="00391A5A"/>
    <w:rsid w:val="00395F5B"/>
    <w:rsid w:val="003C60F9"/>
    <w:rsid w:val="003D276A"/>
    <w:rsid w:val="003E47A6"/>
    <w:rsid w:val="003F5D64"/>
    <w:rsid w:val="003F6139"/>
    <w:rsid w:val="00405700"/>
    <w:rsid w:val="00410650"/>
    <w:rsid w:val="00413425"/>
    <w:rsid w:val="00426C43"/>
    <w:rsid w:val="0043790D"/>
    <w:rsid w:val="00462261"/>
    <w:rsid w:val="00466B87"/>
    <w:rsid w:val="004866F9"/>
    <w:rsid w:val="004A5204"/>
    <w:rsid w:val="004A55C8"/>
    <w:rsid w:val="004B40AF"/>
    <w:rsid w:val="004E5601"/>
    <w:rsid w:val="004F477F"/>
    <w:rsid w:val="004F6118"/>
    <w:rsid w:val="00500224"/>
    <w:rsid w:val="00515495"/>
    <w:rsid w:val="00527C4F"/>
    <w:rsid w:val="005412ED"/>
    <w:rsid w:val="00552762"/>
    <w:rsid w:val="0056118E"/>
    <w:rsid w:val="0056176C"/>
    <w:rsid w:val="00564C75"/>
    <w:rsid w:val="00573FFC"/>
    <w:rsid w:val="00574A0E"/>
    <w:rsid w:val="005774CE"/>
    <w:rsid w:val="00581A84"/>
    <w:rsid w:val="005A4F52"/>
    <w:rsid w:val="005B14AE"/>
    <w:rsid w:val="005B4AC0"/>
    <w:rsid w:val="005B5EA3"/>
    <w:rsid w:val="005C2D10"/>
    <w:rsid w:val="005D0724"/>
    <w:rsid w:val="005E2F61"/>
    <w:rsid w:val="005F4198"/>
    <w:rsid w:val="005F53BE"/>
    <w:rsid w:val="005F6E9A"/>
    <w:rsid w:val="0060740C"/>
    <w:rsid w:val="00610719"/>
    <w:rsid w:val="00611781"/>
    <w:rsid w:val="00611EDC"/>
    <w:rsid w:val="00613B47"/>
    <w:rsid w:val="006349F5"/>
    <w:rsid w:val="00636E47"/>
    <w:rsid w:val="00642BD7"/>
    <w:rsid w:val="00644AAD"/>
    <w:rsid w:val="0065335E"/>
    <w:rsid w:val="006536A1"/>
    <w:rsid w:val="006543A5"/>
    <w:rsid w:val="0065582C"/>
    <w:rsid w:val="006638A2"/>
    <w:rsid w:val="006A011D"/>
    <w:rsid w:val="006A6A2C"/>
    <w:rsid w:val="006B5AFA"/>
    <w:rsid w:val="006B5C19"/>
    <w:rsid w:val="006D0398"/>
    <w:rsid w:val="006D665C"/>
    <w:rsid w:val="006E580A"/>
    <w:rsid w:val="006E613A"/>
    <w:rsid w:val="006F3005"/>
    <w:rsid w:val="006F721B"/>
    <w:rsid w:val="00706250"/>
    <w:rsid w:val="007219DC"/>
    <w:rsid w:val="0072402A"/>
    <w:rsid w:val="0073773D"/>
    <w:rsid w:val="00737ECA"/>
    <w:rsid w:val="00742A02"/>
    <w:rsid w:val="00743D28"/>
    <w:rsid w:val="007631CB"/>
    <w:rsid w:val="00764218"/>
    <w:rsid w:val="00792315"/>
    <w:rsid w:val="007C0D87"/>
    <w:rsid w:val="007D3ECB"/>
    <w:rsid w:val="007F5850"/>
    <w:rsid w:val="007F6B6A"/>
    <w:rsid w:val="0080067D"/>
    <w:rsid w:val="0080637A"/>
    <w:rsid w:val="008144B9"/>
    <w:rsid w:val="0081706A"/>
    <w:rsid w:val="00821243"/>
    <w:rsid w:val="00825103"/>
    <w:rsid w:val="00837CF0"/>
    <w:rsid w:val="00840ACA"/>
    <w:rsid w:val="00852728"/>
    <w:rsid w:val="00860357"/>
    <w:rsid w:val="00860F92"/>
    <w:rsid w:val="008653F3"/>
    <w:rsid w:val="0087492D"/>
    <w:rsid w:val="008822B9"/>
    <w:rsid w:val="008856E2"/>
    <w:rsid w:val="0089288A"/>
    <w:rsid w:val="008A2D31"/>
    <w:rsid w:val="008A2F26"/>
    <w:rsid w:val="008A43F1"/>
    <w:rsid w:val="008E130F"/>
    <w:rsid w:val="008E5FAB"/>
    <w:rsid w:val="008F1138"/>
    <w:rsid w:val="009067F4"/>
    <w:rsid w:val="0093419A"/>
    <w:rsid w:val="00936583"/>
    <w:rsid w:val="00943825"/>
    <w:rsid w:val="00952369"/>
    <w:rsid w:val="00965043"/>
    <w:rsid w:val="009740F5"/>
    <w:rsid w:val="009863C8"/>
    <w:rsid w:val="009B36B8"/>
    <w:rsid w:val="009D4A76"/>
    <w:rsid w:val="009E5875"/>
    <w:rsid w:val="009E70AD"/>
    <w:rsid w:val="009F46EE"/>
    <w:rsid w:val="00A01CDD"/>
    <w:rsid w:val="00A14128"/>
    <w:rsid w:val="00A14135"/>
    <w:rsid w:val="00A15E55"/>
    <w:rsid w:val="00A31188"/>
    <w:rsid w:val="00A32C60"/>
    <w:rsid w:val="00A54F29"/>
    <w:rsid w:val="00A60368"/>
    <w:rsid w:val="00A7649F"/>
    <w:rsid w:val="00AA61F7"/>
    <w:rsid w:val="00AC6E1F"/>
    <w:rsid w:val="00AD7902"/>
    <w:rsid w:val="00AF6815"/>
    <w:rsid w:val="00AF71D4"/>
    <w:rsid w:val="00B47FFB"/>
    <w:rsid w:val="00B6240B"/>
    <w:rsid w:val="00B763EC"/>
    <w:rsid w:val="00B97616"/>
    <w:rsid w:val="00BA3307"/>
    <w:rsid w:val="00BA63AD"/>
    <w:rsid w:val="00BB023E"/>
    <w:rsid w:val="00BB133A"/>
    <w:rsid w:val="00BB1397"/>
    <w:rsid w:val="00BC3F30"/>
    <w:rsid w:val="00BC6C73"/>
    <w:rsid w:val="00BD29C6"/>
    <w:rsid w:val="00BD6526"/>
    <w:rsid w:val="00BE1A5F"/>
    <w:rsid w:val="00BE408D"/>
    <w:rsid w:val="00BF1332"/>
    <w:rsid w:val="00C0699A"/>
    <w:rsid w:val="00C11AB5"/>
    <w:rsid w:val="00C13504"/>
    <w:rsid w:val="00C152B5"/>
    <w:rsid w:val="00C15700"/>
    <w:rsid w:val="00C36264"/>
    <w:rsid w:val="00C46D0E"/>
    <w:rsid w:val="00C51822"/>
    <w:rsid w:val="00C5681C"/>
    <w:rsid w:val="00CA54E4"/>
    <w:rsid w:val="00CA5710"/>
    <w:rsid w:val="00CA6679"/>
    <w:rsid w:val="00CE27D0"/>
    <w:rsid w:val="00CE3642"/>
    <w:rsid w:val="00CE4299"/>
    <w:rsid w:val="00CE4BDD"/>
    <w:rsid w:val="00CF2B99"/>
    <w:rsid w:val="00D01D4C"/>
    <w:rsid w:val="00D051C1"/>
    <w:rsid w:val="00D14760"/>
    <w:rsid w:val="00D2095C"/>
    <w:rsid w:val="00D34A1D"/>
    <w:rsid w:val="00D4646B"/>
    <w:rsid w:val="00D704E0"/>
    <w:rsid w:val="00D73728"/>
    <w:rsid w:val="00DB0EDA"/>
    <w:rsid w:val="00DC30B4"/>
    <w:rsid w:val="00DC60F8"/>
    <w:rsid w:val="00DD173A"/>
    <w:rsid w:val="00DD43B4"/>
    <w:rsid w:val="00DF2719"/>
    <w:rsid w:val="00DF64FC"/>
    <w:rsid w:val="00E058A9"/>
    <w:rsid w:val="00E16EF0"/>
    <w:rsid w:val="00E17B42"/>
    <w:rsid w:val="00E20C03"/>
    <w:rsid w:val="00E33466"/>
    <w:rsid w:val="00E4700E"/>
    <w:rsid w:val="00E50629"/>
    <w:rsid w:val="00E5074D"/>
    <w:rsid w:val="00E51CC1"/>
    <w:rsid w:val="00E53D65"/>
    <w:rsid w:val="00E56A34"/>
    <w:rsid w:val="00E56FEF"/>
    <w:rsid w:val="00E77E0E"/>
    <w:rsid w:val="00E87A39"/>
    <w:rsid w:val="00E9625E"/>
    <w:rsid w:val="00E968CD"/>
    <w:rsid w:val="00EA5832"/>
    <w:rsid w:val="00EC5A98"/>
    <w:rsid w:val="00ED2318"/>
    <w:rsid w:val="00EE39FB"/>
    <w:rsid w:val="00EE45AD"/>
    <w:rsid w:val="00F22CD1"/>
    <w:rsid w:val="00F33EAE"/>
    <w:rsid w:val="00F37583"/>
    <w:rsid w:val="00F47617"/>
    <w:rsid w:val="00F53EEF"/>
    <w:rsid w:val="00F70AD0"/>
    <w:rsid w:val="00FA4A63"/>
    <w:rsid w:val="00FA5FB5"/>
    <w:rsid w:val="00FB0E2B"/>
    <w:rsid w:val="00FB1E2A"/>
    <w:rsid w:val="00FB3EDC"/>
    <w:rsid w:val="00FD4A79"/>
    <w:rsid w:val="00FF64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5889">
      <v:textbox inset="5.85pt,.7pt,5.85pt,.7pt"/>
    </o:shapedefaults>
    <o:shapelayout v:ext="edit">
      <o:idmap v:ext="edit" data="1"/>
    </o:shapelayout>
  </w:shapeDefaults>
  <w:decimalSymbol w:val="."/>
  <w:listSeparator w:val=","/>
  <w14:docId w14:val="1DEC28A7"/>
  <w15:chartTrackingRefBased/>
  <w15:docId w15:val="{2AE37308-1B3D-4B4A-9BFF-B0654081D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721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0067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067D"/>
    <w:rPr>
      <w:rFonts w:asciiTheme="majorHAnsi" w:eastAsiaTheme="majorEastAsia" w:hAnsiTheme="majorHAnsi" w:cstheme="majorBidi"/>
      <w:sz w:val="18"/>
      <w:szCs w:val="18"/>
    </w:rPr>
  </w:style>
  <w:style w:type="paragraph" w:styleId="a6">
    <w:name w:val="header"/>
    <w:basedOn w:val="a"/>
    <w:link w:val="a7"/>
    <w:uiPriority w:val="99"/>
    <w:unhideWhenUsed/>
    <w:rsid w:val="00165763"/>
    <w:pPr>
      <w:tabs>
        <w:tab w:val="center" w:pos="4252"/>
        <w:tab w:val="right" w:pos="8504"/>
      </w:tabs>
      <w:snapToGrid w:val="0"/>
    </w:pPr>
  </w:style>
  <w:style w:type="character" w:customStyle="1" w:styleId="a7">
    <w:name w:val="ヘッダー (文字)"/>
    <w:basedOn w:val="a0"/>
    <w:link w:val="a6"/>
    <w:uiPriority w:val="99"/>
    <w:rsid w:val="00165763"/>
  </w:style>
  <w:style w:type="paragraph" w:styleId="a8">
    <w:name w:val="footer"/>
    <w:basedOn w:val="a"/>
    <w:link w:val="a9"/>
    <w:uiPriority w:val="99"/>
    <w:unhideWhenUsed/>
    <w:rsid w:val="00165763"/>
    <w:pPr>
      <w:tabs>
        <w:tab w:val="center" w:pos="4252"/>
        <w:tab w:val="right" w:pos="8504"/>
      </w:tabs>
      <w:snapToGrid w:val="0"/>
    </w:pPr>
  </w:style>
  <w:style w:type="character" w:customStyle="1" w:styleId="a9">
    <w:name w:val="フッター (文字)"/>
    <w:basedOn w:val="a0"/>
    <w:link w:val="a8"/>
    <w:uiPriority w:val="99"/>
    <w:rsid w:val="00165763"/>
  </w:style>
  <w:style w:type="paragraph" w:styleId="aa">
    <w:name w:val="List Paragraph"/>
    <w:basedOn w:val="a"/>
    <w:uiPriority w:val="34"/>
    <w:qFormat/>
    <w:rsid w:val="008A2F26"/>
    <w:pPr>
      <w:ind w:leftChars="400" w:left="840"/>
    </w:pPr>
  </w:style>
  <w:style w:type="character" w:styleId="ab">
    <w:name w:val="Hyperlink"/>
    <w:basedOn w:val="a0"/>
    <w:uiPriority w:val="99"/>
    <w:unhideWhenUsed/>
    <w:rsid w:val="004F477F"/>
    <w:rPr>
      <w:color w:val="0563C1" w:themeColor="hyperlink"/>
      <w:u w:val="single"/>
    </w:rPr>
  </w:style>
  <w:style w:type="character" w:styleId="ac">
    <w:name w:val="annotation reference"/>
    <w:basedOn w:val="a0"/>
    <w:uiPriority w:val="99"/>
    <w:semiHidden/>
    <w:unhideWhenUsed/>
    <w:rsid w:val="00381D71"/>
    <w:rPr>
      <w:sz w:val="18"/>
      <w:szCs w:val="18"/>
    </w:rPr>
  </w:style>
  <w:style w:type="paragraph" w:styleId="ad">
    <w:name w:val="annotation text"/>
    <w:basedOn w:val="a"/>
    <w:link w:val="ae"/>
    <w:uiPriority w:val="99"/>
    <w:semiHidden/>
    <w:unhideWhenUsed/>
    <w:rsid w:val="00381D71"/>
    <w:pPr>
      <w:jc w:val="left"/>
    </w:pPr>
  </w:style>
  <w:style w:type="character" w:customStyle="1" w:styleId="ae">
    <w:name w:val="コメント文字列 (文字)"/>
    <w:basedOn w:val="a0"/>
    <w:link w:val="ad"/>
    <w:uiPriority w:val="99"/>
    <w:semiHidden/>
    <w:rsid w:val="00381D71"/>
  </w:style>
  <w:style w:type="paragraph" w:styleId="af">
    <w:name w:val="annotation subject"/>
    <w:basedOn w:val="ad"/>
    <w:next w:val="ad"/>
    <w:link w:val="af0"/>
    <w:uiPriority w:val="99"/>
    <w:semiHidden/>
    <w:unhideWhenUsed/>
    <w:rsid w:val="00381D71"/>
    <w:rPr>
      <w:b/>
      <w:bCs/>
    </w:rPr>
  </w:style>
  <w:style w:type="character" w:customStyle="1" w:styleId="af0">
    <w:name w:val="コメント内容 (文字)"/>
    <w:basedOn w:val="ae"/>
    <w:link w:val="af"/>
    <w:uiPriority w:val="99"/>
    <w:semiHidden/>
    <w:rsid w:val="00381D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55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0A768-FE73-45D2-AA4E-3F697345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13</Pages>
  <Words>338</Words>
  <Characters>1930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瀨尾　政雄</cp:lastModifiedBy>
  <cp:revision>5</cp:revision>
  <cp:lastPrinted>2026-01-22T01:42:00Z</cp:lastPrinted>
  <dcterms:created xsi:type="dcterms:W3CDTF">2024-10-22T05:46:00Z</dcterms:created>
  <dcterms:modified xsi:type="dcterms:W3CDTF">2026-02-16T23:58:00Z</dcterms:modified>
</cp:coreProperties>
</file>