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A19" w:rsidRDefault="00C80A19">
      <w:pPr>
        <w:rPr>
          <w:rFonts w:hAnsi="ＭＳ 明朝"/>
          <w:b/>
          <w:bCs/>
          <w:sz w:val="36"/>
          <w:szCs w:val="36"/>
        </w:rPr>
      </w:pPr>
    </w:p>
    <w:p w:rsidR="00C80A19" w:rsidRDefault="00C80A19">
      <w:pPr>
        <w:jc w:val="center"/>
        <w:rPr>
          <w:rFonts w:hAnsi="ＭＳ 明朝"/>
          <w:b/>
          <w:bCs/>
          <w:sz w:val="36"/>
          <w:szCs w:val="36"/>
        </w:rPr>
      </w:pPr>
    </w:p>
    <w:p w:rsidR="00C80A19" w:rsidRDefault="00C80A19">
      <w:pPr>
        <w:rPr>
          <w:rFonts w:ascii="ＭＳ ゴシック" w:eastAsia="ＭＳ ゴシック" w:hAnsi="ＭＳ ゴシック"/>
          <w:b/>
          <w:bCs/>
          <w:sz w:val="36"/>
          <w:szCs w:val="36"/>
        </w:rPr>
      </w:pPr>
    </w:p>
    <w:p w:rsidR="00C80A19" w:rsidRDefault="00C80A19">
      <w:pPr>
        <w:rPr>
          <w:rFonts w:ascii="ＭＳ ゴシック" w:eastAsia="ＭＳ ゴシック" w:hAnsi="ＭＳ ゴシック"/>
          <w:b/>
          <w:bCs/>
          <w:sz w:val="36"/>
          <w:szCs w:val="36"/>
        </w:rPr>
      </w:pPr>
    </w:p>
    <w:p w:rsidR="00C80A19" w:rsidRDefault="006D1108">
      <w:pPr>
        <w:spacing w:afterLines="50" w:after="149"/>
        <w:jc w:val="center"/>
        <w:rPr>
          <w:rFonts w:hAnsi="ＭＳ 明朝"/>
          <w:b/>
          <w:bCs/>
          <w:sz w:val="48"/>
          <w:szCs w:val="48"/>
        </w:rPr>
      </w:pPr>
      <w:r>
        <w:rPr>
          <w:rFonts w:hAnsi="ＭＳ 明朝" w:hint="eastAsia"/>
          <w:b/>
          <w:bCs/>
          <w:sz w:val="48"/>
          <w:szCs w:val="48"/>
        </w:rPr>
        <w:t>観光経済</w:t>
      </w:r>
      <w:r w:rsidR="00400648">
        <w:rPr>
          <w:rFonts w:hAnsi="ＭＳ 明朝" w:hint="eastAsia"/>
          <w:b/>
          <w:bCs/>
          <w:sz w:val="48"/>
          <w:szCs w:val="48"/>
        </w:rPr>
        <w:t>局指定管理者選定委員会結果報告書</w:t>
      </w:r>
    </w:p>
    <w:p w:rsidR="00C80A19" w:rsidRDefault="00400648">
      <w:pPr>
        <w:spacing w:afterLines="50" w:after="149"/>
        <w:jc w:val="center"/>
        <w:rPr>
          <w:rFonts w:hAnsi="ＭＳ 明朝"/>
          <w:b/>
          <w:bCs/>
          <w:sz w:val="48"/>
          <w:szCs w:val="48"/>
        </w:rPr>
      </w:pPr>
      <w:r>
        <w:rPr>
          <w:rFonts w:hAnsi="ＭＳ 明朝" w:hint="eastAsia"/>
          <w:b/>
          <w:bCs/>
          <w:sz w:val="48"/>
          <w:szCs w:val="48"/>
        </w:rPr>
        <w:t>（案件：姫路市立手柄山温室植物園）</w:t>
      </w:r>
    </w:p>
    <w:p w:rsidR="00C80A19" w:rsidRDefault="00C80A19">
      <w:pPr>
        <w:spacing w:afterLines="50" w:after="149"/>
        <w:rPr>
          <w:rFonts w:ascii="ＭＳ ゴシック" w:eastAsia="ＭＳ ゴシック" w:hAnsi="ＭＳ ゴシック"/>
          <w:b/>
          <w:bCs/>
          <w:sz w:val="52"/>
          <w:szCs w:val="52"/>
        </w:rPr>
      </w:pPr>
    </w:p>
    <w:p w:rsidR="00C80A19" w:rsidRDefault="00C80A19">
      <w:pPr>
        <w:rPr>
          <w:b/>
          <w:bCs/>
          <w:sz w:val="28"/>
          <w:szCs w:val="28"/>
        </w:rPr>
      </w:pPr>
    </w:p>
    <w:p w:rsidR="00C80A19" w:rsidRDefault="00C80A19">
      <w:pPr>
        <w:rPr>
          <w:b/>
          <w:bCs/>
          <w:sz w:val="28"/>
          <w:szCs w:val="28"/>
        </w:rPr>
      </w:pPr>
    </w:p>
    <w:p w:rsidR="00C80A19" w:rsidRDefault="00C80A19">
      <w:pPr>
        <w:rPr>
          <w:b/>
          <w:bCs/>
          <w:sz w:val="28"/>
          <w:szCs w:val="28"/>
        </w:rPr>
      </w:pPr>
    </w:p>
    <w:p w:rsidR="00C80A19" w:rsidRDefault="00C80A19">
      <w:pPr>
        <w:rPr>
          <w:b/>
          <w:bCs/>
          <w:sz w:val="28"/>
          <w:szCs w:val="28"/>
        </w:rPr>
      </w:pPr>
    </w:p>
    <w:p w:rsidR="00C80A19" w:rsidRDefault="00C80A19">
      <w:pPr>
        <w:rPr>
          <w:b/>
          <w:bCs/>
          <w:sz w:val="28"/>
          <w:szCs w:val="28"/>
        </w:rPr>
      </w:pPr>
    </w:p>
    <w:p w:rsidR="00C80A19" w:rsidRDefault="00C80A19">
      <w:pPr>
        <w:rPr>
          <w:b/>
          <w:bCs/>
          <w:sz w:val="28"/>
          <w:szCs w:val="28"/>
        </w:rPr>
      </w:pPr>
    </w:p>
    <w:p w:rsidR="00C80A19" w:rsidRDefault="00C80A19">
      <w:pPr>
        <w:rPr>
          <w:rFonts w:ascii="ＭＳ ゴシック" w:eastAsia="ＭＳ ゴシック" w:hAnsi="ＭＳ ゴシック"/>
          <w:b/>
          <w:bCs/>
          <w:sz w:val="28"/>
          <w:szCs w:val="28"/>
        </w:rPr>
      </w:pPr>
    </w:p>
    <w:p w:rsidR="00C80A19" w:rsidRDefault="00C80A19">
      <w:pPr>
        <w:rPr>
          <w:rFonts w:ascii="ＭＳ ゴシック" w:eastAsia="ＭＳ ゴシック" w:hAnsi="ＭＳ ゴシック"/>
          <w:b/>
          <w:bCs/>
          <w:sz w:val="28"/>
          <w:szCs w:val="28"/>
        </w:rPr>
      </w:pPr>
    </w:p>
    <w:p w:rsidR="00C80A19" w:rsidRDefault="00C80A19">
      <w:pPr>
        <w:rPr>
          <w:rFonts w:ascii="ＭＳ ゴシック" w:eastAsia="ＭＳ ゴシック" w:hAnsi="ＭＳ ゴシック"/>
          <w:b/>
          <w:bCs/>
          <w:sz w:val="28"/>
          <w:szCs w:val="28"/>
        </w:rPr>
      </w:pPr>
    </w:p>
    <w:p w:rsidR="00C80A19" w:rsidRDefault="00C80A19">
      <w:pPr>
        <w:rPr>
          <w:rFonts w:ascii="ＭＳ ゴシック" w:eastAsia="ＭＳ ゴシック" w:hAnsi="ＭＳ ゴシック"/>
          <w:b/>
          <w:bCs/>
          <w:sz w:val="28"/>
          <w:szCs w:val="28"/>
        </w:rPr>
      </w:pPr>
    </w:p>
    <w:p w:rsidR="00C80A19" w:rsidRDefault="00400648">
      <w:pPr>
        <w:jc w:val="center"/>
        <w:rPr>
          <w:rFonts w:hAnsi="ＭＳ 明朝"/>
          <w:b/>
          <w:bCs/>
          <w:sz w:val="36"/>
          <w:szCs w:val="36"/>
        </w:rPr>
      </w:pPr>
      <w:r>
        <w:rPr>
          <w:rFonts w:hAnsi="ＭＳ 明朝" w:hint="eastAsia"/>
          <w:b/>
          <w:bCs/>
          <w:sz w:val="36"/>
          <w:szCs w:val="36"/>
        </w:rPr>
        <w:t>令和</w:t>
      </w:r>
      <w:r w:rsidR="006D1108">
        <w:rPr>
          <w:rFonts w:hAnsi="ＭＳ 明朝" w:hint="eastAsia"/>
          <w:b/>
          <w:bCs/>
          <w:sz w:val="36"/>
          <w:szCs w:val="36"/>
        </w:rPr>
        <w:t>５</w:t>
      </w:r>
      <w:r>
        <w:rPr>
          <w:rFonts w:hAnsi="ＭＳ 明朝" w:hint="eastAsia"/>
          <w:b/>
          <w:bCs/>
          <w:sz w:val="36"/>
          <w:szCs w:val="36"/>
        </w:rPr>
        <w:t>年</w:t>
      </w:r>
      <w:r w:rsidR="00A93091">
        <w:rPr>
          <w:rFonts w:hAnsi="ＭＳ 明朝" w:hint="eastAsia"/>
          <w:b/>
          <w:bCs/>
          <w:sz w:val="36"/>
          <w:szCs w:val="36"/>
        </w:rPr>
        <w:t>１０</w:t>
      </w:r>
      <w:r>
        <w:rPr>
          <w:rFonts w:hAnsi="ＭＳ 明朝" w:hint="eastAsia"/>
          <w:b/>
          <w:bCs/>
          <w:sz w:val="36"/>
          <w:szCs w:val="36"/>
        </w:rPr>
        <w:t>月</w:t>
      </w:r>
      <w:r w:rsidR="00A93091">
        <w:rPr>
          <w:rFonts w:hAnsi="ＭＳ 明朝" w:hint="eastAsia"/>
          <w:b/>
          <w:bCs/>
          <w:sz w:val="36"/>
          <w:szCs w:val="36"/>
        </w:rPr>
        <w:t>２</w:t>
      </w:r>
      <w:r>
        <w:rPr>
          <w:rFonts w:hAnsi="ＭＳ 明朝" w:hint="eastAsia"/>
          <w:b/>
          <w:bCs/>
          <w:sz w:val="36"/>
          <w:szCs w:val="36"/>
        </w:rPr>
        <w:t>日</w:t>
      </w:r>
    </w:p>
    <w:p w:rsidR="00C80A19" w:rsidRDefault="00C80A19">
      <w:pPr>
        <w:ind w:right="1124"/>
        <w:rPr>
          <w:b/>
          <w:bCs/>
          <w:sz w:val="28"/>
          <w:szCs w:val="28"/>
        </w:rPr>
      </w:pPr>
    </w:p>
    <w:p w:rsidR="00C80A19" w:rsidRDefault="00400648">
      <w:pPr>
        <w:spacing w:afterLines="50" w:after="149" w:line="340" w:lineRule="exact"/>
        <w:rPr>
          <w:rFonts w:ascii="ＭＳ ゴシック" w:eastAsia="ＭＳ ゴシック" w:hAnsi="ＭＳ ゴシック"/>
          <w:b/>
          <w:sz w:val="24"/>
          <w:szCs w:val="24"/>
        </w:rPr>
      </w:pPr>
      <w:r>
        <w:rPr>
          <w:rFonts w:ascii="ＭＳ ゴシック" w:eastAsia="ＭＳ ゴシック" w:hAnsi="ＭＳ ゴシック"/>
          <w:b/>
        </w:rPr>
        <w:br w:type="page"/>
      </w:r>
      <w:r>
        <w:rPr>
          <w:rFonts w:ascii="ＭＳ ゴシック" w:eastAsia="ＭＳ ゴシック" w:hAnsi="ＭＳ ゴシック" w:hint="eastAsia"/>
          <w:b/>
          <w:sz w:val="24"/>
          <w:szCs w:val="24"/>
        </w:rPr>
        <w:lastRenderedPageBreak/>
        <w:t>１　管理を行わせる施設</w:t>
      </w:r>
    </w:p>
    <w:p w:rsidR="00C80A19" w:rsidRDefault="00400648">
      <w:pPr>
        <w:spacing w:afterLines="50" w:after="149" w:line="340" w:lineRule="exact"/>
        <w:ind w:firstLineChars="100" w:firstLine="240"/>
        <w:jc w:val="left"/>
        <w:rPr>
          <w:rFonts w:hAnsi="ＭＳ 明朝"/>
          <w:sz w:val="24"/>
          <w:szCs w:val="24"/>
        </w:rPr>
      </w:pPr>
      <w:r>
        <w:rPr>
          <w:rFonts w:hAnsi="ＭＳ 明朝"/>
          <w:sz w:val="24"/>
          <w:szCs w:val="24"/>
        </w:rPr>
        <w:t>⑴</w:t>
      </w:r>
      <w:r>
        <w:rPr>
          <w:rFonts w:hAnsi="ＭＳ 明朝" w:hint="eastAsia"/>
          <w:sz w:val="24"/>
          <w:szCs w:val="24"/>
        </w:rPr>
        <w:t xml:space="preserve">　名　称　　姫路市立手柄山温室植物園</w:t>
      </w:r>
    </w:p>
    <w:p w:rsidR="00C80A19" w:rsidRDefault="00400648">
      <w:pPr>
        <w:spacing w:line="340" w:lineRule="exact"/>
        <w:ind w:firstLineChars="100" w:firstLine="240"/>
        <w:jc w:val="left"/>
        <w:rPr>
          <w:rFonts w:hAnsi="ＭＳ 明朝"/>
          <w:sz w:val="24"/>
          <w:szCs w:val="24"/>
        </w:rPr>
      </w:pPr>
      <w:r>
        <w:rPr>
          <w:rFonts w:hAnsi="ＭＳ 明朝"/>
          <w:sz w:val="24"/>
          <w:szCs w:val="24"/>
        </w:rPr>
        <w:t>⑵</w:t>
      </w:r>
      <w:r>
        <w:rPr>
          <w:rFonts w:hAnsi="ＭＳ 明朝" w:hint="eastAsia"/>
          <w:sz w:val="24"/>
          <w:szCs w:val="24"/>
        </w:rPr>
        <w:t xml:space="preserve">　</w:t>
      </w:r>
      <w:r>
        <w:rPr>
          <w:rFonts w:hAnsi="ＭＳ 明朝" w:hint="eastAsia"/>
          <w:kern w:val="0"/>
          <w:sz w:val="24"/>
          <w:szCs w:val="24"/>
        </w:rPr>
        <w:t>所在地</w:t>
      </w:r>
      <w:r>
        <w:rPr>
          <w:rFonts w:hAnsi="ＭＳ 明朝" w:hint="eastAsia"/>
          <w:sz w:val="24"/>
          <w:szCs w:val="24"/>
        </w:rPr>
        <w:t xml:space="preserve">　　姫路市手柄９３番地</w:t>
      </w:r>
    </w:p>
    <w:p w:rsidR="00C80A19" w:rsidRDefault="00400648">
      <w:pPr>
        <w:spacing w:beforeLines="100" w:before="298" w:afterLines="50" w:after="149" w:line="34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２　指定管理者候補者</w:t>
      </w:r>
    </w:p>
    <w:p w:rsidR="00C80A19" w:rsidRDefault="00400648">
      <w:pPr>
        <w:spacing w:afterLines="50" w:after="149" w:line="340" w:lineRule="exact"/>
        <w:ind w:firstLineChars="100" w:firstLine="240"/>
        <w:jc w:val="left"/>
        <w:rPr>
          <w:rFonts w:hAnsi="ＭＳ 明朝"/>
          <w:sz w:val="24"/>
          <w:szCs w:val="24"/>
        </w:rPr>
      </w:pPr>
      <w:r>
        <w:rPr>
          <w:rFonts w:hAnsi="ＭＳ 明朝"/>
          <w:sz w:val="24"/>
          <w:szCs w:val="24"/>
        </w:rPr>
        <w:t>⑴</w:t>
      </w:r>
      <w:r>
        <w:rPr>
          <w:rFonts w:hAnsi="ＭＳ 明朝" w:hint="eastAsia"/>
          <w:sz w:val="24"/>
          <w:szCs w:val="24"/>
        </w:rPr>
        <w:t xml:space="preserve">　</w:t>
      </w:r>
      <w:r>
        <w:rPr>
          <w:rFonts w:hAnsi="ＭＳ 明朝" w:hint="eastAsia"/>
          <w:kern w:val="0"/>
          <w:sz w:val="24"/>
          <w:szCs w:val="24"/>
        </w:rPr>
        <w:t>名　称</w:t>
      </w:r>
      <w:r>
        <w:rPr>
          <w:rFonts w:hAnsi="ＭＳ 明朝" w:hint="eastAsia"/>
          <w:sz w:val="24"/>
          <w:szCs w:val="24"/>
        </w:rPr>
        <w:t xml:space="preserve">　　一般財団法人　姫路市まちづくり振興機構</w:t>
      </w:r>
    </w:p>
    <w:p w:rsidR="00C80A19" w:rsidRDefault="00400648">
      <w:pPr>
        <w:spacing w:afterLines="50" w:after="149" w:line="340" w:lineRule="exact"/>
        <w:ind w:firstLineChars="100" w:firstLine="240"/>
        <w:jc w:val="left"/>
        <w:rPr>
          <w:rFonts w:hAnsi="ＭＳ 明朝"/>
          <w:sz w:val="24"/>
          <w:szCs w:val="24"/>
        </w:rPr>
      </w:pPr>
      <w:r>
        <w:rPr>
          <w:rFonts w:hAnsi="ＭＳ 明朝"/>
          <w:sz w:val="24"/>
          <w:szCs w:val="24"/>
        </w:rPr>
        <w:t>⑵</w:t>
      </w:r>
      <w:r>
        <w:rPr>
          <w:rFonts w:hAnsi="ＭＳ 明朝" w:hint="eastAsia"/>
          <w:sz w:val="24"/>
          <w:szCs w:val="24"/>
        </w:rPr>
        <w:t xml:space="preserve">　代表者　　理事長　</w:t>
      </w:r>
      <w:r w:rsidR="00A93091">
        <w:rPr>
          <w:rFonts w:hAnsi="ＭＳ 明朝" w:hint="eastAsia"/>
          <w:sz w:val="24"/>
          <w:szCs w:val="24"/>
        </w:rPr>
        <w:t>甲良　佳司</w:t>
      </w:r>
    </w:p>
    <w:p w:rsidR="00C80A19" w:rsidRDefault="00400648">
      <w:pPr>
        <w:spacing w:line="340" w:lineRule="exact"/>
        <w:ind w:firstLineChars="100" w:firstLine="240"/>
        <w:jc w:val="left"/>
        <w:rPr>
          <w:rFonts w:hAnsi="ＭＳ 明朝"/>
          <w:sz w:val="24"/>
          <w:szCs w:val="24"/>
        </w:rPr>
      </w:pPr>
      <w:r>
        <w:rPr>
          <w:rFonts w:hAnsi="ＭＳ 明朝"/>
          <w:sz w:val="24"/>
          <w:szCs w:val="24"/>
        </w:rPr>
        <w:t>⑶</w:t>
      </w:r>
      <w:r>
        <w:rPr>
          <w:rFonts w:hAnsi="ＭＳ 明朝" w:hint="eastAsia"/>
          <w:sz w:val="24"/>
          <w:szCs w:val="24"/>
        </w:rPr>
        <w:t xml:space="preserve">　所在地　　姫路市飾磨区三宅一丁目１９６番地</w:t>
      </w:r>
    </w:p>
    <w:p w:rsidR="00C80A19" w:rsidRDefault="00400648">
      <w:pPr>
        <w:spacing w:beforeLines="100" w:before="298" w:afterLines="50" w:after="149" w:line="340" w:lineRule="exact"/>
        <w:rPr>
          <w:rFonts w:ascii="ＭＳ ゴシック" w:eastAsia="ＭＳ ゴシック" w:hAnsi="ＭＳ ゴシック"/>
          <w:b/>
          <w:kern w:val="0"/>
          <w:sz w:val="24"/>
          <w:szCs w:val="24"/>
        </w:rPr>
      </w:pPr>
      <w:r>
        <w:rPr>
          <w:rFonts w:ascii="ＭＳ ゴシック" w:eastAsia="ＭＳ ゴシック" w:hAnsi="ＭＳ ゴシック" w:hint="eastAsia"/>
          <w:b/>
          <w:kern w:val="0"/>
          <w:sz w:val="24"/>
          <w:szCs w:val="24"/>
        </w:rPr>
        <w:t>３　指定期間</w:t>
      </w:r>
    </w:p>
    <w:p w:rsidR="00C80A19" w:rsidRDefault="00400648">
      <w:pPr>
        <w:spacing w:line="340" w:lineRule="exact"/>
        <w:jc w:val="left"/>
        <w:rPr>
          <w:rFonts w:hAnsi="ＭＳ 明朝"/>
          <w:kern w:val="0"/>
          <w:sz w:val="24"/>
          <w:szCs w:val="24"/>
        </w:rPr>
      </w:pPr>
      <w:r>
        <w:rPr>
          <w:rFonts w:hAnsi="ＭＳ 明朝" w:hint="eastAsia"/>
          <w:kern w:val="0"/>
          <w:sz w:val="24"/>
          <w:szCs w:val="24"/>
        </w:rPr>
        <w:t xml:space="preserve">　　令和</w:t>
      </w:r>
      <w:r w:rsidR="00A93091">
        <w:rPr>
          <w:rFonts w:hAnsi="ＭＳ 明朝" w:hint="eastAsia"/>
          <w:kern w:val="0"/>
          <w:sz w:val="24"/>
          <w:szCs w:val="24"/>
        </w:rPr>
        <w:t>６</w:t>
      </w:r>
      <w:r>
        <w:rPr>
          <w:rFonts w:hAnsi="ＭＳ 明朝" w:hint="eastAsia"/>
          <w:kern w:val="0"/>
          <w:sz w:val="24"/>
          <w:szCs w:val="24"/>
        </w:rPr>
        <w:t>年４月１日から令和</w:t>
      </w:r>
      <w:r w:rsidR="00A93091">
        <w:rPr>
          <w:rFonts w:hAnsi="ＭＳ 明朝" w:hint="eastAsia"/>
          <w:kern w:val="0"/>
          <w:sz w:val="24"/>
          <w:szCs w:val="24"/>
        </w:rPr>
        <w:t>９</w:t>
      </w:r>
      <w:r>
        <w:rPr>
          <w:rFonts w:hAnsi="ＭＳ 明朝" w:hint="eastAsia"/>
          <w:kern w:val="0"/>
          <w:sz w:val="24"/>
          <w:szCs w:val="24"/>
        </w:rPr>
        <w:t>年３月３１日まで（３年間）</w:t>
      </w:r>
    </w:p>
    <w:p w:rsidR="00C80A19" w:rsidRDefault="00400648">
      <w:pPr>
        <w:spacing w:beforeLines="100" w:before="298" w:afterLines="50" w:after="149" w:line="340" w:lineRule="exact"/>
        <w:jc w:val="left"/>
        <w:rPr>
          <w:rFonts w:ascii="ＭＳ ゴシック" w:eastAsia="ＭＳ ゴシック" w:hAnsi="ＭＳ ゴシック"/>
          <w:b/>
          <w:kern w:val="0"/>
          <w:sz w:val="24"/>
          <w:szCs w:val="24"/>
        </w:rPr>
      </w:pPr>
      <w:r>
        <w:rPr>
          <w:rFonts w:ascii="ＭＳ ゴシック" w:eastAsia="ＭＳ ゴシック" w:hAnsi="ＭＳ ゴシック" w:hint="eastAsia"/>
          <w:b/>
          <w:kern w:val="0"/>
          <w:sz w:val="24"/>
          <w:szCs w:val="24"/>
        </w:rPr>
        <w:t>４　選定理由</w:t>
      </w:r>
    </w:p>
    <w:p w:rsidR="00C80A19" w:rsidRDefault="00832DE6">
      <w:pPr>
        <w:spacing w:line="340" w:lineRule="exact"/>
        <w:ind w:leftChars="100" w:left="210" w:firstLineChars="100" w:firstLine="240"/>
        <w:jc w:val="left"/>
        <w:rPr>
          <w:rFonts w:hAnsi="ＭＳ 明朝"/>
          <w:kern w:val="0"/>
          <w:sz w:val="24"/>
          <w:szCs w:val="24"/>
        </w:rPr>
      </w:pPr>
      <w:r>
        <w:rPr>
          <w:rFonts w:hAnsi="ＭＳ 明朝" w:hint="eastAsia"/>
          <w:kern w:val="0"/>
          <w:sz w:val="24"/>
          <w:szCs w:val="24"/>
        </w:rPr>
        <w:t>観光経済</w:t>
      </w:r>
      <w:r w:rsidR="00400648">
        <w:rPr>
          <w:rFonts w:hAnsi="ＭＳ 明朝" w:hint="eastAsia"/>
          <w:kern w:val="0"/>
          <w:sz w:val="24"/>
          <w:szCs w:val="24"/>
        </w:rPr>
        <w:t>局指定管理者選定委員会において、姫路市立手柄山温室植物園条例第１０条第２項各号に掲げる基準及び姫路市指定管理者制度導入基本方針に定める基準を基に、指定管理者選定委員会が定める基準に基づき審査を行った結果、要求要件を満たされていることが確認され、指定管理者候補者に選定した。</w:t>
      </w:r>
    </w:p>
    <w:p w:rsidR="00C80A19" w:rsidRDefault="00400648">
      <w:pPr>
        <w:spacing w:beforeLines="100" w:before="298" w:afterLines="50" w:after="149" w:line="340" w:lineRule="exact"/>
        <w:jc w:val="left"/>
        <w:rPr>
          <w:rFonts w:hAnsi="ＭＳ 明朝"/>
          <w:kern w:val="0"/>
          <w:sz w:val="24"/>
          <w:szCs w:val="24"/>
        </w:rPr>
      </w:pPr>
      <w:r>
        <w:rPr>
          <w:rFonts w:ascii="ＭＳ ゴシック" w:eastAsia="ＭＳ ゴシック" w:hAnsi="ＭＳ ゴシック" w:hint="eastAsia"/>
          <w:b/>
          <w:kern w:val="0"/>
          <w:sz w:val="24"/>
          <w:szCs w:val="24"/>
        </w:rPr>
        <w:t>５　評価内容</w:t>
      </w:r>
    </w:p>
    <w:p w:rsidR="00C80A19" w:rsidRDefault="00400648">
      <w:pPr>
        <w:spacing w:line="340" w:lineRule="exact"/>
        <w:ind w:leftChars="100" w:left="450" w:hangingChars="100" w:hanging="240"/>
        <w:jc w:val="left"/>
        <w:rPr>
          <w:rFonts w:hAnsi="ＭＳ 明朝"/>
          <w:bCs/>
          <w:sz w:val="24"/>
          <w:szCs w:val="24"/>
        </w:rPr>
      </w:pPr>
      <w:r>
        <w:rPr>
          <w:rFonts w:hAnsi="ＭＳ 明朝" w:hint="eastAsia"/>
          <w:bCs/>
          <w:sz w:val="24"/>
          <w:szCs w:val="24"/>
        </w:rPr>
        <w:t>・上記候補者は、長年にわたり当該施設の管理運営に携わり、園内の植物管理、機械設備に精通していることから、実績に基づく提案は評価できるものである。</w:t>
      </w:r>
    </w:p>
    <w:p w:rsidR="00C80A19" w:rsidRDefault="00400648">
      <w:pPr>
        <w:spacing w:line="340" w:lineRule="exact"/>
        <w:ind w:leftChars="100" w:left="450" w:hangingChars="100" w:hanging="240"/>
        <w:jc w:val="left"/>
        <w:rPr>
          <w:rFonts w:hAnsi="ＭＳ 明朝"/>
          <w:color w:val="FF0000"/>
          <w:kern w:val="0"/>
          <w:sz w:val="24"/>
          <w:szCs w:val="24"/>
        </w:rPr>
      </w:pPr>
      <w:r>
        <w:rPr>
          <w:rFonts w:hAnsi="ＭＳ 明朝" w:hint="eastAsia"/>
          <w:kern w:val="0"/>
          <w:sz w:val="24"/>
          <w:szCs w:val="24"/>
        </w:rPr>
        <w:t>・</w:t>
      </w:r>
      <w:r w:rsidR="00A97A47">
        <w:rPr>
          <w:rFonts w:hAnsi="ＭＳ 明朝" w:hint="eastAsia"/>
          <w:kern w:val="0"/>
          <w:sz w:val="24"/>
          <w:szCs w:val="24"/>
        </w:rPr>
        <w:t>施設が</w:t>
      </w:r>
      <w:r w:rsidR="00A01CE9">
        <w:rPr>
          <w:rFonts w:hAnsi="ＭＳ 明朝" w:hint="eastAsia"/>
          <w:kern w:val="0"/>
          <w:sz w:val="24"/>
          <w:szCs w:val="24"/>
        </w:rPr>
        <w:t>狭小、老朽化し</w:t>
      </w:r>
      <w:r w:rsidR="00A97A47">
        <w:rPr>
          <w:rFonts w:hAnsi="ＭＳ 明朝" w:hint="eastAsia"/>
          <w:kern w:val="0"/>
          <w:sz w:val="24"/>
          <w:szCs w:val="24"/>
        </w:rPr>
        <w:t>ているが、大小温室はじめ各ゾーン、花の家を有効に活用した。</w:t>
      </w:r>
    </w:p>
    <w:p w:rsidR="00C80A19" w:rsidRDefault="00400648">
      <w:pPr>
        <w:spacing w:line="340" w:lineRule="exact"/>
        <w:ind w:leftChars="100" w:left="450" w:hangingChars="100" w:hanging="240"/>
        <w:jc w:val="left"/>
        <w:rPr>
          <w:rFonts w:hAnsi="ＭＳ 明朝"/>
          <w:kern w:val="0"/>
          <w:sz w:val="24"/>
          <w:szCs w:val="24"/>
        </w:rPr>
      </w:pPr>
      <w:r>
        <w:rPr>
          <w:rFonts w:hAnsi="ＭＳ 明朝" w:hint="eastAsia"/>
          <w:kern w:val="0"/>
          <w:sz w:val="24"/>
          <w:szCs w:val="24"/>
        </w:rPr>
        <w:t>・展示会の内容は、本市の緑化施設の意図を十分に理解し、柔軟で創意工夫を凝らしたものであり、その開催回数も十分と言える。</w:t>
      </w:r>
    </w:p>
    <w:p w:rsidR="00C80A19" w:rsidRDefault="00400648">
      <w:pPr>
        <w:spacing w:line="340" w:lineRule="exact"/>
        <w:ind w:leftChars="100" w:left="450" w:hangingChars="100" w:hanging="240"/>
        <w:jc w:val="left"/>
        <w:rPr>
          <w:rFonts w:hAnsi="ＭＳ 明朝"/>
          <w:kern w:val="0"/>
          <w:sz w:val="24"/>
          <w:szCs w:val="24"/>
        </w:rPr>
      </w:pPr>
      <w:r>
        <w:rPr>
          <w:rFonts w:hAnsi="ＭＳ 明朝" w:hint="eastAsia"/>
          <w:kern w:val="0"/>
          <w:sz w:val="24"/>
          <w:szCs w:val="24"/>
        </w:rPr>
        <w:t>・市蝶ジャコウアゲハの育成や市花サギソウの栽培、絶滅危惧種の研究などの取り組みを長年継続しており、「姫路らしい」植物園としての運営が認められる。</w:t>
      </w:r>
    </w:p>
    <w:p w:rsidR="00C80A19" w:rsidRDefault="00400648">
      <w:pPr>
        <w:spacing w:beforeLines="100" w:before="298" w:afterLines="50" w:after="149" w:line="340" w:lineRule="exact"/>
        <w:jc w:val="left"/>
        <w:rPr>
          <w:rFonts w:ascii="ＭＳ ゴシック" w:eastAsia="ＭＳ ゴシック" w:hAnsi="ＭＳ ゴシック"/>
          <w:b/>
          <w:kern w:val="0"/>
          <w:sz w:val="24"/>
          <w:szCs w:val="24"/>
        </w:rPr>
      </w:pPr>
      <w:r>
        <w:rPr>
          <w:rFonts w:ascii="ＭＳ ゴシック" w:eastAsia="ＭＳ ゴシック" w:hAnsi="ＭＳ ゴシック" w:hint="eastAsia"/>
          <w:b/>
          <w:kern w:val="0"/>
          <w:sz w:val="24"/>
          <w:szCs w:val="24"/>
        </w:rPr>
        <w:t xml:space="preserve">６　</w:t>
      </w:r>
      <w:r w:rsidR="0010001A">
        <w:rPr>
          <w:rFonts w:ascii="ＭＳ ゴシック" w:eastAsia="ＭＳ ゴシック" w:hAnsi="ＭＳ ゴシック" w:hint="eastAsia"/>
          <w:b/>
          <w:kern w:val="0"/>
          <w:sz w:val="24"/>
          <w:szCs w:val="24"/>
        </w:rPr>
        <w:t>観光経済</w:t>
      </w:r>
      <w:r>
        <w:rPr>
          <w:rFonts w:ascii="ＭＳ ゴシック" w:eastAsia="ＭＳ ゴシック" w:hAnsi="ＭＳ ゴシック" w:hint="eastAsia"/>
          <w:b/>
          <w:kern w:val="0"/>
          <w:sz w:val="24"/>
          <w:szCs w:val="24"/>
        </w:rPr>
        <w:t>局指定管理者選定委員会委員</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4680"/>
        <w:gridCol w:w="1980"/>
      </w:tblGrid>
      <w:tr w:rsidR="00C80A19">
        <w:trPr>
          <w:trHeight w:val="420"/>
        </w:trPr>
        <w:tc>
          <w:tcPr>
            <w:tcW w:w="1260" w:type="dxa"/>
            <w:shd w:val="clear" w:color="auto" w:fill="C0C0C0"/>
            <w:vAlign w:val="center"/>
          </w:tcPr>
          <w:p w:rsidR="00C80A19" w:rsidRDefault="00C80A19">
            <w:pPr>
              <w:spacing w:line="340" w:lineRule="exact"/>
              <w:rPr>
                <w:rFonts w:ascii="ＭＳ ゴシック" w:hAnsi="ＭＳ ゴシック"/>
                <w:sz w:val="24"/>
                <w:szCs w:val="24"/>
              </w:rPr>
            </w:pPr>
          </w:p>
        </w:tc>
        <w:tc>
          <w:tcPr>
            <w:tcW w:w="4680" w:type="dxa"/>
            <w:shd w:val="clear" w:color="auto" w:fill="C0C0C0"/>
            <w:vAlign w:val="center"/>
          </w:tcPr>
          <w:p w:rsidR="00C80A19" w:rsidRDefault="00400648">
            <w:pPr>
              <w:spacing w:line="340" w:lineRule="exact"/>
              <w:jc w:val="center"/>
              <w:rPr>
                <w:rFonts w:ascii="ＭＳ ゴシック" w:hAnsi="ＭＳ ゴシック"/>
                <w:sz w:val="24"/>
                <w:szCs w:val="24"/>
              </w:rPr>
            </w:pPr>
            <w:r>
              <w:rPr>
                <w:rFonts w:ascii="ＭＳ ゴシック" w:hAnsi="ＭＳ ゴシック" w:hint="eastAsia"/>
                <w:sz w:val="24"/>
                <w:szCs w:val="24"/>
              </w:rPr>
              <w:t>役　職</w:t>
            </w:r>
          </w:p>
        </w:tc>
        <w:tc>
          <w:tcPr>
            <w:tcW w:w="1980" w:type="dxa"/>
            <w:shd w:val="clear" w:color="auto" w:fill="C0C0C0"/>
            <w:vAlign w:val="center"/>
          </w:tcPr>
          <w:p w:rsidR="00C80A19" w:rsidRDefault="00400648">
            <w:pPr>
              <w:spacing w:line="340" w:lineRule="exact"/>
              <w:jc w:val="center"/>
              <w:rPr>
                <w:rFonts w:ascii="ＭＳ ゴシック" w:hAnsi="ＭＳ ゴシック"/>
                <w:sz w:val="24"/>
                <w:szCs w:val="24"/>
              </w:rPr>
            </w:pPr>
            <w:r>
              <w:rPr>
                <w:rFonts w:ascii="ＭＳ ゴシック" w:hAnsi="ＭＳ ゴシック" w:hint="eastAsia"/>
                <w:sz w:val="24"/>
                <w:szCs w:val="24"/>
              </w:rPr>
              <w:t>氏　名</w:t>
            </w:r>
          </w:p>
        </w:tc>
      </w:tr>
      <w:tr w:rsidR="00C80A19" w:rsidTr="00CF49D5">
        <w:trPr>
          <w:trHeight w:val="420"/>
        </w:trPr>
        <w:tc>
          <w:tcPr>
            <w:tcW w:w="1260" w:type="dxa"/>
            <w:tcBorders>
              <w:bottom w:val="single" w:sz="4" w:space="0" w:color="auto"/>
            </w:tcBorders>
            <w:shd w:val="clear" w:color="auto" w:fill="auto"/>
            <w:vAlign w:val="center"/>
          </w:tcPr>
          <w:p w:rsidR="00C80A19" w:rsidRDefault="00400648">
            <w:pPr>
              <w:spacing w:line="340" w:lineRule="exact"/>
              <w:rPr>
                <w:rFonts w:ascii="ＭＳ ゴシック" w:hAnsi="ＭＳ ゴシック"/>
                <w:sz w:val="24"/>
                <w:szCs w:val="24"/>
              </w:rPr>
            </w:pPr>
            <w:r>
              <w:rPr>
                <w:rFonts w:ascii="ＭＳ ゴシック" w:hAnsi="ＭＳ ゴシック" w:hint="eastAsia"/>
                <w:sz w:val="24"/>
                <w:szCs w:val="24"/>
              </w:rPr>
              <w:t>委員長</w:t>
            </w:r>
          </w:p>
        </w:tc>
        <w:tc>
          <w:tcPr>
            <w:tcW w:w="4680" w:type="dxa"/>
            <w:shd w:val="clear" w:color="auto" w:fill="auto"/>
            <w:vAlign w:val="center"/>
          </w:tcPr>
          <w:p w:rsidR="00C80A19" w:rsidRDefault="00400648">
            <w:pPr>
              <w:spacing w:line="340" w:lineRule="exact"/>
              <w:rPr>
                <w:rFonts w:ascii="ＭＳ ゴシック" w:hAnsi="ＭＳ ゴシック"/>
                <w:sz w:val="24"/>
                <w:szCs w:val="24"/>
              </w:rPr>
            </w:pPr>
            <w:r>
              <w:rPr>
                <w:rFonts w:ascii="ＭＳ ゴシック" w:hAnsi="ＭＳ ゴシック" w:hint="eastAsia"/>
                <w:sz w:val="24"/>
                <w:szCs w:val="24"/>
              </w:rPr>
              <w:t>姫路市</w:t>
            </w:r>
            <w:r w:rsidR="00A93091">
              <w:rPr>
                <w:rFonts w:ascii="ＭＳ ゴシック" w:hAnsi="ＭＳ ゴシック" w:hint="eastAsia"/>
                <w:sz w:val="24"/>
                <w:szCs w:val="24"/>
              </w:rPr>
              <w:t>観光経済</w:t>
            </w:r>
            <w:r>
              <w:rPr>
                <w:rFonts w:ascii="ＭＳ ゴシック" w:hAnsi="ＭＳ ゴシック" w:hint="eastAsia"/>
                <w:sz w:val="24"/>
                <w:szCs w:val="24"/>
              </w:rPr>
              <w:t>局長</w:t>
            </w:r>
          </w:p>
        </w:tc>
        <w:tc>
          <w:tcPr>
            <w:tcW w:w="1980" w:type="dxa"/>
            <w:shd w:val="clear" w:color="auto" w:fill="auto"/>
            <w:vAlign w:val="center"/>
          </w:tcPr>
          <w:p w:rsidR="00C80A19" w:rsidRDefault="00A93091">
            <w:pPr>
              <w:spacing w:line="340" w:lineRule="exact"/>
              <w:ind w:firstLineChars="50" w:firstLine="120"/>
              <w:rPr>
                <w:rFonts w:ascii="ＭＳ ゴシック" w:hAnsi="ＭＳ ゴシック"/>
                <w:sz w:val="24"/>
                <w:szCs w:val="24"/>
              </w:rPr>
            </w:pPr>
            <w:r>
              <w:rPr>
                <w:rFonts w:ascii="ＭＳ ゴシック" w:hAnsi="ＭＳ ゴシック" w:hint="eastAsia"/>
                <w:sz w:val="24"/>
                <w:szCs w:val="24"/>
              </w:rPr>
              <w:t>大前　晋</w:t>
            </w:r>
          </w:p>
        </w:tc>
      </w:tr>
      <w:tr w:rsidR="00CF49D5" w:rsidTr="00CF49D5">
        <w:trPr>
          <w:trHeight w:val="420"/>
        </w:trPr>
        <w:tc>
          <w:tcPr>
            <w:tcW w:w="1260" w:type="dxa"/>
            <w:tcBorders>
              <w:top w:val="single" w:sz="4" w:space="0" w:color="auto"/>
            </w:tcBorders>
            <w:shd w:val="clear" w:color="auto" w:fill="auto"/>
            <w:vAlign w:val="center"/>
          </w:tcPr>
          <w:p w:rsidR="00CF49D5" w:rsidRDefault="00CF49D5">
            <w:pPr>
              <w:spacing w:line="340" w:lineRule="exact"/>
              <w:rPr>
                <w:rFonts w:ascii="ＭＳ ゴシック" w:hAnsi="ＭＳ ゴシック"/>
                <w:sz w:val="24"/>
                <w:szCs w:val="24"/>
              </w:rPr>
            </w:pPr>
            <w:r>
              <w:rPr>
                <w:rFonts w:ascii="ＭＳ ゴシック" w:hAnsi="ＭＳ ゴシック" w:hint="eastAsia"/>
                <w:sz w:val="24"/>
                <w:szCs w:val="24"/>
              </w:rPr>
              <w:t>副委員長</w:t>
            </w:r>
          </w:p>
        </w:tc>
        <w:tc>
          <w:tcPr>
            <w:tcW w:w="4680" w:type="dxa"/>
            <w:shd w:val="clear" w:color="auto" w:fill="auto"/>
            <w:vAlign w:val="center"/>
          </w:tcPr>
          <w:p w:rsidR="0010001A" w:rsidRDefault="00D2199C">
            <w:pPr>
              <w:spacing w:line="340" w:lineRule="exact"/>
              <w:rPr>
                <w:rFonts w:ascii="ＭＳ ゴシック" w:hAnsi="ＭＳ ゴシック"/>
                <w:sz w:val="24"/>
                <w:szCs w:val="24"/>
              </w:rPr>
            </w:pPr>
            <w:r>
              <w:rPr>
                <w:rFonts w:ascii="ＭＳ ゴシック" w:hAnsi="ＭＳ ゴシック" w:hint="eastAsia"/>
                <w:sz w:val="24"/>
                <w:szCs w:val="24"/>
              </w:rPr>
              <w:t>姫路観光</w:t>
            </w:r>
            <w:r w:rsidR="0010001A">
              <w:rPr>
                <w:rFonts w:ascii="ＭＳ ゴシック" w:hAnsi="ＭＳ ゴシック" w:hint="eastAsia"/>
                <w:sz w:val="24"/>
                <w:szCs w:val="24"/>
              </w:rPr>
              <w:t>コンベンションビューロー</w:t>
            </w:r>
          </w:p>
          <w:p w:rsidR="00CF49D5" w:rsidRDefault="0010001A">
            <w:pPr>
              <w:spacing w:line="340" w:lineRule="exact"/>
              <w:rPr>
                <w:rFonts w:ascii="ＭＳ ゴシック" w:hAnsi="ＭＳ ゴシック"/>
                <w:sz w:val="24"/>
                <w:szCs w:val="24"/>
              </w:rPr>
            </w:pPr>
            <w:r w:rsidRPr="00072124">
              <w:rPr>
                <w:rFonts w:hAnsi="ＭＳ 明朝" w:hint="eastAsia"/>
                <w:sz w:val="24"/>
                <w:szCs w:val="24"/>
              </w:rPr>
              <w:t>D</w:t>
            </w:r>
            <w:r w:rsidRPr="00072124">
              <w:rPr>
                <w:rFonts w:hAnsi="ＭＳ 明朝"/>
                <w:sz w:val="24"/>
                <w:szCs w:val="24"/>
              </w:rPr>
              <w:t>MO</w:t>
            </w:r>
            <w:r>
              <w:rPr>
                <w:rFonts w:ascii="ＭＳ ゴシック" w:hAnsi="ＭＳ ゴシック" w:hint="eastAsia"/>
                <w:sz w:val="24"/>
                <w:szCs w:val="24"/>
              </w:rPr>
              <w:t>企画委員会</w:t>
            </w:r>
            <w:r w:rsidR="00D2199C">
              <w:rPr>
                <w:rFonts w:ascii="ＭＳ ゴシック" w:hAnsi="ＭＳ ゴシック" w:hint="eastAsia"/>
                <w:sz w:val="24"/>
                <w:szCs w:val="24"/>
              </w:rPr>
              <w:t>委員</w:t>
            </w:r>
            <w:r>
              <w:rPr>
                <w:rFonts w:ascii="ＭＳ ゴシック" w:hAnsi="ＭＳ ゴシック" w:hint="eastAsia"/>
                <w:sz w:val="24"/>
                <w:szCs w:val="24"/>
              </w:rPr>
              <w:t>（市民・利用者代表）</w:t>
            </w:r>
          </w:p>
        </w:tc>
        <w:tc>
          <w:tcPr>
            <w:tcW w:w="1980" w:type="dxa"/>
            <w:shd w:val="clear" w:color="auto" w:fill="auto"/>
            <w:vAlign w:val="center"/>
          </w:tcPr>
          <w:p w:rsidR="00CF49D5" w:rsidRDefault="00D2199C">
            <w:pPr>
              <w:spacing w:line="340" w:lineRule="exact"/>
              <w:ind w:firstLineChars="50" w:firstLine="120"/>
              <w:rPr>
                <w:rFonts w:ascii="ＭＳ ゴシック" w:hAnsi="ＭＳ ゴシック"/>
                <w:sz w:val="24"/>
                <w:szCs w:val="24"/>
              </w:rPr>
            </w:pPr>
            <w:r>
              <w:rPr>
                <w:rFonts w:ascii="ＭＳ ゴシック" w:hAnsi="ＭＳ ゴシック" w:hint="eastAsia"/>
                <w:sz w:val="24"/>
                <w:szCs w:val="24"/>
              </w:rPr>
              <w:t>森田　玲子</w:t>
            </w:r>
          </w:p>
        </w:tc>
      </w:tr>
      <w:tr w:rsidR="0010001A">
        <w:trPr>
          <w:trHeight w:val="420"/>
        </w:trPr>
        <w:tc>
          <w:tcPr>
            <w:tcW w:w="1260" w:type="dxa"/>
            <w:vMerge w:val="restart"/>
            <w:shd w:val="clear" w:color="auto" w:fill="auto"/>
            <w:vAlign w:val="center"/>
          </w:tcPr>
          <w:p w:rsidR="0010001A" w:rsidRDefault="0010001A" w:rsidP="0010001A">
            <w:pPr>
              <w:spacing w:line="340" w:lineRule="exact"/>
              <w:rPr>
                <w:rFonts w:ascii="ＭＳ ゴシック" w:hAnsi="ＭＳ ゴシック"/>
                <w:sz w:val="24"/>
                <w:szCs w:val="24"/>
              </w:rPr>
            </w:pPr>
            <w:r>
              <w:rPr>
                <w:rFonts w:ascii="ＭＳ ゴシック" w:hAnsi="ＭＳ ゴシック" w:hint="eastAsia"/>
                <w:sz w:val="24"/>
                <w:szCs w:val="24"/>
              </w:rPr>
              <w:t>委員</w:t>
            </w:r>
          </w:p>
        </w:tc>
        <w:tc>
          <w:tcPr>
            <w:tcW w:w="4680" w:type="dxa"/>
            <w:shd w:val="clear" w:color="auto" w:fill="auto"/>
            <w:vAlign w:val="center"/>
          </w:tcPr>
          <w:p w:rsidR="0010001A" w:rsidRDefault="0010001A" w:rsidP="0010001A">
            <w:pPr>
              <w:spacing w:line="340" w:lineRule="exact"/>
              <w:rPr>
                <w:rFonts w:ascii="ＭＳ ゴシック" w:hAnsi="ＭＳ ゴシック"/>
                <w:sz w:val="24"/>
                <w:szCs w:val="24"/>
              </w:rPr>
            </w:pPr>
            <w:r>
              <w:rPr>
                <w:rFonts w:ascii="ＭＳ ゴシック" w:hAnsi="ＭＳ ゴシック" w:hint="eastAsia"/>
                <w:sz w:val="24"/>
                <w:szCs w:val="24"/>
              </w:rPr>
              <w:t>流通科学大学教授（学識経験者）</w:t>
            </w:r>
          </w:p>
        </w:tc>
        <w:tc>
          <w:tcPr>
            <w:tcW w:w="1980" w:type="dxa"/>
            <w:shd w:val="clear" w:color="auto" w:fill="auto"/>
            <w:vAlign w:val="center"/>
          </w:tcPr>
          <w:p w:rsidR="0010001A" w:rsidRDefault="0010001A" w:rsidP="0010001A">
            <w:pPr>
              <w:spacing w:line="340" w:lineRule="exact"/>
              <w:ind w:firstLineChars="50" w:firstLine="120"/>
              <w:rPr>
                <w:rFonts w:ascii="ＭＳ ゴシック" w:hAnsi="ＭＳ ゴシック"/>
                <w:sz w:val="24"/>
                <w:szCs w:val="24"/>
              </w:rPr>
            </w:pPr>
            <w:r>
              <w:rPr>
                <w:rFonts w:ascii="ＭＳ ゴシック" w:hAnsi="ＭＳ ゴシック" w:hint="eastAsia"/>
                <w:sz w:val="24"/>
                <w:szCs w:val="24"/>
              </w:rPr>
              <w:t>今西　珠美</w:t>
            </w:r>
          </w:p>
        </w:tc>
      </w:tr>
      <w:tr w:rsidR="00D2199C">
        <w:trPr>
          <w:trHeight w:val="420"/>
        </w:trPr>
        <w:tc>
          <w:tcPr>
            <w:tcW w:w="1260" w:type="dxa"/>
            <w:vMerge/>
            <w:shd w:val="clear" w:color="auto" w:fill="auto"/>
            <w:vAlign w:val="center"/>
          </w:tcPr>
          <w:p w:rsidR="00D2199C" w:rsidRDefault="00D2199C" w:rsidP="00D2199C">
            <w:pPr>
              <w:spacing w:line="340" w:lineRule="exact"/>
              <w:rPr>
                <w:rFonts w:ascii="ＭＳ ゴシック" w:hAnsi="ＭＳ ゴシック"/>
                <w:sz w:val="24"/>
                <w:szCs w:val="24"/>
              </w:rPr>
            </w:pPr>
          </w:p>
        </w:tc>
        <w:tc>
          <w:tcPr>
            <w:tcW w:w="4680" w:type="dxa"/>
            <w:shd w:val="clear" w:color="auto" w:fill="auto"/>
            <w:vAlign w:val="center"/>
          </w:tcPr>
          <w:p w:rsidR="00D2199C" w:rsidRDefault="0010001A" w:rsidP="00D2199C">
            <w:pPr>
              <w:spacing w:line="340" w:lineRule="exact"/>
              <w:rPr>
                <w:rFonts w:ascii="ＭＳ ゴシック" w:hAnsi="ＭＳ ゴシック"/>
                <w:sz w:val="24"/>
                <w:szCs w:val="24"/>
              </w:rPr>
            </w:pPr>
            <w:r>
              <w:rPr>
                <w:rFonts w:ascii="ＭＳ ゴシック" w:hAnsi="ＭＳ ゴシック" w:hint="eastAsia"/>
                <w:sz w:val="24"/>
                <w:szCs w:val="24"/>
              </w:rPr>
              <w:t>公認会計士</w:t>
            </w:r>
          </w:p>
        </w:tc>
        <w:tc>
          <w:tcPr>
            <w:tcW w:w="1980" w:type="dxa"/>
            <w:shd w:val="clear" w:color="auto" w:fill="auto"/>
            <w:vAlign w:val="center"/>
          </w:tcPr>
          <w:p w:rsidR="00D2199C" w:rsidRDefault="0010001A" w:rsidP="00D2199C">
            <w:pPr>
              <w:spacing w:line="340" w:lineRule="exact"/>
              <w:ind w:firstLineChars="50" w:firstLine="120"/>
              <w:rPr>
                <w:rFonts w:ascii="ＭＳ ゴシック" w:hAnsi="ＭＳ ゴシック"/>
                <w:sz w:val="24"/>
                <w:szCs w:val="24"/>
              </w:rPr>
            </w:pPr>
            <w:r>
              <w:rPr>
                <w:rFonts w:ascii="ＭＳ ゴシック" w:hAnsi="ＭＳ ゴシック" w:hint="eastAsia"/>
                <w:sz w:val="24"/>
                <w:szCs w:val="24"/>
              </w:rPr>
              <w:t>沖野　智子</w:t>
            </w:r>
          </w:p>
        </w:tc>
      </w:tr>
      <w:tr w:rsidR="00D2199C">
        <w:trPr>
          <w:trHeight w:val="420"/>
        </w:trPr>
        <w:tc>
          <w:tcPr>
            <w:tcW w:w="1260" w:type="dxa"/>
            <w:vMerge/>
            <w:shd w:val="clear" w:color="auto" w:fill="auto"/>
            <w:vAlign w:val="center"/>
          </w:tcPr>
          <w:p w:rsidR="00D2199C" w:rsidRDefault="00D2199C" w:rsidP="00D2199C">
            <w:pPr>
              <w:spacing w:line="340" w:lineRule="exact"/>
              <w:rPr>
                <w:rFonts w:ascii="ＭＳ ゴシック" w:hAnsi="ＭＳ ゴシック"/>
                <w:sz w:val="24"/>
                <w:szCs w:val="24"/>
              </w:rPr>
            </w:pPr>
          </w:p>
        </w:tc>
        <w:tc>
          <w:tcPr>
            <w:tcW w:w="4680" w:type="dxa"/>
            <w:shd w:val="clear" w:color="auto" w:fill="auto"/>
            <w:vAlign w:val="center"/>
          </w:tcPr>
          <w:p w:rsidR="00D2199C" w:rsidRDefault="0010001A" w:rsidP="00D2199C">
            <w:pPr>
              <w:spacing w:line="340" w:lineRule="exact"/>
              <w:rPr>
                <w:rFonts w:ascii="ＭＳ ゴシック" w:hAnsi="ＭＳ ゴシック"/>
                <w:sz w:val="24"/>
                <w:szCs w:val="24"/>
              </w:rPr>
            </w:pPr>
            <w:r>
              <w:rPr>
                <w:rFonts w:ascii="ＭＳ ゴシック" w:hAnsi="ＭＳ ゴシック" w:hint="eastAsia"/>
                <w:sz w:val="24"/>
                <w:szCs w:val="24"/>
              </w:rPr>
              <w:t>姫路市観光経済局観光文化部長</w:t>
            </w:r>
          </w:p>
        </w:tc>
        <w:tc>
          <w:tcPr>
            <w:tcW w:w="1980" w:type="dxa"/>
            <w:shd w:val="clear" w:color="auto" w:fill="auto"/>
            <w:vAlign w:val="center"/>
          </w:tcPr>
          <w:p w:rsidR="00D2199C" w:rsidRDefault="0010001A" w:rsidP="00D2199C">
            <w:pPr>
              <w:spacing w:line="340" w:lineRule="exact"/>
              <w:ind w:firstLineChars="50" w:firstLine="120"/>
              <w:rPr>
                <w:rFonts w:ascii="ＭＳ ゴシック" w:hAnsi="ＭＳ ゴシック"/>
                <w:sz w:val="24"/>
                <w:szCs w:val="24"/>
              </w:rPr>
            </w:pPr>
            <w:r>
              <w:rPr>
                <w:rFonts w:ascii="ＭＳ ゴシック" w:hAnsi="ＭＳ ゴシック" w:hint="eastAsia"/>
                <w:sz w:val="24"/>
                <w:szCs w:val="24"/>
              </w:rPr>
              <w:t>大山　嘉文</w:t>
            </w:r>
          </w:p>
        </w:tc>
      </w:tr>
    </w:tbl>
    <w:p w:rsidR="00C80A19" w:rsidRDefault="00400648">
      <w:pPr>
        <w:spacing w:beforeLines="100" w:before="298" w:afterLines="50" w:after="149" w:line="340" w:lineRule="exact"/>
        <w:rPr>
          <w:rFonts w:ascii="ＭＳ ゴシック" w:eastAsia="ＭＳ ゴシック" w:hAnsi="ＭＳ ゴシック"/>
          <w:b/>
          <w:kern w:val="0"/>
          <w:sz w:val="24"/>
          <w:szCs w:val="24"/>
        </w:rPr>
      </w:pPr>
      <w:r>
        <w:rPr>
          <w:rFonts w:ascii="ＭＳ ゴシック" w:eastAsia="ＭＳ ゴシック" w:hAnsi="ＭＳ ゴシック" w:hint="eastAsia"/>
          <w:b/>
          <w:kern w:val="0"/>
          <w:sz w:val="24"/>
          <w:szCs w:val="24"/>
        </w:rPr>
        <w:lastRenderedPageBreak/>
        <w:t>７　選定経緯</w:t>
      </w:r>
    </w:p>
    <w:p w:rsidR="00C80A19" w:rsidRDefault="00400648">
      <w:pPr>
        <w:spacing w:line="340" w:lineRule="exact"/>
        <w:ind w:firstLineChars="100" w:firstLine="240"/>
        <w:jc w:val="left"/>
        <w:rPr>
          <w:rFonts w:hAnsi="ＭＳ 明朝"/>
          <w:kern w:val="0"/>
          <w:sz w:val="24"/>
          <w:szCs w:val="24"/>
        </w:rPr>
      </w:pPr>
      <w:r>
        <w:rPr>
          <w:rFonts w:hAnsi="ＭＳ 明朝"/>
          <w:kern w:val="0"/>
          <w:sz w:val="24"/>
          <w:szCs w:val="24"/>
        </w:rPr>
        <w:t>⑴</w:t>
      </w:r>
      <w:r>
        <w:rPr>
          <w:rFonts w:hAnsi="ＭＳ 明朝" w:hint="eastAsia"/>
          <w:kern w:val="0"/>
          <w:sz w:val="24"/>
          <w:szCs w:val="24"/>
        </w:rPr>
        <w:t xml:space="preserve">　募集方法　　非公募</w:t>
      </w:r>
    </w:p>
    <w:p w:rsidR="00C80A19" w:rsidRDefault="00400648">
      <w:pPr>
        <w:spacing w:beforeLines="50" w:before="149" w:line="340" w:lineRule="exact"/>
        <w:ind w:firstLineChars="100" w:firstLine="240"/>
        <w:jc w:val="left"/>
        <w:rPr>
          <w:rFonts w:hAnsi="ＭＳ 明朝"/>
          <w:kern w:val="0"/>
          <w:sz w:val="24"/>
          <w:szCs w:val="24"/>
        </w:rPr>
      </w:pPr>
      <w:r>
        <w:rPr>
          <w:rFonts w:hAnsi="ＭＳ 明朝"/>
          <w:kern w:val="0"/>
          <w:sz w:val="24"/>
          <w:szCs w:val="24"/>
        </w:rPr>
        <w:t>⑵</w:t>
      </w:r>
      <w:r>
        <w:rPr>
          <w:rFonts w:hAnsi="ＭＳ 明朝" w:hint="eastAsia"/>
          <w:kern w:val="0"/>
          <w:sz w:val="24"/>
          <w:szCs w:val="24"/>
        </w:rPr>
        <w:t xml:space="preserve">　選定委員会検討経過</w:t>
      </w:r>
    </w:p>
    <w:p w:rsidR="00C80A19" w:rsidRDefault="00400648">
      <w:pPr>
        <w:spacing w:beforeLines="50" w:before="149" w:line="340" w:lineRule="exact"/>
        <w:ind w:leftChars="300" w:left="630"/>
        <w:jc w:val="left"/>
        <w:rPr>
          <w:rFonts w:hAnsi="ＭＳ 明朝"/>
          <w:kern w:val="0"/>
          <w:sz w:val="24"/>
          <w:szCs w:val="24"/>
        </w:rPr>
      </w:pPr>
      <w:r>
        <w:rPr>
          <w:rFonts w:hAnsi="ＭＳ 明朝" w:hint="eastAsia"/>
          <w:kern w:val="0"/>
          <w:sz w:val="24"/>
          <w:szCs w:val="24"/>
        </w:rPr>
        <w:t>現地視察　令和</w:t>
      </w:r>
      <w:r w:rsidR="00D2199C">
        <w:rPr>
          <w:rFonts w:hAnsi="ＭＳ 明朝" w:hint="eastAsia"/>
          <w:kern w:val="0"/>
          <w:sz w:val="24"/>
          <w:szCs w:val="24"/>
        </w:rPr>
        <w:t>５</w:t>
      </w:r>
      <w:r>
        <w:rPr>
          <w:rFonts w:hAnsi="ＭＳ 明朝" w:hint="eastAsia"/>
          <w:kern w:val="0"/>
          <w:sz w:val="24"/>
          <w:szCs w:val="24"/>
        </w:rPr>
        <w:t>年７月</w:t>
      </w:r>
      <w:r w:rsidR="00D2199C">
        <w:rPr>
          <w:rFonts w:hAnsi="ＭＳ 明朝" w:hint="eastAsia"/>
          <w:kern w:val="0"/>
          <w:sz w:val="24"/>
          <w:szCs w:val="24"/>
        </w:rPr>
        <w:t xml:space="preserve">　５</w:t>
      </w:r>
      <w:r>
        <w:rPr>
          <w:rFonts w:hAnsi="ＭＳ 明朝" w:hint="eastAsia"/>
          <w:kern w:val="0"/>
          <w:sz w:val="24"/>
          <w:szCs w:val="24"/>
        </w:rPr>
        <w:t>日　手柄山温室植物園の現地視察</w:t>
      </w:r>
    </w:p>
    <w:p w:rsidR="00C80A19" w:rsidRDefault="00400648" w:rsidP="0027647E">
      <w:pPr>
        <w:spacing w:line="340" w:lineRule="exact"/>
        <w:ind w:leftChars="300" w:left="4230" w:hangingChars="1500" w:hanging="3600"/>
        <w:jc w:val="left"/>
        <w:rPr>
          <w:rFonts w:hAnsi="ＭＳ 明朝"/>
          <w:kern w:val="0"/>
          <w:sz w:val="24"/>
          <w:szCs w:val="24"/>
        </w:rPr>
      </w:pPr>
      <w:r>
        <w:rPr>
          <w:rFonts w:hAnsi="ＭＳ 明朝" w:hint="eastAsia"/>
          <w:kern w:val="0"/>
          <w:sz w:val="24"/>
          <w:szCs w:val="24"/>
        </w:rPr>
        <w:t>第１回　　令和</w:t>
      </w:r>
      <w:r w:rsidR="00D2199C">
        <w:rPr>
          <w:rFonts w:hAnsi="ＭＳ 明朝" w:hint="eastAsia"/>
          <w:kern w:val="0"/>
          <w:sz w:val="24"/>
          <w:szCs w:val="24"/>
        </w:rPr>
        <w:t>５</w:t>
      </w:r>
      <w:r>
        <w:rPr>
          <w:rFonts w:hAnsi="ＭＳ 明朝" w:hint="eastAsia"/>
          <w:kern w:val="0"/>
          <w:sz w:val="24"/>
          <w:szCs w:val="24"/>
        </w:rPr>
        <w:t>年７月</w:t>
      </w:r>
      <w:r w:rsidR="00D2199C">
        <w:rPr>
          <w:rFonts w:hAnsi="ＭＳ 明朝" w:hint="eastAsia"/>
          <w:kern w:val="0"/>
          <w:sz w:val="24"/>
          <w:szCs w:val="24"/>
        </w:rPr>
        <w:t>２０</w:t>
      </w:r>
      <w:r>
        <w:rPr>
          <w:rFonts w:hAnsi="ＭＳ 明朝" w:hint="eastAsia"/>
          <w:kern w:val="0"/>
          <w:sz w:val="24"/>
          <w:szCs w:val="24"/>
        </w:rPr>
        <w:t xml:space="preserve">日　</w:t>
      </w:r>
      <w:r w:rsidR="0027647E">
        <w:rPr>
          <w:rFonts w:hAnsi="ＭＳ 明朝" w:hint="eastAsia"/>
          <w:kern w:val="0"/>
          <w:sz w:val="24"/>
          <w:szCs w:val="24"/>
        </w:rPr>
        <w:t>現指定管理者に対する評価</w:t>
      </w:r>
      <w:r w:rsidR="00BE6013">
        <w:rPr>
          <w:rFonts w:hAnsi="ＭＳ 明朝" w:hint="eastAsia"/>
          <w:kern w:val="0"/>
          <w:sz w:val="24"/>
          <w:szCs w:val="24"/>
        </w:rPr>
        <w:t>、</w:t>
      </w:r>
      <w:r>
        <w:rPr>
          <w:rFonts w:hAnsi="ＭＳ 明朝" w:hint="eastAsia"/>
          <w:kern w:val="0"/>
          <w:sz w:val="24"/>
          <w:szCs w:val="24"/>
        </w:rPr>
        <w:t>申請手続要領・審査基準等の審議・決定</w:t>
      </w:r>
    </w:p>
    <w:p w:rsidR="00C80A19" w:rsidRDefault="00400648" w:rsidP="0027647E">
      <w:pPr>
        <w:spacing w:line="340" w:lineRule="exact"/>
        <w:ind w:leftChars="299" w:left="4250" w:hangingChars="1509" w:hanging="3622"/>
        <w:jc w:val="left"/>
        <w:rPr>
          <w:rFonts w:hAnsi="ＭＳ 明朝"/>
          <w:kern w:val="0"/>
          <w:sz w:val="24"/>
          <w:szCs w:val="24"/>
        </w:rPr>
      </w:pPr>
      <w:r>
        <w:rPr>
          <w:rFonts w:hAnsi="ＭＳ 明朝" w:hint="eastAsia"/>
          <w:kern w:val="0"/>
          <w:sz w:val="24"/>
          <w:szCs w:val="24"/>
        </w:rPr>
        <w:t>第２回　　令和</w:t>
      </w:r>
      <w:r w:rsidR="00D2199C">
        <w:rPr>
          <w:rFonts w:hAnsi="ＭＳ 明朝" w:hint="eastAsia"/>
          <w:kern w:val="0"/>
          <w:sz w:val="24"/>
          <w:szCs w:val="24"/>
        </w:rPr>
        <w:t>５</w:t>
      </w:r>
      <w:r>
        <w:rPr>
          <w:rFonts w:hAnsi="ＭＳ 明朝" w:hint="eastAsia"/>
          <w:kern w:val="0"/>
          <w:sz w:val="24"/>
          <w:szCs w:val="24"/>
        </w:rPr>
        <w:t>年</w:t>
      </w:r>
      <w:r w:rsidR="00D2199C">
        <w:rPr>
          <w:rFonts w:hAnsi="ＭＳ 明朝" w:hint="eastAsia"/>
          <w:kern w:val="0"/>
          <w:sz w:val="24"/>
          <w:szCs w:val="24"/>
        </w:rPr>
        <w:t>１０</w:t>
      </w:r>
      <w:r>
        <w:rPr>
          <w:rFonts w:hAnsi="ＭＳ 明朝" w:hint="eastAsia"/>
          <w:kern w:val="0"/>
          <w:sz w:val="24"/>
          <w:szCs w:val="24"/>
        </w:rPr>
        <w:t>月</w:t>
      </w:r>
      <w:r w:rsidR="00D2199C">
        <w:rPr>
          <w:rFonts w:hAnsi="ＭＳ 明朝" w:hint="eastAsia"/>
          <w:kern w:val="0"/>
          <w:sz w:val="24"/>
          <w:szCs w:val="24"/>
        </w:rPr>
        <w:t>２</w:t>
      </w:r>
      <w:r>
        <w:rPr>
          <w:rFonts w:hAnsi="ＭＳ 明朝" w:hint="eastAsia"/>
          <w:kern w:val="0"/>
          <w:sz w:val="24"/>
          <w:szCs w:val="24"/>
        </w:rPr>
        <w:t>日　申請書類の審査、申請者によるプレゼンテーション及び質疑による審査、</w:t>
      </w:r>
      <w:r w:rsidR="0027647E">
        <w:rPr>
          <w:rFonts w:hAnsi="ＭＳ 明朝" w:hint="eastAsia"/>
          <w:kern w:val="0"/>
          <w:sz w:val="24"/>
          <w:szCs w:val="24"/>
        </w:rPr>
        <w:t>指定管理者</w:t>
      </w:r>
      <w:r>
        <w:rPr>
          <w:rFonts w:hAnsi="ＭＳ 明朝" w:hint="eastAsia"/>
          <w:kern w:val="0"/>
          <w:sz w:val="24"/>
          <w:szCs w:val="24"/>
        </w:rPr>
        <w:t>候補者の決定</w:t>
      </w:r>
    </w:p>
    <w:p w:rsidR="00C80A19" w:rsidRDefault="00400648">
      <w:pPr>
        <w:spacing w:beforeLines="50" w:before="149" w:afterLines="50" w:after="149" w:line="340" w:lineRule="exact"/>
        <w:ind w:firstLineChars="100" w:firstLine="240"/>
        <w:jc w:val="left"/>
        <w:rPr>
          <w:rFonts w:hAnsi="ＭＳ 明朝"/>
          <w:kern w:val="0"/>
          <w:sz w:val="24"/>
          <w:szCs w:val="24"/>
        </w:rPr>
      </w:pPr>
      <w:r>
        <w:rPr>
          <w:rFonts w:hAnsi="ＭＳ 明朝"/>
          <w:kern w:val="0"/>
          <w:sz w:val="24"/>
          <w:szCs w:val="24"/>
        </w:rPr>
        <w:t>⑶</w:t>
      </w:r>
      <w:r>
        <w:rPr>
          <w:rFonts w:hAnsi="ＭＳ 明朝" w:hint="eastAsia"/>
          <w:kern w:val="0"/>
          <w:sz w:val="24"/>
          <w:szCs w:val="24"/>
        </w:rPr>
        <w:t xml:space="preserve">　評価結果</w:t>
      </w:r>
    </w:p>
    <w:p w:rsidR="00C80A19" w:rsidRDefault="00400648">
      <w:pPr>
        <w:spacing w:beforeLines="50" w:before="149" w:afterLines="50" w:after="149" w:line="340" w:lineRule="exact"/>
        <w:ind w:leftChars="200" w:left="420" w:firstLineChars="100" w:firstLine="240"/>
        <w:jc w:val="left"/>
        <w:rPr>
          <w:rFonts w:hAnsi="ＭＳ 明朝"/>
          <w:kern w:val="0"/>
          <w:sz w:val="24"/>
          <w:szCs w:val="24"/>
        </w:rPr>
      </w:pPr>
      <w:r>
        <w:rPr>
          <w:rFonts w:hAnsi="ＭＳ 明朝" w:hint="eastAsia"/>
          <w:kern w:val="0"/>
          <w:sz w:val="24"/>
          <w:szCs w:val="24"/>
        </w:rPr>
        <w:t>各委員が以下の評価項目について、</w:t>
      </w:r>
      <w:r>
        <w:rPr>
          <w:rFonts w:hint="eastAsia"/>
          <w:sz w:val="24"/>
          <w:szCs w:val="24"/>
        </w:rPr>
        <w:t>各種申請書類並びに申請者によるプレゼンテーション及び質疑に基づき厳正な審査を行った結果、</w:t>
      </w:r>
      <w:r>
        <w:rPr>
          <w:rFonts w:hAnsi="ＭＳ 明朝" w:hint="eastAsia"/>
          <w:kern w:val="0"/>
          <w:sz w:val="24"/>
          <w:szCs w:val="24"/>
        </w:rPr>
        <w:t>要求要件を満たしていることが確認され、指定管理者候補者に選定した。</w:t>
      </w:r>
    </w:p>
    <w:tbl>
      <w:tblPr>
        <w:tblW w:w="912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9"/>
        <w:gridCol w:w="2340"/>
        <w:gridCol w:w="6300"/>
      </w:tblGrid>
      <w:tr w:rsidR="00C80A19">
        <w:trPr>
          <w:trHeight w:val="450"/>
        </w:trPr>
        <w:tc>
          <w:tcPr>
            <w:tcW w:w="489" w:type="dxa"/>
            <w:vMerge w:val="restart"/>
            <w:shd w:val="clear" w:color="auto" w:fill="C0C0C0"/>
            <w:textDirection w:val="tbRlV"/>
            <w:vAlign w:val="center"/>
          </w:tcPr>
          <w:p w:rsidR="00C80A19" w:rsidRDefault="00400648">
            <w:pPr>
              <w:spacing w:line="340" w:lineRule="exact"/>
              <w:ind w:left="113" w:right="113"/>
              <w:jc w:val="center"/>
              <w:rPr>
                <w:rFonts w:hAnsi="ＭＳ 明朝"/>
                <w:kern w:val="0"/>
                <w:sz w:val="24"/>
                <w:szCs w:val="24"/>
              </w:rPr>
            </w:pPr>
            <w:r>
              <w:rPr>
                <w:rFonts w:hAnsi="ＭＳ 明朝" w:hint="eastAsia"/>
                <w:spacing w:val="45"/>
                <w:kern w:val="0"/>
                <w:sz w:val="24"/>
                <w:szCs w:val="24"/>
                <w:fitText w:val="1260" w:id="-750008064"/>
              </w:rPr>
              <w:t>評価項</w:t>
            </w:r>
            <w:r>
              <w:rPr>
                <w:rFonts w:hAnsi="ＭＳ 明朝" w:hint="eastAsia"/>
                <w:spacing w:val="15"/>
                <w:kern w:val="0"/>
                <w:sz w:val="24"/>
                <w:szCs w:val="24"/>
                <w:fitText w:val="1260" w:id="-750008064"/>
              </w:rPr>
              <w:t>目</w:t>
            </w:r>
          </w:p>
        </w:tc>
        <w:tc>
          <w:tcPr>
            <w:tcW w:w="2340" w:type="dxa"/>
            <w:vAlign w:val="center"/>
          </w:tcPr>
          <w:p w:rsidR="00C80A19" w:rsidRDefault="00400648">
            <w:pPr>
              <w:spacing w:line="340" w:lineRule="exact"/>
              <w:jc w:val="center"/>
              <w:rPr>
                <w:rFonts w:hAnsi="ＭＳ 明朝"/>
                <w:kern w:val="0"/>
                <w:sz w:val="24"/>
                <w:szCs w:val="24"/>
              </w:rPr>
            </w:pPr>
            <w:r>
              <w:rPr>
                <w:rFonts w:hAnsi="ＭＳ 明朝" w:hint="eastAsia"/>
                <w:kern w:val="0"/>
                <w:sz w:val="24"/>
                <w:szCs w:val="24"/>
              </w:rPr>
              <w:t>大項目</w:t>
            </w:r>
          </w:p>
        </w:tc>
        <w:tc>
          <w:tcPr>
            <w:tcW w:w="6300" w:type="dxa"/>
            <w:vAlign w:val="center"/>
          </w:tcPr>
          <w:p w:rsidR="00C80A19" w:rsidRDefault="00400648">
            <w:pPr>
              <w:spacing w:line="340" w:lineRule="exact"/>
              <w:jc w:val="center"/>
              <w:rPr>
                <w:rFonts w:hAnsi="ＭＳ 明朝"/>
                <w:kern w:val="0"/>
                <w:sz w:val="24"/>
                <w:szCs w:val="24"/>
              </w:rPr>
            </w:pPr>
            <w:r>
              <w:rPr>
                <w:rFonts w:hAnsi="ＭＳ 明朝" w:hint="eastAsia"/>
                <w:kern w:val="0"/>
                <w:sz w:val="24"/>
                <w:szCs w:val="24"/>
              </w:rPr>
              <w:t>中項目</w:t>
            </w:r>
          </w:p>
        </w:tc>
      </w:tr>
      <w:tr w:rsidR="00C80A19">
        <w:trPr>
          <w:trHeight w:val="450"/>
        </w:trPr>
        <w:tc>
          <w:tcPr>
            <w:tcW w:w="489" w:type="dxa"/>
            <w:vMerge/>
            <w:shd w:val="clear" w:color="auto" w:fill="C0C0C0"/>
            <w:textDirection w:val="tbRlV"/>
            <w:vAlign w:val="center"/>
          </w:tcPr>
          <w:p w:rsidR="00C80A19" w:rsidRDefault="00C80A19">
            <w:pPr>
              <w:spacing w:line="340" w:lineRule="exact"/>
              <w:ind w:left="113" w:right="113"/>
              <w:jc w:val="center"/>
              <w:rPr>
                <w:rFonts w:hAnsi="ＭＳ 明朝"/>
                <w:kern w:val="0"/>
                <w:sz w:val="24"/>
                <w:szCs w:val="24"/>
              </w:rPr>
            </w:pPr>
          </w:p>
        </w:tc>
        <w:tc>
          <w:tcPr>
            <w:tcW w:w="2340" w:type="dxa"/>
            <w:vMerge w:val="restart"/>
            <w:vAlign w:val="center"/>
          </w:tcPr>
          <w:p w:rsidR="00C80A19" w:rsidRDefault="00400648">
            <w:pPr>
              <w:spacing w:line="340" w:lineRule="exact"/>
              <w:rPr>
                <w:rFonts w:hAnsi="ＭＳ 明朝"/>
                <w:kern w:val="0"/>
                <w:sz w:val="24"/>
                <w:szCs w:val="24"/>
              </w:rPr>
            </w:pPr>
            <w:r>
              <w:rPr>
                <w:rFonts w:hAnsi="ＭＳ 明朝" w:hint="eastAsia"/>
                <w:kern w:val="0"/>
                <w:sz w:val="24"/>
                <w:szCs w:val="24"/>
              </w:rPr>
              <w:t>事業計画等の評価</w:t>
            </w:r>
          </w:p>
        </w:tc>
        <w:tc>
          <w:tcPr>
            <w:tcW w:w="6300" w:type="dxa"/>
            <w:tcBorders>
              <w:bottom w:val="dotted" w:sz="4" w:space="0" w:color="auto"/>
            </w:tcBorders>
            <w:vAlign w:val="center"/>
          </w:tcPr>
          <w:p w:rsidR="00C80A19" w:rsidRDefault="00400648">
            <w:pPr>
              <w:spacing w:line="340" w:lineRule="exact"/>
              <w:rPr>
                <w:rFonts w:hAnsi="ＭＳ 明朝"/>
                <w:kern w:val="0"/>
                <w:sz w:val="24"/>
                <w:szCs w:val="24"/>
              </w:rPr>
            </w:pPr>
            <w:r>
              <w:rPr>
                <w:rFonts w:hAnsi="ＭＳ 明朝" w:hint="eastAsia"/>
                <w:kern w:val="0"/>
                <w:sz w:val="24"/>
                <w:szCs w:val="24"/>
              </w:rPr>
              <w:t>施設の管理運営方針</w:t>
            </w:r>
          </w:p>
        </w:tc>
      </w:tr>
      <w:tr w:rsidR="00C80A19">
        <w:trPr>
          <w:trHeight w:val="450"/>
        </w:trPr>
        <w:tc>
          <w:tcPr>
            <w:tcW w:w="489" w:type="dxa"/>
            <w:vMerge/>
            <w:shd w:val="clear" w:color="auto" w:fill="C0C0C0"/>
          </w:tcPr>
          <w:p w:rsidR="00C80A19" w:rsidRDefault="00C80A19">
            <w:pPr>
              <w:spacing w:line="340" w:lineRule="exact"/>
              <w:jc w:val="left"/>
              <w:rPr>
                <w:rFonts w:hAnsi="ＭＳ 明朝"/>
                <w:kern w:val="0"/>
                <w:sz w:val="24"/>
                <w:szCs w:val="24"/>
              </w:rPr>
            </w:pPr>
          </w:p>
        </w:tc>
        <w:tc>
          <w:tcPr>
            <w:tcW w:w="2340" w:type="dxa"/>
            <w:vMerge/>
            <w:vAlign w:val="center"/>
          </w:tcPr>
          <w:p w:rsidR="00C80A19" w:rsidRDefault="00C80A19">
            <w:pPr>
              <w:spacing w:line="340" w:lineRule="exact"/>
              <w:rPr>
                <w:rFonts w:hAnsi="ＭＳ 明朝"/>
                <w:kern w:val="0"/>
                <w:sz w:val="24"/>
                <w:szCs w:val="24"/>
              </w:rPr>
            </w:pPr>
          </w:p>
        </w:tc>
        <w:tc>
          <w:tcPr>
            <w:tcW w:w="6300" w:type="dxa"/>
            <w:tcBorders>
              <w:top w:val="dotted" w:sz="4" w:space="0" w:color="auto"/>
              <w:bottom w:val="dotted" w:sz="4" w:space="0" w:color="auto"/>
            </w:tcBorders>
            <w:vAlign w:val="center"/>
          </w:tcPr>
          <w:p w:rsidR="00C80A19" w:rsidRDefault="00400648">
            <w:pPr>
              <w:spacing w:line="340" w:lineRule="exact"/>
              <w:rPr>
                <w:rFonts w:hAnsi="ＭＳ 明朝"/>
                <w:kern w:val="0"/>
                <w:sz w:val="24"/>
                <w:szCs w:val="24"/>
              </w:rPr>
            </w:pPr>
            <w:r>
              <w:rPr>
                <w:rFonts w:hAnsi="ＭＳ 明朝" w:hint="eastAsia"/>
                <w:kern w:val="0"/>
                <w:sz w:val="24"/>
                <w:szCs w:val="24"/>
              </w:rPr>
              <w:t>施設の効用を最大限に発揮･管理経費の縮減</w:t>
            </w:r>
          </w:p>
        </w:tc>
      </w:tr>
      <w:tr w:rsidR="00C80A19">
        <w:trPr>
          <w:trHeight w:val="450"/>
        </w:trPr>
        <w:tc>
          <w:tcPr>
            <w:tcW w:w="489" w:type="dxa"/>
            <w:vMerge/>
            <w:shd w:val="clear" w:color="auto" w:fill="C0C0C0"/>
          </w:tcPr>
          <w:p w:rsidR="00C80A19" w:rsidRDefault="00C80A19">
            <w:pPr>
              <w:spacing w:line="340" w:lineRule="exact"/>
              <w:jc w:val="left"/>
              <w:rPr>
                <w:rFonts w:hAnsi="ＭＳ 明朝"/>
                <w:kern w:val="0"/>
                <w:sz w:val="24"/>
                <w:szCs w:val="24"/>
              </w:rPr>
            </w:pPr>
          </w:p>
        </w:tc>
        <w:tc>
          <w:tcPr>
            <w:tcW w:w="2340" w:type="dxa"/>
            <w:vMerge/>
            <w:vAlign w:val="center"/>
          </w:tcPr>
          <w:p w:rsidR="00C80A19" w:rsidRDefault="00C80A19">
            <w:pPr>
              <w:spacing w:line="340" w:lineRule="exact"/>
              <w:rPr>
                <w:rFonts w:hAnsi="ＭＳ 明朝"/>
                <w:kern w:val="0"/>
                <w:sz w:val="24"/>
                <w:szCs w:val="24"/>
              </w:rPr>
            </w:pPr>
          </w:p>
        </w:tc>
        <w:tc>
          <w:tcPr>
            <w:tcW w:w="6300" w:type="dxa"/>
            <w:tcBorders>
              <w:top w:val="dotted" w:sz="4" w:space="0" w:color="auto"/>
            </w:tcBorders>
            <w:vAlign w:val="center"/>
          </w:tcPr>
          <w:p w:rsidR="00C80A19" w:rsidRDefault="00400648">
            <w:pPr>
              <w:spacing w:line="340" w:lineRule="exact"/>
              <w:rPr>
                <w:rFonts w:hAnsi="ＭＳ 明朝"/>
                <w:kern w:val="0"/>
                <w:sz w:val="24"/>
                <w:szCs w:val="24"/>
              </w:rPr>
            </w:pPr>
            <w:r>
              <w:rPr>
                <w:rFonts w:hAnsi="ＭＳ 明朝" w:hint="eastAsia"/>
                <w:kern w:val="0"/>
                <w:sz w:val="24"/>
                <w:szCs w:val="24"/>
              </w:rPr>
              <w:t>施設の管理を安定して行う能力</w:t>
            </w:r>
          </w:p>
        </w:tc>
      </w:tr>
      <w:tr w:rsidR="00C80A19">
        <w:trPr>
          <w:trHeight w:val="450"/>
        </w:trPr>
        <w:tc>
          <w:tcPr>
            <w:tcW w:w="489" w:type="dxa"/>
            <w:vMerge/>
            <w:shd w:val="clear" w:color="auto" w:fill="C0C0C0"/>
          </w:tcPr>
          <w:p w:rsidR="00C80A19" w:rsidRDefault="00C80A19">
            <w:pPr>
              <w:spacing w:line="340" w:lineRule="exact"/>
              <w:jc w:val="left"/>
              <w:rPr>
                <w:rFonts w:hAnsi="ＭＳ 明朝"/>
                <w:kern w:val="0"/>
                <w:sz w:val="24"/>
                <w:szCs w:val="24"/>
              </w:rPr>
            </w:pPr>
          </w:p>
        </w:tc>
        <w:tc>
          <w:tcPr>
            <w:tcW w:w="2340" w:type="dxa"/>
            <w:vMerge w:val="restart"/>
            <w:vAlign w:val="center"/>
          </w:tcPr>
          <w:p w:rsidR="00C80A19" w:rsidRDefault="00400648">
            <w:pPr>
              <w:spacing w:line="340" w:lineRule="exact"/>
              <w:rPr>
                <w:rFonts w:hAnsi="ＭＳ 明朝"/>
                <w:kern w:val="0"/>
                <w:sz w:val="24"/>
                <w:szCs w:val="24"/>
              </w:rPr>
            </w:pPr>
            <w:r>
              <w:rPr>
                <w:rFonts w:hAnsi="ＭＳ 明朝" w:hint="eastAsia"/>
                <w:kern w:val="0"/>
                <w:sz w:val="24"/>
                <w:szCs w:val="24"/>
              </w:rPr>
              <w:t>管理運営経費の評価</w:t>
            </w:r>
          </w:p>
        </w:tc>
        <w:tc>
          <w:tcPr>
            <w:tcW w:w="6300" w:type="dxa"/>
            <w:tcBorders>
              <w:bottom w:val="dotted" w:sz="4" w:space="0" w:color="auto"/>
            </w:tcBorders>
            <w:vAlign w:val="center"/>
          </w:tcPr>
          <w:p w:rsidR="00C80A19" w:rsidRDefault="00400648">
            <w:pPr>
              <w:spacing w:line="340" w:lineRule="exact"/>
              <w:rPr>
                <w:rFonts w:hAnsi="ＭＳ 明朝"/>
                <w:kern w:val="0"/>
                <w:sz w:val="24"/>
                <w:szCs w:val="24"/>
              </w:rPr>
            </w:pPr>
            <w:r>
              <w:rPr>
                <w:rFonts w:hAnsi="ＭＳ 明朝" w:hint="eastAsia"/>
                <w:kern w:val="0"/>
                <w:sz w:val="24"/>
                <w:szCs w:val="24"/>
              </w:rPr>
              <w:t>指定管理料提案額（単年度平均：</w:t>
            </w:r>
            <w:r w:rsidR="00306C4D">
              <w:rPr>
                <w:rFonts w:hAnsi="ＭＳ 明朝" w:hint="eastAsia"/>
                <w:kern w:val="0"/>
                <w:sz w:val="24"/>
                <w:szCs w:val="24"/>
              </w:rPr>
              <w:t>７８</w:t>
            </w:r>
            <w:r>
              <w:rPr>
                <w:rFonts w:hAnsi="ＭＳ 明朝" w:hint="eastAsia"/>
                <w:kern w:val="0"/>
                <w:sz w:val="24"/>
                <w:szCs w:val="24"/>
              </w:rPr>
              <w:t>，</w:t>
            </w:r>
            <w:r w:rsidR="00306C4D">
              <w:rPr>
                <w:rFonts w:hAnsi="ＭＳ 明朝" w:hint="eastAsia"/>
                <w:kern w:val="0"/>
                <w:sz w:val="24"/>
                <w:szCs w:val="24"/>
              </w:rPr>
              <w:t>７２５</w:t>
            </w:r>
            <w:r>
              <w:rPr>
                <w:rFonts w:hAnsi="ＭＳ 明朝" w:hint="eastAsia"/>
                <w:kern w:val="0"/>
                <w:sz w:val="24"/>
                <w:szCs w:val="24"/>
              </w:rPr>
              <w:t>，</w:t>
            </w:r>
            <w:r w:rsidR="00306C4D">
              <w:rPr>
                <w:rFonts w:hAnsi="ＭＳ 明朝" w:hint="eastAsia"/>
                <w:kern w:val="0"/>
                <w:sz w:val="24"/>
                <w:szCs w:val="24"/>
              </w:rPr>
              <w:t>０００</w:t>
            </w:r>
            <w:r>
              <w:rPr>
                <w:rFonts w:hAnsi="ＭＳ 明朝" w:hint="eastAsia"/>
                <w:kern w:val="0"/>
                <w:sz w:val="24"/>
                <w:szCs w:val="24"/>
              </w:rPr>
              <w:t>円）</w:t>
            </w:r>
          </w:p>
        </w:tc>
      </w:tr>
      <w:tr w:rsidR="00C80A19">
        <w:trPr>
          <w:trHeight w:val="450"/>
        </w:trPr>
        <w:tc>
          <w:tcPr>
            <w:tcW w:w="489" w:type="dxa"/>
            <w:vMerge/>
            <w:shd w:val="clear" w:color="auto" w:fill="C0C0C0"/>
          </w:tcPr>
          <w:p w:rsidR="00C80A19" w:rsidRDefault="00C80A19">
            <w:pPr>
              <w:spacing w:line="340" w:lineRule="exact"/>
              <w:jc w:val="left"/>
              <w:rPr>
                <w:rFonts w:hAnsi="ＭＳ 明朝"/>
                <w:kern w:val="0"/>
                <w:sz w:val="24"/>
                <w:szCs w:val="24"/>
              </w:rPr>
            </w:pPr>
          </w:p>
        </w:tc>
        <w:tc>
          <w:tcPr>
            <w:tcW w:w="2340" w:type="dxa"/>
            <w:vMerge/>
            <w:vAlign w:val="center"/>
          </w:tcPr>
          <w:p w:rsidR="00C80A19" w:rsidRDefault="00C80A19">
            <w:pPr>
              <w:spacing w:line="340" w:lineRule="exact"/>
              <w:rPr>
                <w:rFonts w:hAnsi="ＭＳ 明朝"/>
                <w:kern w:val="0"/>
                <w:sz w:val="24"/>
                <w:szCs w:val="24"/>
              </w:rPr>
            </w:pPr>
          </w:p>
        </w:tc>
        <w:tc>
          <w:tcPr>
            <w:tcW w:w="6300" w:type="dxa"/>
            <w:tcBorders>
              <w:top w:val="dotted" w:sz="4" w:space="0" w:color="auto"/>
            </w:tcBorders>
            <w:vAlign w:val="center"/>
          </w:tcPr>
          <w:p w:rsidR="00C80A19" w:rsidRDefault="00400648">
            <w:pPr>
              <w:spacing w:line="340" w:lineRule="exact"/>
              <w:rPr>
                <w:rFonts w:hAnsi="ＭＳ 明朝"/>
                <w:kern w:val="0"/>
                <w:sz w:val="24"/>
                <w:szCs w:val="24"/>
              </w:rPr>
            </w:pPr>
            <w:r>
              <w:rPr>
                <w:rFonts w:hAnsi="ＭＳ 明朝" w:hint="eastAsia"/>
                <w:kern w:val="0"/>
                <w:sz w:val="24"/>
                <w:szCs w:val="24"/>
              </w:rPr>
              <w:t>収支計画の妥当性</w:t>
            </w:r>
          </w:p>
        </w:tc>
      </w:tr>
    </w:tbl>
    <w:p w:rsidR="00C80A19" w:rsidRDefault="00400648">
      <w:pPr>
        <w:spacing w:beforeLines="50" w:before="149" w:afterLines="50" w:after="149" w:line="340" w:lineRule="exact"/>
        <w:ind w:leftChars="100" w:left="210"/>
        <w:jc w:val="left"/>
        <w:rPr>
          <w:rFonts w:hAnsi="ＭＳ 明朝"/>
          <w:kern w:val="0"/>
          <w:sz w:val="24"/>
          <w:szCs w:val="24"/>
        </w:rPr>
      </w:pPr>
      <w:r>
        <w:rPr>
          <w:rFonts w:hAnsi="ＭＳ 明朝"/>
          <w:kern w:val="0"/>
          <w:sz w:val="24"/>
          <w:szCs w:val="24"/>
        </w:rPr>
        <w:t>⑷</w:t>
      </w:r>
      <w:r>
        <w:rPr>
          <w:rFonts w:hAnsi="ＭＳ 明朝" w:hint="eastAsia"/>
          <w:kern w:val="0"/>
          <w:sz w:val="24"/>
          <w:szCs w:val="24"/>
        </w:rPr>
        <w:t xml:space="preserve">　議事要旨</w:t>
      </w:r>
    </w:p>
    <w:p w:rsidR="00C80A19" w:rsidRDefault="00400648">
      <w:pPr>
        <w:widowControl/>
        <w:shd w:val="clear" w:color="auto" w:fill="FFFFFF"/>
        <w:spacing w:line="340" w:lineRule="exact"/>
        <w:ind w:leftChars="200" w:left="660" w:hangingChars="100" w:hanging="240"/>
        <w:jc w:val="left"/>
        <w:rPr>
          <w:rFonts w:hAnsi="ＭＳ 明朝"/>
          <w:kern w:val="0"/>
          <w:sz w:val="24"/>
          <w:szCs w:val="24"/>
        </w:rPr>
      </w:pPr>
      <w:r>
        <w:rPr>
          <w:rFonts w:hAnsi="ＭＳ 明朝" w:hint="eastAsia"/>
          <w:kern w:val="0"/>
          <w:sz w:val="24"/>
          <w:szCs w:val="24"/>
        </w:rPr>
        <w:t>・現地視察</w:t>
      </w:r>
    </w:p>
    <w:p w:rsidR="00C80A19" w:rsidRDefault="00400648">
      <w:pPr>
        <w:widowControl/>
        <w:shd w:val="clear" w:color="auto" w:fill="FFFFFF"/>
        <w:spacing w:line="340" w:lineRule="exact"/>
        <w:ind w:leftChars="300" w:left="630" w:firstLineChars="100" w:firstLine="240"/>
        <w:jc w:val="left"/>
        <w:rPr>
          <w:rFonts w:hAnsi="ＭＳ 明朝"/>
          <w:kern w:val="0"/>
          <w:sz w:val="24"/>
          <w:szCs w:val="24"/>
        </w:rPr>
      </w:pPr>
      <w:r>
        <w:rPr>
          <w:rFonts w:hAnsi="ＭＳ 明朝" w:hint="eastAsia"/>
          <w:kern w:val="0"/>
          <w:sz w:val="24"/>
          <w:szCs w:val="24"/>
        </w:rPr>
        <w:t>・手柄山温室植物園の施設を視察</w:t>
      </w:r>
    </w:p>
    <w:p w:rsidR="00C80A19" w:rsidRDefault="00C80A19">
      <w:pPr>
        <w:widowControl/>
        <w:shd w:val="clear" w:color="auto" w:fill="FFFFFF"/>
        <w:spacing w:line="340" w:lineRule="exact"/>
        <w:ind w:leftChars="300" w:left="630" w:firstLineChars="100" w:firstLine="240"/>
        <w:jc w:val="left"/>
        <w:rPr>
          <w:rFonts w:hAnsi="ＭＳ 明朝"/>
          <w:kern w:val="0"/>
          <w:sz w:val="24"/>
          <w:szCs w:val="24"/>
        </w:rPr>
      </w:pPr>
    </w:p>
    <w:p w:rsidR="00C80A19" w:rsidRDefault="00400648">
      <w:pPr>
        <w:widowControl/>
        <w:shd w:val="clear" w:color="auto" w:fill="FFFFFF"/>
        <w:spacing w:line="340" w:lineRule="exact"/>
        <w:ind w:leftChars="200" w:left="660" w:hangingChars="100" w:hanging="240"/>
        <w:jc w:val="left"/>
        <w:rPr>
          <w:rFonts w:hAnsi="ＭＳ 明朝"/>
          <w:kern w:val="0"/>
          <w:sz w:val="24"/>
          <w:szCs w:val="24"/>
        </w:rPr>
      </w:pPr>
      <w:r>
        <w:rPr>
          <w:rFonts w:hAnsi="ＭＳ 明朝" w:hint="eastAsia"/>
          <w:kern w:val="0"/>
          <w:sz w:val="24"/>
          <w:szCs w:val="24"/>
        </w:rPr>
        <w:t>・第１回選定委員会</w:t>
      </w:r>
    </w:p>
    <w:p w:rsidR="00C80A19" w:rsidRDefault="00400648">
      <w:pPr>
        <w:widowControl/>
        <w:shd w:val="clear" w:color="auto" w:fill="FFFFFF"/>
        <w:spacing w:line="340" w:lineRule="exact"/>
        <w:ind w:leftChars="414" w:left="1078" w:hangingChars="87" w:hanging="209"/>
        <w:jc w:val="left"/>
        <w:rPr>
          <w:rFonts w:hAnsi="ＭＳ 明朝"/>
          <w:kern w:val="0"/>
          <w:sz w:val="24"/>
          <w:szCs w:val="24"/>
        </w:rPr>
      </w:pPr>
      <w:r>
        <w:rPr>
          <w:rFonts w:hAnsi="ＭＳ 明朝" w:hint="eastAsia"/>
          <w:kern w:val="0"/>
          <w:sz w:val="24"/>
          <w:szCs w:val="24"/>
        </w:rPr>
        <w:t>・事務局より「指定管理者制度の概要」及び「姫路市立手柄山温室植物園の概要」について説明</w:t>
      </w:r>
    </w:p>
    <w:p w:rsidR="00C80A19" w:rsidRDefault="00400648">
      <w:pPr>
        <w:widowControl/>
        <w:shd w:val="clear" w:color="auto" w:fill="FFFFFF"/>
        <w:spacing w:line="340" w:lineRule="exact"/>
        <w:ind w:leftChars="414" w:left="1078" w:hangingChars="87" w:hanging="209"/>
        <w:jc w:val="left"/>
        <w:rPr>
          <w:rFonts w:hAnsi="ＭＳ 明朝"/>
          <w:kern w:val="0"/>
          <w:sz w:val="24"/>
          <w:szCs w:val="24"/>
        </w:rPr>
      </w:pPr>
      <w:r>
        <w:rPr>
          <w:rFonts w:hAnsi="ＭＳ 明朝" w:hint="eastAsia"/>
          <w:kern w:val="0"/>
          <w:sz w:val="24"/>
          <w:szCs w:val="24"/>
        </w:rPr>
        <w:t>・指定期間は３年とし、利用料金制度は適用しないことを決定</w:t>
      </w:r>
    </w:p>
    <w:p w:rsidR="00C80A19" w:rsidRDefault="00400648">
      <w:pPr>
        <w:widowControl/>
        <w:shd w:val="clear" w:color="auto" w:fill="FFFFFF"/>
        <w:spacing w:line="340" w:lineRule="exact"/>
        <w:ind w:leftChars="414" w:left="1078" w:hangingChars="87" w:hanging="209"/>
        <w:jc w:val="left"/>
        <w:rPr>
          <w:rFonts w:hAnsi="ＭＳ 明朝"/>
          <w:kern w:val="0"/>
          <w:sz w:val="24"/>
          <w:szCs w:val="24"/>
        </w:rPr>
      </w:pPr>
      <w:r>
        <w:rPr>
          <w:rFonts w:hAnsi="ＭＳ 明朝" w:hint="eastAsia"/>
          <w:kern w:val="0"/>
          <w:sz w:val="24"/>
          <w:szCs w:val="24"/>
        </w:rPr>
        <w:t>・「指定管理者候補者申請手続要領（案）」及び「指定管理者候補者審査基準（案）」について審議し、原案のとおり決定</w:t>
      </w:r>
    </w:p>
    <w:p w:rsidR="00C80A19" w:rsidRDefault="00C80A19">
      <w:pPr>
        <w:widowControl/>
        <w:shd w:val="clear" w:color="auto" w:fill="FFFFFF"/>
        <w:spacing w:line="340" w:lineRule="exact"/>
        <w:ind w:leftChars="300" w:left="630" w:firstLineChars="100" w:firstLine="240"/>
        <w:jc w:val="left"/>
        <w:rPr>
          <w:rFonts w:hAnsi="ＭＳ 明朝"/>
          <w:kern w:val="0"/>
          <w:sz w:val="24"/>
          <w:szCs w:val="24"/>
        </w:rPr>
      </w:pPr>
    </w:p>
    <w:p w:rsidR="00C80A19" w:rsidRDefault="00400648">
      <w:pPr>
        <w:widowControl/>
        <w:shd w:val="clear" w:color="auto" w:fill="FFFFFF"/>
        <w:spacing w:line="340" w:lineRule="exact"/>
        <w:ind w:leftChars="200" w:left="660" w:hangingChars="100" w:hanging="240"/>
        <w:jc w:val="left"/>
        <w:rPr>
          <w:rFonts w:hAnsi="ＭＳ 明朝"/>
          <w:kern w:val="0"/>
          <w:sz w:val="24"/>
          <w:szCs w:val="24"/>
        </w:rPr>
      </w:pPr>
      <w:r>
        <w:rPr>
          <w:rFonts w:hAnsi="ＭＳ 明朝" w:hint="eastAsia"/>
          <w:kern w:val="0"/>
          <w:sz w:val="24"/>
          <w:szCs w:val="24"/>
        </w:rPr>
        <w:t>・第２回選定委員会</w:t>
      </w:r>
    </w:p>
    <w:p w:rsidR="00C80A19" w:rsidRDefault="00400648">
      <w:pPr>
        <w:widowControl/>
        <w:shd w:val="clear" w:color="auto" w:fill="FFFFFF"/>
        <w:spacing w:line="340" w:lineRule="exact"/>
        <w:ind w:leftChars="414" w:left="1078" w:hangingChars="87" w:hanging="209"/>
        <w:jc w:val="left"/>
        <w:rPr>
          <w:rFonts w:hAnsi="ＭＳ 明朝"/>
          <w:kern w:val="0"/>
          <w:sz w:val="24"/>
          <w:szCs w:val="24"/>
        </w:rPr>
      </w:pPr>
      <w:r>
        <w:rPr>
          <w:rFonts w:hAnsi="ＭＳ 明朝" w:hint="eastAsia"/>
          <w:kern w:val="0"/>
          <w:sz w:val="24"/>
          <w:szCs w:val="24"/>
        </w:rPr>
        <w:t>・</w:t>
      </w:r>
      <w:r w:rsidR="00D2199C">
        <w:rPr>
          <w:rFonts w:ascii="ＭＳ ゴシック" w:hAnsi="ＭＳ ゴシック" w:hint="eastAsia"/>
          <w:sz w:val="24"/>
          <w:szCs w:val="24"/>
        </w:rPr>
        <w:t>沖野　智子</w:t>
      </w:r>
      <w:r>
        <w:rPr>
          <w:rFonts w:hAnsi="ＭＳ 明朝" w:hint="eastAsia"/>
          <w:kern w:val="0"/>
          <w:sz w:val="24"/>
          <w:szCs w:val="24"/>
        </w:rPr>
        <w:t>委員（公認会計士）による財務分析の講評</w:t>
      </w:r>
    </w:p>
    <w:p w:rsidR="00C80A19" w:rsidRDefault="00400648">
      <w:pPr>
        <w:widowControl/>
        <w:shd w:val="clear" w:color="auto" w:fill="FFFFFF"/>
        <w:spacing w:line="340" w:lineRule="exact"/>
        <w:ind w:leftChars="414" w:left="1078" w:hangingChars="87" w:hanging="209"/>
        <w:jc w:val="left"/>
        <w:rPr>
          <w:rFonts w:hAnsi="ＭＳ 明朝"/>
          <w:kern w:val="0"/>
          <w:sz w:val="24"/>
          <w:szCs w:val="24"/>
        </w:rPr>
      </w:pPr>
      <w:r>
        <w:rPr>
          <w:rFonts w:hAnsi="ＭＳ 明朝" w:hint="eastAsia"/>
          <w:kern w:val="0"/>
          <w:sz w:val="24"/>
          <w:szCs w:val="24"/>
        </w:rPr>
        <w:t>・申請書類の審査、プレゼンテーション及び質疑応答による審査を経て評価を確認し、申請者を指定管理者候補者に選定。</w:t>
      </w:r>
    </w:p>
    <w:p w:rsidR="00C80A19" w:rsidRDefault="00400648">
      <w:pPr>
        <w:widowControl/>
        <w:shd w:val="clear" w:color="auto" w:fill="FFFFFF"/>
        <w:spacing w:line="340" w:lineRule="exact"/>
        <w:ind w:leftChars="414" w:left="1078" w:hangingChars="87" w:hanging="209"/>
        <w:jc w:val="left"/>
        <w:rPr>
          <w:rFonts w:hAnsi="ＭＳ 明朝"/>
          <w:kern w:val="0"/>
          <w:sz w:val="24"/>
          <w:szCs w:val="24"/>
        </w:rPr>
      </w:pPr>
      <w:r>
        <w:rPr>
          <w:rFonts w:hAnsi="ＭＳ 明朝" w:hint="eastAsia"/>
          <w:kern w:val="0"/>
          <w:sz w:val="24"/>
          <w:szCs w:val="24"/>
        </w:rPr>
        <w:t>・選定結果報告書の内容について審議を行い、本報告書を作成</w:t>
      </w:r>
    </w:p>
    <w:p w:rsidR="009F152F" w:rsidRPr="009F152F" w:rsidRDefault="009F152F" w:rsidP="0027647E">
      <w:pPr>
        <w:widowControl/>
        <w:shd w:val="clear" w:color="auto" w:fill="FFFFFF"/>
        <w:spacing w:line="340" w:lineRule="exact"/>
        <w:jc w:val="left"/>
        <w:rPr>
          <w:rFonts w:hint="eastAsia"/>
          <w:kern w:val="0"/>
          <w:sz w:val="24"/>
          <w:szCs w:val="24"/>
        </w:rPr>
      </w:pPr>
      <w:bookmarkStart w:id="0" w:name="_GoBack"/>
      <w:bookmarkEnd w:id="0"/>
    </w:p>
    <w:sectPr w:rsidR="009F152F" w:rsidRPr="009F152F">
      <w:pgSz w:w="11906" w:h="16838" w:code="9"/>
      <w:pgMar w:top="1418" w:right="1134" w:bottom="1341" w:left="1134" w:header="851" w:footer="851"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529" w:rsidRDefault="004C5529">
      <w:r>
        <w:separator/>
      </w:r>
    </w:p>
  </w:endnote>
  <w:endnote w:type="continuationSeparator" w:id="0">
    <w:p w:rsidR="004C5529" w:rsidRDefault="004C5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529" w:rsidRDefault="004C5529">
      <w:r>
        <w:separator/>
      </w:r>
    </w:p>
  </w:footnote>
  <w:footnote w:type="continuationSeparator" w:id="0">
    <w:p w:rsidR="004C5529" w:rsidRDefault="004C5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0B6A87"/>
    <w:multiLevelType w:val="multilevel"/>
    <w:tmpl w:val="48321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0"/>
  <w:drawingGridVerticalSpacing w:val="298"/>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A19"/>
    <w:rsid w:val="00072124"/>
    <w:rsid w:val="00092A0E"/>
    <w:rsid w:val="0010001A"/>
    <w:rsid w:val="001A1A1F"/>
    <w:rsid w:val="0027647E"/>
    <w:rsid w:val="00296D90"/>
    <w:rsid w:val="00306C4D"/>
    <w:rsid w:val="00400648"/>
    <w:rsid w:val="0049486F"/>
    <w:rsid w:val="004C5529"/>
    <w:rsid w:val="00591351"/>
    <w:rsid w:val="006D1108"/>
    <w:rsid w:val="00832DE6"/>
    <w:rsid w:val="009A25C6"/>
    <w:rsid w:val="009C181F"/>
    <w:rsid w:val="009F152F"/>
    <w:rsid w:val="00A01CE9"/>
    <w:rsid w:val="00A93091"/>
    <w:rsid w:val="00A97A47"/>
    <w:rsid w:val="00B71129"/>
    <w:rsid w:val="00BE6013"/>
    <w:rsid w:val="00BE6876"/>
    <w:rsid w:val="00BF3C9F"/>
    <w:rsid w:val="00C80A19"/>
    <w:rsid w:val="00CF49D5"/>
    <w:rsid w:val="00D2199C"/>
    <w:rsid w:val="00E203FE"/>
    <w:rsid w:val="00E43982"/>
    <w:rsid w:val="00F05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67CDBE"/>
  <w15:docId w15:val="{DCFD2547-E9AA-4DAB-8843-C3AD77209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cs="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Pr>
      <w:rFonts w:ascii="Arial" w:eastAsia="ＭＳ ゴシック" w:hAnsi="Arial" w:cs="Times New Roman"/>
      <w:sz w:val="18"/>
      <w:szCs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575815">
      <w:bodyDiv w:val="1"/>
      <w:marLeft w:val="0"/>
      <w:marRight w:val="0"/>
      <w:marTop w:val="0"/>
      <w:marBottom w:val="0"/>
      <w:divBdr>
        <w:top w:val="none" w:sz="0" w:space="0" w:color="auto"/>
        <w:left w:val="none" w:sz="0" w:space="0" w:color="auto"/>
        <w:bottom w:val="none" w:sz="0" w:space="0" w:color="auto"/>
        <w:right w:val="none" w:sz="0" w:space="0" w:color="auto"/>
      </w:divBdr>
      <w:divsChild>
        <w:div w:id="1117604109">
          <w:marLeft w:val="0"/>
          <w:marRight w:val="0"/>
          <w:marTop w:val="0"/>
          <w:marBottom w:val="0"/>
          <w:divBdr>
            <w:top w:val="single" w:sz="6" w:space="0" w:color="666666"/>
            <w:left w:val="single" w:sz="6" w:space="0" w:color="666666"/>
            <w:bottom w:val="single" w:sz="6" w:space="0" w:color="666666"/>
            <w:right w:val="single" w:sz="6" w:space="0" w:color="666666"/>
          </w:divBdr>
          <w:divsChild>
            <w:div w:id="993294783">
              <w:marLeft w:val="0"/>
              <w:marRight w:val="0"/>
              <w:marTop w:val="0"/>
              <w:marBottom w:val="0"/>
              <w:divBdr>
                <w:top w:val="single" w:sz="2" w:space="0" w:color="666666"/>
                <w:left w:val="single" w:sz="2" w:space="0" w:color="666666"/>
                <w:bottom w:val="single" w:sz="2" w:space="0" w:color="666666"/>
                <w:right w:val="single" w:sz="2" w:space="0" w:color="666666"/>
              </w:divBdr>
              <w:divsChild>
                <w:div w:id="1777021467">
                  <w:marLeft w:val="0"/>
                  <w:marRight w:val="0"/>
                  <w:marTop w:val="0"/>
                  <w:marBottom w:val="0"/>
                  <w:divBdr>
                    <w:top w:val="single" w:sz="2" w:space="0" w:color="666666"/>
                    <w:left w:val="single" w:sz="2" w:space="0" w:color="666666"/>
                    <w:bottom w:val="single" w:sz="2" w:space="0" w:color="666666"/>
                    <w:right w:val="single" w:sz="2" w:space="0" w:color="666666"/>
                  </w:divBdr>
                  <w:divsChild>
                    <w:div w:id="1664506669">
                      <w:marLeft w:val="0"/>
                      <w:marRight w:val="0"/>
                      <w:marTop w:val="0"/>
                      <w:marBottom w:val="0"/>
                      <w:divBdr>
                        <w:top w:val="single" w:sz="2" w:space="0" w:color="666666"/>
                        <w:left w:val="single" w:sz="2" w:space="0" w:color="666666"/>
                        <w:bottom w:val="single" w:sz="2" w:space="0" w:color="666666"/>
                        <w:right w:val="single" w:sz="2" w:space="0" w:color="666666"/>
                      </w:divBdr>
                      <w:divsChild>
                        <w:div w:id="1125539108">
                          <w:marLeft w:val="0"/>
                          <w:marRight w:val="0"/>
                          <w:marTop w:val="0"/>
                          <w:marBottom w:val="0"/>
                          <w:divBdr>
                            <w:top w:val="single" w:sz="2" w:space="0" w:color="666666"/>
                            <w:left w:val="single" w:sz="2" w:space="0" w:color="666666"/>
                            <w:bottom w:val="single" w:sz="2" w:space="0" w:color="666666"/>
                            <w:right w:val="single" w:sz="2" w:space="0" w:color="666666"/>
                          </w:divBdr>
                          <w:divsChild>
                            <w:div w:id="107822756">
                              <w:marLeft w:val="0"/>
                              <w:marRight w:val="0"/>
                              <w:marTop w:val="0"/>
                              <w:marBottom w:val="0"/>
                              <w:divBdr>
                                <w:top w:val="single" w:sz="2" w:space="0" w:color="666666"/>
                                <w:left w:val="single" w:sz="2" w:space="0" w:color="666666"/>
                                <w:bottom w:val="single" w:sz="2" w:space="0" w:color="666666"/>
                                <w:right w:val="single" w:sz="2" w:space="0" w:color="666666"/>
                              </w:divBdr>
                              <w:divsChild>
                                <w:div w:id="235551521">
                                  <w:marLeft w:val="0"/>
                                  <w:marRight w:val="0"/>
                                  <w:marTop w:val="0"/>
                                  <w:marBottom w:val="0"/>
                                  <w:divBdr>
                                    <w:top w:val="single" w:sz="2" w:space="0" w:color="666666"/>
                                    <w:left w:val="single" w:sz="2" w:space="0" w:color="666666"/>
                                    <w:bottom w:val="single" w:sz="2" w:space="0" w:color="666666"/>
                                    <w:right w:val="single" w:sz="2" w:space="0" w:color="666666"/>
                                  </w:divBdr>
                                  <w:divsChild>
                                    <w:div w:id="1704018962">
                                      <w:marLeft w:val="0"/>
                                      <w:marRight w:val="0"/>
                                      <w:marTop w:val="0"/>
                                      <w:marBottom w:val="0"/>
                                      <w:divBdr>
                                        <w:top w:val="single" w:sz="2" w:space="0" w:color="666666"/>
                                        <w:left w:val="single" w:sz="2" w:space="0" w:color="666666"/>
                                        <w:bottom w:val="single" w:sz="2" w:space="0" w:color="666666"/>
                                        <w:right w:val="single" w:sz="2" w:space="0" w:color="666666"/>
                                      </w:divBdr>
                                      <w:divsChild>
                                        <w:div w:id="74530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197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221</Words>
  <Characters>1263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指定議案説明資料</vt:lpstr>
      <vt:lpstr>指定議案説明資料</vt:lpstr>
    </vt:vector>
  </TitlesOfParts>
  <Company>姫路市</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指定議案説明資料</dc:title>
  <dc:subject/>
  <dc:creator>行政システム改革室</dc:creator>
  <cp:keywords/>
  <dc:description/>
  <cp:lastModifiedBy>石田　博秀</cp:lastModifiedBy>
  <cp:revision>6</cp:revision>
  <cp:lastPrinted>2023-10-04T08:41:00Z</cp:lastPrinted>
  <dcterms:created xsi:type="dcterms:W3CDTF">2023-09-30T01:55:00Z</dcterms:created>
  <dcterms:modified xsi:type="dcterms:W3CDTF">2023-10-04T08:42:00Z</dcterms:modified>
</cp:coreProperties>
</file>