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BD"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規制区域の指定の際に行われている工事</w:t>
      </w:r>
      <w:r>
        <w:rPr>
          <w:rFonts w:ascii="UD デジタル 教科書体 NK-R" w:eastAsia="UD デジタル 教科書体 NK-R" w:hint="eastAsia"/>
          <w:sz w:val="18"/>
          <w:szCs w:val="18"/>
        </w:rPr>
        <w:t>の届出チェックリスト（申請書提出部数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F303BD" w:rsidRPr="00FC4251" w:rsidRDefault="00F303BD" w:rsidP="00F303BD">
      <w:pPr>
        <w:spacing w:line="240" w:lineRule="exact"/>
        <w:rPr>
          <w:rFonts w:ascii="UD デジタル 教科書体 NK-R" w:eastAsia="UD デジタル 教科書体 NK-R"/>
          <w:sz w:val="18"/>
          <w:szCs w:val="18"/>
        </w:rPr>
      </w:pP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届出書類一覧表（宅地造成及び特定盛土等に関する工事）</w:t>
      </w:r>
    </w:p>
    <w:tbl>
      <w:tblPr>
        <w:tblStyle w:val="a3"/>
        <w:tblW w:w="0" w:type="auto"/>
        <w:tblLook w:val="04A0" w:firstRow="1" w:lastRow="0" w:firstColumn="1" w:lastColumn="0" w:noHBand="0" w:noVBand="1"/>
      </w:tblPr>
      <w:tblGrid>
        <w:gridCol w:w="549"/>
        <w:gridCol w:w="6676"/>
        <w:gridCol w:w="708"/>
        <w:gridCol w:w="561"/>
      </w:tblGrid>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届出書（別記様式第十五（正）（副））</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届出を行う土地及びその周辺の写真</w:t>
            </w:r>
          </w:p>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・盛土又は切土を行っている土地及びその付近の状況を明らかにする写真</w:t>
            </w:r>
            <w:r w:rsidR="00DB5634">
              <w:rPr>
                <w:rFonts w:ascii="UD デジタル 教科書体 NK-R" w:eastAsia="UD デジタル 教科書体 NK-R" w:hint="eastAsia"/>
                <w:sz w:val="18"/>
                <w:szCs w:val="18"/>
              </w:rPr>
              <w:t>（※９）</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３　</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委任状（様式は任意・代理人が手続きを行う場合）</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F303BD" w:rsidRDefault="00F303BD" w:rsidP="00F303BD">
      <w:pPr>
        <w:spacing w:line="240" w:lineRule="exact"/>
        <w:rPr>
          <w:rFonts w:ascii="UD デジタル 教科書体 NK-R" w:eastAsia="UD デジタル 教科書体 NK-R"/>
          <w:sz w:val="18"/>
          <w:szCs w:val="18"/>
        </w:rPr>
      </w:pP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届出に必要な図面（宅地造成及び特定盛土等に関する工事）</w:t>
      </w:r>
    </w:p>
    <w:tbl>
      <w:tblPr>
        <w:tblStyle w:val="a3"/>
        <w:tblW w:w="0" w:type="auto"/>
        <w:tblLook w:val="04A0" w:firstRow="1" w:lastRow="0" w:firstColumn="1" w:lastColumn="0" w:noHBand="0" w:noVBand="1"/>
      </w:tblPr>
      <w:tblGrid>
        <w:gridCol w:w="551"/>
        <w:gridCol w:w="1277"/>
        <w:gridCol w:w="5397"/>
        <w:gridCol w:w="708"/>
        <w:gridCol w:w="561"/>
      </w:tblGrid>
      <w:tr w:rsidR="00F303BD" w:rsidRPr="00FC4251" w:rsidTr="0015210B">
        <w:tc>
          <w:tcPr>
            <w:tcW w:w="55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127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539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5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127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539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縮尺、方位、道路及び目標となる地物</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5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127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539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縮尺、方位及び土地の境界線</w:t>
            </w:r>
            <w:r w:rsidR="00DB5634">
              <w:rPr>
                <w:rFonts w:ascii="UD デジタル 教科書体 NK-R" w:eastAsia="UD デジタル 教科書体 NK-R" w:hint="eastAsia"/>
                <w:sz w:val="18"/>
                <w:szCs w:val="18"/>
              </w:rPr>
              <w:t>（※９）</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5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127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5397"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縮尺、方位及び土地の境界線並びに盛土又は切土をする土地の部分、崖、擁壁、崖面崩壊防止施設、排水施設及び地滑り抑止ぐい又はグラウンドアンカーその他の土留の位置</w:t>
            </w:r>
            <w:r w:rsidR="00DB5634">
              <w:rPr>
                <w:rFonts w:ascii="UD デジタル 教科書体 NK-R" w:eastAsia="UD デジタル 教科書体 NK-R" w:hint="eastAsia"/>
                <w:sz w:val="18"/>
                <w:szCs w:val="18"/>
              </w:rPr>
              <w:t>（※９）</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F303BD" w:rsidRPr="00FC4251" w:rsidRDefault="00DB5634" w:rsidP="00F303B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※９　政令第２３条に掲げる規模の工事である場合に提出が必要です。（手引きP2</w:t>
      </w:r>
      <w:r w:rsidR="00034131">
        <w:rPr>
          <w:rFonts w:ascii="UD デジタル 教科書体 NK-R" w:eastAsia="UD デジタル 教科書体 NK-R" w:hint="eastAsia"/>
          <w:sz w:val="18"/>
          <w:szCs w:val="18"/>
        </w:rPr>
        <w:t>２</w:t>
      </w:r>
      <w:r>
        <w:rPr>
          <w:rFonts w:ascii="UD デジタル 教科書体 NK-R" w:eastAsia="UD デジタル 教科書体 NK-R" w:hint="eastAsia"/>
          <w:sz w:val="18"/>
          <w:szCs w:val="18"/>
        </w:rPr>
        <w:t>（１）の表を参照）</w:t>
      </w: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届出書類一覧表（土石の堆積に関する工事）</w:t>
      </w:r>
    </w:p>
    <w:tbl>
      <w:tblPr>
        <w:tblStyle w:val="a3"/>
        <w:tblW w:w="0" w:type="auto"/>
        <w:tblLook w:val="04A0" w:firstRow="1" w:lastRow="0" w:firstColumn="1" w:lastColumn="0" w:noHBand="0" w:noVBand="1"/>
      </w:tblPr>
      <w:tblGrid>
        <w:gridCol w:w="549"/>
        <w:gridCol w:w="6676"/>
        <w:gridCol w:w="708"/>
        <w:gridCol w:w="561"/>
      </w:tblGrid>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届出書（別記様式第十六（正）（副））</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届出を行う土地及びその周辺の写真</w:t>
            </w:r>
            <w:r w:rsidR="00DB5634">
              <w:rPr>
                <w:rFonts w:ascii="UD デジタル 教科書体 NK-R" w:eastAsia="UD デジタル 教科書体 NK-R" w:hint="eastAsia"/>
                <w:sz w:val="18"/>
                <w:szCs w:val="18"/>
              </w:rPr>
              <w:t>（※１０）</w:t>
            </w:r>
          </w:p>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・土石の堆積を行っている土地及びその付近の状況を明らかにする写真</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49"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３　</w:t>
            </w:r>
          </w:p>
        </w:tc>
        <w:tc>
          <w:tcPr>
            <w:tcW w:w="6676"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委任状（様式は任意・代理人が手続きを行う場合）</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F303BD" w:rsidRPr="00FC4251" w:rsidRDefault="00F303BD" w:rsidP="00F303BD">
      <w:pPr>
        <w:spacing w:line="240" w:lineRule="exact"/>
        <w:rPr>
          <w:rFonts w:ascii="UD デジタル 教科書体 NK-R" w:eastAsia="UD デジタル 教科書体 NK-R"/>
          <w:sz w:val="18"/>
          <w:szCs w:val="18"/>
        </w:rPr>
      </w:pP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届出に必要な図面（土石の堆積に関する工事）</w:t>
      </w:r>
    </w:p>
    <w:tbl>
      <w:tblPr>
        <w:tblStyle w:val="a3"/>
        <w:tblW w:w="0" w:type="auto"/>
        <w:tblLook w:val="04A0" w:firstRow="1" w:lastRow="0" w:firstColumn="1" w:lastColumn="0" w:noHBand="0" w:noVBand="1"/>
      </w:tblPr>
      <w:tblGrid>
        <w:gridCol w:w="552"/>
        <w:gridCol w:w="1271"/>
        <w:gridCol w:w="5402"/>
        <w:gridCol w:w="708"/>
        <w:gridCol w:w="561"/>
      </w:tblGrid>
      <w:tr w:rsidR="00F303BD" w:rsidRPr="00FC4251" w:rsidTr="0015210B">
        <w:tc>
          <w:tcPr>
            <w:tcW w:w="55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127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540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5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127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540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縮尺、方位、道路及び目標となる地物</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5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127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540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縮尺、方位及び土地の境界線</w:t>
            </w:r>
            <w:r w:rsidR="00DB5634">
              <w:rPr>
                <w:rFonts w:ascii="UD デジタル 教科書体 NK-R" w:eastAsia="UD デジタル 教科書体 NK-R" w:hint="eastAsia"/>
                <w:sz w:val="18"/>
                <w:szCs w:val="18"/>
              </w:rPr>
              <w:t>（※１０）</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F303BD" w:rsidRPr="00FC4251" w:rsidTr="0015210B">
        <w:tc>
          <w:tcPr>
            <w:tcW w:w="55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1271"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5402"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縮尺、方位及び土地の境界線並びに勾配が1</w:t>
            </w:r>
            <w:r w:rsidRPr="00FC4251">
              <w:rPr>
                <w:rFonts w:ascii="UD デジタル 教科書体 NK-R" w:eastAsia="UD デジタル 教科書体 NK-R"/>
                <w:sz w:val="18"/>
                <w:szCs w:val="18"/>
              </w:rPr>
              <w:t>/10</w:t>
            </w:r>
            <w:r w:rsidRPr="00FC4251">
              <w:rPr>
                <w:rFonts w:ascii="UD デジタル 教科書体 NK-R" w:eastAsia="UD デジタル 教科書体 NK-R" w:hint="eastAsia"/>
                <w:sz w:val="18"/>
                <w:szCs w:val="18"/>
              </w:rPr>
              <w:t>を超える土地における堆積した土砂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r w:rsidR="00DB5634">
              <w:rPr>
                <w:rFonts w:ascii="UD デジタル 教科書体 NK-R" w:eastAsia="UD デジタル 教科書体 NK-R" w:hint="eastAsia"/>
                <w:sz w:val="18"/>
                <w:szCs w:val="18"/>
              </w:rPr>
              <w:t>（※１０）</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DB5634" w:rsidRPr="00FC4251" w:rsidRDefault="00DB5634" w:rsidP="00DB563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※１０　政令第２５条に掲げる規模の工事である場合に提出が必要です。（手引きP2３（１）の表を参照）</w:t>
      </w:r>
    </w:p>
    <w:p w:rsidR="00F303BD" w:rsidRPr="00DB5634" w:rsidRDefault="00F303BD" w:rsidP="00F303BD">
      <w:pPr>
        <w:spacing w:line="240" w:lineRule="exact"/>
        <w:rPr>
          <w:rFonts w:ascii="UD デジタル 教科書体 NK-R" w:eastAsia="UD デジタル 教科書体 NK-R"/>
          <w:sz w:val="18"/>
          <w:szCs w:val="18"/>
        </w:rPr>
      </w:pP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規制区域内において擁壁等に関する工事等の届出</w:t>
      </w:r>
      <w:r>
        <w:rPr>
          <w:rFonts w:ascii="UD デジタル 教科書体 NK-R" w:eastAsia="UD デジタル 教科書体 NK-R" w:hint="eastAsia"/>
          <w:sz w:val="18"/>
          <w:szCs w:val="18"/>
        </w:rPr>
        <w:t>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F303BD" w:rsidRPr="00FC4251" w:rsidRDefault="00F303BD" w:rsidP="00F303BD">
      <w:pPr>
        <w:spacing w:line="240" w:lineRule="exact"/>
        <w:rPr>
          <w:rFonts w:ascii="UD デジタル 教科書体 NK-R" w:eastAsia="UD デジタル 教科書体 NK-R"/>
          <w:sz w:val="18"/>
          <w:szCs w:val="18"/>
        </w:rPr>
      </w:pPr>
      <w:bookmarkStart w:id="0" w:name="_GoBack"/>
      <w:bookmarkEnd w:id="0"/>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届出書類</w:t>
      </w:r>
    </w:p>
    <w:tbl>
      <w:tblPr>
        <w:tblStyle w:val="a3"/>
        <w:tblW w:w="0" w:type="auto"/>
        <w:tblLook w:val="04A0" w:firstRow="1" w:lastRow="0" w:firstColumn="1" w:lastColumn="0" w:noHBand="0" w:noVBand="1"/>
      </w:tblPr>
      <w:tblGrid>
        <w:gridCol w:w="550"/>
        <w:gridCol w:w="6675"/>
        <w:gridCol w:w="708"/>
        <w:gridCol w:w="561"/>
      </w:tblGrid>
      <w:tr w:rsidR="00F303BD" w:rsidRPr="00FC4251" w:rsidTr="0015210B">
        <w:tc>
          <w:tcPr>
            <w:tcW w:w="550"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5"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50"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5"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届出書（別記様式第十七（正）（副））</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F303BD" w:rsidRPr="00FC4251" w:rsidRDefault="00F303BD" w:rsidP="00F303BD">
      <w:pPr>
        <w:spacing w:line="240" w:lineRule="exact"/>
        <w:rPr>
          <w:rFonts w:ascii="UD デジタル 教科書体 NK-R" w:eastAsia="UD デジタル 教科書体 NK-R"/>
          <w:sz w:val="18"/>
          <w:szCs w:val="18"/>
        </w:rPr>
      </w:pPr>
    </w:p>
    <w:p w:rsidR="00F303BD" w:rsidRPr="00FC4251" w:rsidRDefault="00F303BD" w:rsidP="00F303BD">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規制区域内において公共施設用地を宅地又は農地等に転用する場合の届出</w:t>
      </w:r>
      <w:r>
        <w:rPr>
          <w:rFonts w:ascii="UD デジタル 教科書体 NK-R" w:eastAsia="UD デジタル 教科書体 NK-R" w:hint="eastAsia"/>
          <w:sz w:val="18"/>
          <w:szCs w:val="18"/>
        </w:rPr>
        <w:t>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F303BD" w:rsidRPr="00FC4251" w:rsidRDefault="00F303BD" w:rsidP="00F303BD">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届出書類</w:t>
      </w:r>
      <w:r>
        <w:rPr>
          <w:rFonts w:ascii="UD デジタル 教科書体 NK-R" w:eastAsia="UD デジタル 教科書体 NK-R" w:hint="eastAsia"/>
          <w:sz w:val="18"/>
          <w:szCs w:val="18"/>
        </w:rPr>
        <w:t>・</w:t>
      </w:r>
    </w:p>
    <w:tbl>
      <w:tblPr>
        <w:tblStyle w:val="a3"/>
        <w:tblW w:w="0" w:type="auto"/>
        <w:tblLook w:val="04A0" w:firstRow="1" w:lastRow="0" w:firstColumn="1" w:lastColumn="0" w:noHBand="0" w:noVBand="1"/>
      </w:tblPr>
      <w:tblGrid>
        <w:gridCol w:w="550"/>
        <w:gridCol w:w="6675"/>
        <w:gridCol w:w="708"/>
        <w:gridCol w:w="561"/>
      </w:tblGrid>
      <w:tr w:rsidR="00F303BD" w:rsidRPr="00FC4251" w:rsidTr="0015210B">
        <w:tc>
          <w:tcPr>
            <w:tcW w:w="550"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5"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申請者</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c>
          <w:tcPr>
            <w:tcW w:w="561" w:type="dxa"/>
          </w:tcPr>
          <w:p w:rsidR="00F303BD" w:rsidRPr="00D17E7E" w:rsidRDefault="00F303BD" w:rsidP="0015210B">
            <w:pPr>
              <w:spacing w:line="240" w:lineRule="exact"/>
              <w:rPr>
                <w:rFonts w:ascii="UD デジタル 教科書体 NK-R" w:eastAsia="UD デジタル 教科書体 NK-R"/>
                <w:sz w:val="16"/>
                <w:szCs w:val="16"/>
              </w:rPr>
            </w:pPr>
            <w:r w:rsidRPr="00D17E7E">
              <w:rPr>
                <w:rFonts w:ascii="UD デジタル 教科書体 NK-R" w:eastAsia="UD デジタル 教科書体 NK-R" w:hint="eastAsia"/>
                <w:sz w:val="16"/>
                <w:szCs w:val="16"/>
              </w:rPr>
              <w:t>市</w:t>
            </w:r>
          </w:p>
          <w:p w:rsidR="00F303BD" w:rsidRPr="00FC4251" w:rsidRDefault="00F303BD" w:rsidP="0015210B">
            <w:pPr>
              <w:spacing w:line="240" w:lineRule="exact"/>
              <w:rPr>
                <w:rFonts w:ascii="UD デジタル 教科書体 NK-R" w:eastAsia="UD デジタル 教科書体 NK-R"/>
                <w:sz w:val="18"/>
                <w:szCs w:val="18"/>
              </w:rPr>
            </w:pPr>
            <w:r w:rsidRPr="00D17E7E">
              <w:rPr>
                <w:rFonts w:ascii="UD デジタル 教科書体 NK-R" w:eastAsia="UD デジタル 教科書体 NK-R" w:hint="eastAsia"/>
                <w:sz w:val="16"/>
                <w:szCs w:val="16"/>
              </w:rPr>
              <w:t>確認</w:t>
            </w:r>
          </w:p>
        </w:tc>
      </w:tr>
      <w:tr w:rsidR="00F303BD" w:rsidRPr="00FC4251" w:rsidTr="0015210B">
        <w:tc>
          <w:tcPr>
            <w:tcW w:w="550"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5" w:type="dxa"/>
          </w:tcPr>
          <w:p w:rsidR="00F303BD" w:rsidRPr="00FC4251" w:rsidRDefault="00F303BD"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届出書（別記様式第十八（正）（副））</w:t>
            </w:r>
          </w:p>
        </w:tc>
        <w:tc>
          <w:tcPr>
            <w:tcW w:w="708"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F303BD" w:rsidRPr="00FC4251" w:rsidRDefault="00F303BD"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B23C36" w:rsidRPr="00F303BD" w:rsidRDefault="00B23C36" w:rsidP="00034131">
      <w:pPr>
        <w:spacing w:line="240" w:lineRule="exact"/>
        <w:rPr>
          <w:rFonts w:ascii="UD デジタル 教科書体 NK-R" w:eastAsia="UD デジタル 教科書体 NK-R" w:hint="eastAsia"/>
          <w:sz w:val="18"/>
          <w:szCs w:val="18"/>
        </w:rPr>
      </w:pPr>
    </w:p>
    <w:sectPr w:rsidR="00B23C36" w:rsidRPr="00F303BD" w:rsidSect="00F303BD">
      <w:footerReference w:type="default" r:id="rId6"/>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9F" w:rsidRDefault="007E359F">
      <w:r>
        <w:separator/>
      </w:r>
    </w:p>
  </w:endnote>
  <w:endnote w:type="continuationSeparator" w:id="0">
    <w:p w:rsidR="007E359F" w:rsidRDefault="007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F4" w:rsidRDefault="007E35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9F" w:rsidRDefault="007E359F">
      <w:r>
        <w:separator/>
      </w:r>
    </w:p>
  </w:footnote>
  <w:footnote w:type="continuationSeparator" w:id="0">
    <w:p w:rsidR="007E359F" w:rsidRDefault="007E3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BD"/>
    <w:rsid w:val="00034131"/>
    <w:rsid w:val="002967A2"/>
    <w:rsid w:val="007E359F"/>
    <w:rsid w:val="00B23C36"/>
    <w:rsid w:val="00BA3A39"/>
    <w:rsid w:val="00DB5634"/>
    <w:rsid w:val="00F3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BEFE8"/>
  <w15:chartTrackingRefBased/>
  <w15:docId w15:val="{3E58300E-FF9D-43A8-BAFF-76B4D1C9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303BD"/>
    <w:pPr>
      <w:tabs>
        <w:tab w:val="center" w:pos="4252"/>
        <w:tab w:val="right" w:pos="8504"/>
      </w:tabs>
      <w:snapToGrid w:val="0"/>
    </w:pPr>
  </w:style>
  <w:style w:type="character" w:customStyle="1" w:styleId="a5">
    <w:name w:val="フッター (文字)"/>
    <w:basedOn w:val="a0"/>
    <w:link w:val="a4"/>
    <w:uiPriority w:val="99"/>
    <w:rsid w:val="00F3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4</cp:revision>
  <dcterms:created xsi:type="dcterms:W3CDTF">2025-02-06T06:46:00Z</dcterms:created>
  <dcterms:modified xsi:type="dcterms:W3CDTF">2025-03-10T00:56:00Z</dcterms:modified>
</cp:coreProperties>
</file>