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4F" w:rsidRPr="00677DF0" w:rsidRDefault="00067E4F" w:rsidP="00677DF0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677DF0">
        <w:rPr>
          <w:rFonts w:ascii="Bookman Old Style" w:hAnsi="Bookman Old Style" w:hint="eastAsia"/>
        </w:rPr>
        <w:t>第</w:t>
      </w:r>
      <w:r w:rsidR="000367BD">
        <w:rPr>
          <w:rFonts w:ascii="Bookman Old Style" w:hAnsi="Bookman Old Style" w:hint="eastAsia"/>
        </w:rPr>
        <w:t>２</w:t>
      </w:r>
      <w:r w:rsidR="00677DF0">
        <w:rPr>
          <w:rFonts w:ascii="Bookman Old Style" w:hAnsi="Bookman Old Style" w:hint="eastAsia"/>
        </w:rPr>
        <w:t>号</w:t>
      </w:r>
      <w:r>
        <w:rPr>
          <w:rFonts w:ascii="Bookman Old Style" w:hAnsi="Bookman Old Style" w:hint="eastAsia"/>
        </w:rPr>
        <w:t>）</w:t>
      </w:r>
    </w:p>
    <w:p w:rsidR="00067E4F" w:rsidRDefault="00067E4F">
      <w:pPr>
        <w:jc w:val="center"/>
        <w:rPr>
          <w:b/>
          <w:bCs/>
          <w:kern w:val="0"/>
          <w:sz w:val="36"/>
          <w:szCs w:val="32"/>
        </w:rPr>
      </w:pPr>
      <w:r w:rsidRPr="00BA3C8E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BA3C8E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:rsidR="00067E4F" w:rsidRDefault="00067E4F">
      <w:pPr>
        <w:ind w:right="984"/>
        <w:rPr>
          <w:rFonts w:hAnsi="ＭＳ 明朝"/>
          <w:kern w:val="0"/>
          <w:sz w:val="24"/>
        </w:rPr>
      </w:pPr>
    </w:p>
    <w:p w:rsidR="00067E4F" w:rsidRDefault="00067E4F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677DF0">
        <w:rPr>
          <w:rFonts w:hAnsi="ＭＳ 明朝" w:hint="eastAsia"/>
          <w:kern w:val="0"/>
          <w:sz w:val="24"/>
        </w:rPr>
        <w:t>７</w:t>
      </w:r>
      <w:r>
        <w:rPr>
          <w:rFonts w:hAnsi="ＭＳ 明朝" w:hint="eastAsia"/>
          <w:kern w:val="0"/>
          <w:sz w:val="24"/>
        </w:rPr>
        <w:t>年（</w:t>
      </w:r>
      <w:r w:rsidR="00677DF0">
        <w:rPr>
          <w:rFonts w:hAnsi="ＭＳ 明朝" w:hint="eastAsia"/>
          <w:kern w:val="0"/>
          <w:sz w:val="24"/>
        </w:rPr>
        <w:t>2025</w:t>
      </w:r>
      <w:r>
        <w:rPr>
          <w:rFonts w:hAnsi="ＭＳ 明朝" w:hint="eastAsia"/>
          <w:kern w:val="0"/>
          <w:sz w:val="24"/>
        </w:rPr>
        <w:t>年）　　月　　日</w:t>
      </w:r>
    </w:p>
    <w:p w:rsidR="00067E4F" w:rsidRDefault="00067E4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197984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197984">
        <w:rPr>
          <w:rFonts w:hAnsi="ＭＳ 明朝" w:hint="eastAsia"/>
          <w:spacing w:val="24"/>
          <w:kern w:val="0"/>
          <w:sz w:val="24"/>
          <w:fitText w:val="1728" w:id="95153153"/>
        </w:rPr>
        <w:t>長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 w:hint="eastAsia"/>
          <w:spacing w:val="202"/>
          <w:kern w:val="0"/>
          <w:sz w:val="22"/>
          <w:fitText w:val="1470" w:id="95153154"/>
        </w:rPr>
        <w:t>所在</w:t>
      </w:r>
      <w:r>
        <w:rPr>
          <w:rFonts w:hAnsi="ＭＳ 明朝" w:hint="eastAsia"/>
          <w:spacing w:val="1"/>
          <w:kern w:val="0"/>
          <w:sz w:val="22"/>
          <w:fitText w:val="1470" w:id="95153154"/>
        </w:rPr>
        <w:t>地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BA3C8E">
        <w:rPr>
          <w:rFonts w:hAnsi="ＭＳ 明朝" w:hint="eastAsia"/>
          <w:spacing w:val="15"/>
          <w:kern w:val="0"/>
          <w:sz w:val="22"/>
          <w:fitText w:val="1470" w:id="95153155"/>
        </w:rPr>
        <w:t>商号又は名</w:t>
      </w:r>
      <w:r w:rsidRPr="00BA3C8E">
        <w:rPr>
          <w:rFonts w:hAnsi="ＭＳ 明朝" w:hint="eastAsia"/>
          <w:kern w:val="0"/>
          <w:sz w:val="22"/>
          <w:fitText w:val="1470" w:id="95153155"/>
        </w:rPr>
        <w:t>称</w:t>
      </w:r>
    </w:p>
    <w:p w:rsidR="00067E4F" w:rsidRDefault="00067E4F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BA3C8E"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 w:rsidRPr="00BA3C8E"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:rsidR="00067E4F" w:rsidRDefault="00067E4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BA3C8E">
        <w:rPr>
          <w:rFonts w:hAnsi="ＭＳ 明朝" w:hint="eastAsia"/>
          <w:spacing w:val="17"/>
          <w:kern w:val="0"/>
          <w:sz w:val="22"/>
          <w:szCs w:val="22"/>
          <w:fitText w:val="1492" w:id="308565248"/>
        </w:rPr>
        <w:t>又は受任者</w:t>
      </w:r>
      <w:r w:rsidRPr="00BA3C8E">
        <w:rPr>
          <w:rFonts w:hAnsi="ＭＳ 明朝" w:hint="eastAsia"/>
          <w:spacing w:val="1"/>
          <w:kern w:val="0"/>
          <w:sz w:val="22"/>
          <w:szCs w:val="22"/>
          <w:fitText w:val="1492" w:id="308565248"/>
        </w:rPr>
        <w:t>名</w:t>
      </w:r>
      <w:r>
        <w:rPr>
          <w:rFonts w:hAnsi="ＭＳ 明朝" w:hint="eastAsia"/>
          <w:kern w:val="0"/>
        </w:rPr>
        <w:t xml:space="preserve"> </w:t>
      </w:r>
      <w:r w:rsidR="00886C77">
        <w:rPr>
          <w:rFonts w:hAnsi="ＭＳ 明朝" w:hint="eastAsia"/>
          <w:kern w:val="0"/>
        </w:rPr>
        <w:t xml:space="preserve">　　　　　　　　　　　　　　　　</w:t>
      </w:r>
    </w:p>
    <w:p w:rsidR="00067E4F" w:rsidRDefault="00067E4F">
      <w:pPr>
        <w:spacing w:line="300" w:lineRule="exact"/>
        <w:rPr>
          <w:rFonts w:hAnsi="ＭＳ 明朝"/>
          <w:kern w:val="0"/>
        </w:rPr>
      </w:pPr>
    </w:p>
    <w:p w:rsidR="00067E4F" w:rsidRDefault="00067E4F">
      <w:pPr>
        <w:ind w:firstLineChars="100" w:firstLine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次のとおり</w:t>
      </w:r>
      <w:r w:rsidR="00C92020">
        <w:rPr>
          <w:rFonts w:hAnsi="ＭＳ 明朝" w:hint="eastAsia"/>
          <w:kern w:val="0"/>
        </w:rPr>
        <w:t>戸籍の氏名への振り仮名記載等</w:t>
      </w:r>
      <w:r>
        <w:rPr>
          <w:rFonts w:hAnsi="ＭＳ 明朝" w:hint="eastAsia"/>
          <w:kern w:val="0"/>
        </w:rPr>
        <w:t>業務委託と同種の業務を履行しておりますので届け出ます。</w:t>
      </w:r>
    </w:p>
    <w:p w:rsidR="00197984" w:rsidRPr="00197984" w:rsidRDefault="00197984" w:rsidP="00197984">
      <w:pPr>
        <w:ind w:leftChars="100" w:left="216"/>
        <w:jc w:val="left"/>
        <w:rPr>
          <w:rFonts w:hAnsi="ＭＳ 明朝"/>
          <w:color w:val="000000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 w:rsidTr="00197984">
        <w:trPr>
          <w:trHeight w:val="519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A3C8E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BA3C8E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 w:rsidP="00677DF0">
            <w:pPr>
              <w:rPr>
                <w:rFonts w:hAnsi="ＭＳ 明朝"/>
                <w:kern w:val="0"/>
              </w:rPr>
            </w:pPr>
          </w:p>
        </w:tc>
      </w:tr>
      <w:tr w:rsidR="00067E4F" w:rsidTr="00197984">
        <w:trPr>
          <w:trHeight w:val="547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 w:rsidP="00677DF0">
            <w:pPr>
              <w:rPr>
                <w:rFonts w:hAnsi="ＭＳ 明朝"/>
                <w:kern w:val="0"/>
              </w:rPr>
            </w:pPr>
          </w:p>
        </w:tc>
      </w:tr>
      <w:tr w:rsidR="00067E4F" w:rsidTr="00197984">
        <w:trPr>
          <w:trHeight w:val="528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:rsidR="00067E4F" w:rsidRDefault="00067E4F" w:rsidP="00E75C81">
            <w:pPr>
              <w:rPr>
                <w:rFonts w:hAnsi="ＭＳ 明朝"/>
                <w:kern w:val="0"/>
              </w:rPr>
            </w:pPr>
          </w:p>
        </w:tc>
      </w:tr>
      <w:tr w:rsidR="00067E4F" w:rsidTr="00197984">
        <w:trPr>
          <w:trHeight w:val="537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76"/>
                <w:kern w:val="0"/>
                <w:fitText w:val="1296" w:id="1712130051"/>
              </w:rPr>
              <w:t>契約金</w:t>
            </w:r>
            <w:r>
              <w:rPr>
                <w:rFonts w:hAnsi="ＭＳ 明朝" w:hint="eastAsia"/>
                <w:kern w:val="0"/>
                <w:fitText w:val="1296" w:id="1712130051"/>
              </w:rPr>
              <w:t>額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ind w:firstLineChars="2089" w:firstLine="451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067E4F" w:rsidTr="00197984">
        <w:trPr>
          <w:trHeight w:val="532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 w:rsidTr="00677DF0">
        <w:trPr>
          <w:trHeight w:val="2554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A3C8E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BA3C8E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</w:tcPr>
          <w:p w:rsidR="00067E4F" w:rsidRPr="00677DF0" w:rsidRDefault="00067E4F">
            <w:pPr>
              <w:rPr>
                <w:rFonts w:hAnsi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677DF0" w:rsidRPr="00677DF0" w:rsidRDefault="00067E4F" w:rsidP="00677DF0">
      <w:pPr>
        <w:spacing w:beforeLines="50" w:before="180"/>
        <w:ind w:left="515" w:hangingChars="250" w:hanging="515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注)１　</w:t>
      </w:r>
      <w:r w:rsidR="00677DF0" w:rsidRPr="00677DF0">
        <w:rPr>
          <w:rFonts w:hint="eastAsia"/>
          <w:sz w:val="20"/>
          <w:szCs w:val="20"/>
        </w:rPr>
        <w:t>令和２年４月１日以降、契約締結日時点で人口２０万人以上の地方公共団体において、</w:t>
      </w:r>
    </w:p>
    <w:p w:rsidR="00677DF0" w:rsidRPr="00677DF0" w:rsidRDefault="00677DF0" w:rsidP="00677DF0">
      <w:pPr>
        <w:ind w:leftChars="300" w:left="648"/>
        <w:rPr>
          <w:sz w:val="20"/>
          <w:szCs w:val="20"/>
        </w:rPr>
      </w:pPr>
      <w:r w:rsidRPr="00677DF0">
        <w:rPr>
          <w:rFonts w:hint="eastAsia"/>
          <w:sz w:val="20"/>
          <w:szCs w:val="20"/>
        </w:rPr>
        <w:t>①通知書等の作成・発送業務、②コールセンター等業務、③申請受付等窓口業務</w:t>
      </w:r>
    </w:p>
    <w:p w:rsidR="00677DF0" w:rsidRDefault="00677DF0" w:rsidP="00677DF0">
      <w:pPr>
        <w:ind w:leftChars="300" w:left="648"/>
        <w:rPr>
          <w:sz w:val="20"/>
          <w:szCs w:val="20"/>
        </w:rPr>
      </w:pPr>
      <w:r w:rsidRPr="00677DF0">
        <w:rPr>
          <w:rFonts w:hint="eastAsia"/>
          <w:sz w:val="20"/>
          <w:szCs w:val="20"/>
        </w:rPr>
        <w:t>④申請書類の入力等処理業務、⑤マイナポータルを利用した申請支援等業務</w:t>
      </w:r>
    </w:p>
    <w:p w:rsidR="003D322B" w:rsidRPr="003D322B" w:rsidRDefault="00677DF0" w:rsidP="003D322B">
      <w:pPr>
        <w:ind w:leftChars="200" w:left="432"/>
        <w:rPr>
          <w:rFonts w:hAnsi="ＭＳ 明朝"/>
          <w:color w:val="00000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について、</w:t>
      </w:r>
      <w:r w:rsidRPr="00197984">
        <w:rPr>
          <w:rFonts w:hint="eastAsia"/>
          <w:kern w:val="0"/>
          <w:sz w:val="20"/>
          <w:szCs w:val="20"/>
        </w:rPr>
        <w:t>元請け受注した実績について、記載してください</w:t>
      </w:r>
      <w:r>
        <w:rPr>
          <w:rFonts w:hint="eastAsia"/>
          <w:kern w:val="0"/>
          <w:sz w:val="20"/>
          <w:szCs w:val="20"/>
        </w:rPr>
        <w:t>（な</w:t>
      </w:r>
      <w:r w:rsidRPr="00677DF0">
        <w:rPr>
          <w:rFonts w:hint="eastAsia"/>
          <w:kern w:val="0"/>
          <w:sz w:val="20"/>
          <w:szCs w:val="20"/>
        </w:rPr>
        <w:t>お、</w:t>
      </w:r>
      <w:r w:rsidRPr="00677DF0">
        <w:rPr>
          <w:rFonts w:hAnsi="ＭＳ 明朝" w:hint="eastAsia"/>
          <w:color w:val="000000"/>
          <w:sz w:val="20"/>
          <w:szCs w:val="20"/>
          <w:u w:val="single"/>
        </w:rPr>
        <w:t>①～⑤のどの事業に当たるかを「業務概要等」の欄に</w:t>
      </w:r>
      <w:r w:rsidR="00C41EBD">
        <w:rPr>
          <w:rFonts w:hAnsi="ＭＳ 明朝" w:hint="eastAsia"/>
          <w:color w:val="000000"/>
          <w:sz w:val="20"/>
          <w:szCs w:val="20"/>
          <w:u w:val="single"/>
        </w:rPr>
        <w:t>該当する番号を</w:t>
      </w:r>
      <w:r w:rsidRPr="00677DF0">
        <w:rPr>
          <w:rFonts w:hAnsi="ＭＳ 明朝" w:hint="eastAsia"/>
          <w:color w:val="000000"/>
          <w:sz w:val="20"/>
          <w:szCs w:val="20"/>
          <w:u w:val="single"/>
        </w:rPr>
        <w:t>記載</w:t>
      </w:r>
      <w:r w:rsidRPr="00677DF0">
        <w:rPr>
          <w:rFonts w:hAnsi="ＭＳ 明朝" w:hint="eastAsia"/>
          <w:color w:val="000000"/>
          <w:sz w:val="20"/>
          <w:szCs w:val="20"/>
        </w:rPr>
        <w:t>すること</w:t>
      </w:r>
      <w:r w:rsidR="00C41EBD">
        <w:rPr>
          <w:rFonts w:hAnsi="ＭＳ 明朝" w:hint="eastAsia"/>
          <w:color w:val="000000"/>
          <w:sz w:val="20"/>
          <w:szCs w:val="20"/>
        </w:rPr>
        <w:t>（例：①、③～⑤）</w:t>
      </w:r>
      <w:r w:rsidRPr="00677DF0">
        <w:rPr>
          <w:rFonts w:hAnsi="ＭＳ 明朝" w:hint="eastAsia"/>
          <w:color w:val="000000"/>
          <w:sz w:val="20"/>
          <w:szCs w:val="20"/>
        </w:rPr>
        <w:t>）。</w:t>
      </w:r>
    </w:p>
    <w:p w:rsidR="003D322B" w:rsidRDefault="003D322B" w:rsidP="00197984">
      <w:pPr>
        <w:spacing w:beforeLines="50" w:before="180"/>
        <w:ind w:leftChars="150" w:left="427" w:hangingChars="50" w:hanging="103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２　複数の契約で実績を満たす場合は、それぞれ契約ごとに本調書を作成すること。</w:t>
      </w:r>
    </w:p>
    <w:p w:rsidR="001D0B39" w:rsidRPr="00C92020" w:rsidRDefault="003D322B" w:rsidP="00C92020">
      <w:pPr>
        <w:spacing w:beforeLines="50" w:before="180"/>
        <w:ind w:leftChars="150" w:left="427" w:hangingChars="50" w:hanging="103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３</w:t>
      </w:r>
      <w:r w:rsidR="00067E4F">
        <w:rPr>
          <w:rFonts w:hint="eastAsia"/>
          <w:kern w:val="0"/>
          <w:sz w:val="20"/>
          <w:szCs w:val="21"/>
        </w:rPr>
        <w:t xml:space="preserve">　上記１記載の履行実績を証するものとして、</w:t>
      </w:r>
      <w:r w:rsidR="00067E4F">
        <w:rPr>
          <w:rFonts w:hAnsi="ＭＳ 明朝" w:hint="eastAsia"/>
          <w:kern w:val="0"/>
          <w:sz w:val="20"/>
          <w:szCs w:val="20"/>
        </w:rPr>
        <w:t>当該業務の</w:t>
      </w:r>
      <w:r w:rsidR="00067E4F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 w:rsidR="00067E4F">
        <w:rPr>
          <w:rFonts w:hAnsi="ＭＳ 明朝" w:hint="eastAsia"/>
          <w:kern w:val="0"/>
          <w:sz w:val="20"/>
          <w:szCs w:val="20"/>
        </w:rPr>
        <w:t>の写し</w:t>
      </w:r>
      <w:r w:rsidR="00886C77">
        <w:rPr>
          <w:rFonts w:hAnsi="ＭＳ 明朝" w:hint="eastAsia"/>
          <w:kern w:val="0"/>
          <w:sz w:val="20"/>
          <w:szCs w:val="20"/>
        </w:rPr>
        <w:t>を提出</w:t>
      </w:r>
      <w:r>
        <w:rPr>
          <w:rFonts w:hAnsi="ＭＳ 明朝" w:hint="eastAsia"/>
          <w:kern w:val="0"/>
          <w:sz w:val="20"/>
          <w:szCs w:val="20"/>
        </w:rPr>
        <w:t>すること</w:t>
      </w:r>
      <w:r w:rsidR="00677DF0">
        <w:rPr>
          <w:rFonts w:hAnsi="ＭＳ 明朝" w:hint="eastAsia"/>
          <w:kern w:val="0"/>
          <w:sz w:val="20"/>
          <w:szCs w:val="20"/>
        </w:rPr>
        <w:t>。</w:t>
      </w:r>
    </w:p>
    <w:sectPr w:rsidR="001D0B39" w:rsidRPr="00C92020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6E" w:rsidRDefault="00BC1F6E">
      <w:r>
        <w:separator/>
      </w:r>
    </w:p>
  </w:endnote>
  <w:endnote w:type="continuationSeparator" w:id="0">
    <w:p w:rsidR="00BC1F6E" w:rsidRDefault="00B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6E" w:rsidRDefault="00BC1F6E">
      <w:r>
        <w:separator/>
      </w:r>
    </w:p>
  </w:footnote>
  <w:footnote w:type="continuationSeparator" w:id="0">
    <w:p w:rsidR="00BC1F6E" w:rsidRDefault="00BC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68701D9A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F5BE3BEC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5EBA689C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A7446C7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1F1E10A0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36549F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454027E4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A704E0EE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B63E09D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C62C3056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C172AEBE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3E2A41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1AE4070E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E7A8A210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7CC9A84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2FC2732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8DAC7B34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1DC2F220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DC"/>
    <w:rsid w:val="000367BD"/>
    <w:rsid w:val="00067E4F"/>
    <w:rsid w:val="00095379"/>
    <w:rsid w:val="00097DDC"/>
    <w:rsid w:val="00197984"/>
    <w:rsid w:val="001D0B39"/>
    <w:rsid w:val="00372795"/>
    <w:rsid w:val="003D322B"/>
    <w:rsid w:val="00546E17"/>
    <w:rsid w:val="00677DF0"/>
    <w:rsid w:val="007A1A12"/>
    <w:rsid w:val="007B2A37"/>
    <w:rsid w:val="00886C77"/>
    <w:rsid w:val="0099236B"/>
    <w:rsid w:val="009B1A83"/>
    <w:rsid w:val="00AB7B08"/>
    <w:rsid w:val="00BA3C8E"/>
    <w:rsid w:val="00BC1F6E"/>
    <w:rsid w:val="00C41EBD"/>
    <w:rsid w:val="00C92020"/>
    <w:rsid w:val="00CA1F41"/>
    <w:rsid w:val="00D63B38"/>
    <w:rsid w:val="00D85DB2"/>
    <w:rsid w:val="00E169D0"/>
    <w:rsid w:val="00E75C81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E1010-0D43-41FC-B38A-256E62C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藤原　正俊</cp:lastModifiedBy>
  <cp:revision>2</cp:revision>
  <cp:lastPrinted>2025-02-05T09:12:00Z</cp:lastPrinted>
  <dcterms:created xsi:type="dcterms:W3CDTF">2025-03-17T02:10:00Z</dcterms:created>
  <dcterms:modified xsi:type="dcterms:W3CDTF">2025-03-17T02:10:00Z</dcterms:modified>
</cp:coreProperties>
</file>